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5F08E" w14:textId="5276A539" w:rsidR="00BA142B" w:rsidRPr="006304C5" w:rsidRDefault="0028444D" w:rsidP="00BA142B">
      <w:pPr>
        <w:tabs>
          <w:tab w:val="center" w:pos="4536"/>
          <w:tab w:val="right" w:pos="8280"/>
          <w:tab w:val="right" w:pos="9639"/>
        </w:tabs>
        <w:snapToGrid w:val="0"/>
        <w:spacing w:line="288" w:lineRule="auto"/>
        <w:ind w:right="2"/>
        <w:rPr>
          <w:rFonts w:ascii="Arial" w:hAnsi="Arial" w:cs="Arial"/>
          <w:b/>
          <w:bCs/>
          <w:lang w:val="de-DE"/>
        </w:rPr>
      </w:pPr>
      <w:r w:rsidRPr="006304C5">
        <w:rPr>
          <w:rFonts w:ascii="Arial" w:hAnsi="Arial" w:cs="Arial"/>
          <w:b/>
          <w:bCs/>
          <w:lang w:val="de-DE"/>
        </w:rPr>
        <w:t>3G</w:t>
      </w:r>
      <w:r w:rsidR="000C6B7B" w:rsidRPr="006304C5">
        <w:rPr>
          <w:rFonts w:ascii="Arial" w:hAnsi="Arial" w:cs="Arial"/>
          <w:b/>
          <w:bCs/>
          <w:lang w:val="de-DE"/>
        </w:rPr>
        <w:t>PP TSG RAN WG1 #11</w:t>
      </w:r>
      <w:r w:rsidR="00BD24C5" w:rsidRPr="006304C5">
        <w:rPr>
          <w:rFonts w:ascii="Arial" w:hAnsi="Arial" w:cs="Arial"/>
          <w:b/>
          <w:bCs/>
          <w:lang w:val="de-DE"/>
        </w:rPr>
        <w:t>4</w:t>
      </w:r>
      <w:r w:rsidR="00761BC9" w:rsidRPr="006304C5">
        <w:rPr>
          <w:rFonts w:ascii="Arial" w:hAnsi="Arial" w:cs="Arial"/>
          <w:b/>
          <w:bCs/>
          <w:lang w:val="de-DE"/>
        </w:rPr>
        <w:t>bis</w:t>
      </w:r>
      <w:r w:rsidR="000C6B7B" w:rsidRPr="006304C5">
        <w:rPr>
          <w:rFonts w:ascii="Arial" w:hAnsi="Arial" w:cs="Arial"/>
          <w:b/>
          <w:bCs/>
          <w:lang w:val="de-DE"/>
        </w:rPr>
        <w:tab/>
      </w:r>
      <w:r w:rsidR="000C6B7B" w:rsidRPr="006304C5">
        <w:rPr>
          <w:rFonts w:ascii="Arial" w:hAnsi="Arial" w:cs="Arial"/>
          <w:b/>
          <w:bCs/>
          <w:lang w:val="de-DE"/>
        </w:rPr>
        <w:tab/>
      </w:r>
      <w:r w:rsidR="000C6B7B" w:rsidRPr="006304C5">
        <w:rPr>
          <w:rFonts w:ascii="Arial" w:hAnsi="Arial" w:cs="Arial"/>
          <w:b/>
          <w:bCs/>
          <w:lang w:val="de-DE"/>
        </w:rPr>
        <w:tab/>
        <w:t>R1-230</w:t>
      </w:r>
      <w:r w:rsidR="00051CFE" w:rsidRPr="006304C5">
        <w:rPr>
          <w:rFonts w:ascii="Arial" w:hAnsi="Arial" w:cs="Arial"/>
          <w:b/>
          <w:bCs/>
          <w:lang w:val="de-DE"/>
        </w:rPr>
        <w:t>9362</w:t>
      </w:r>
    </w:p>
    <w:p w14:paraId="1D19A9EA" w14:textId="4FCC16B7" w:rsidR="006E003B" w:rsidRPr="00BD24C5" w:rsidRDefault="00497177" w:rsidP="00BA142B">
      <w:pPr>
        <w:tabs>
          <w:tab w:val="center" w:pos="4536"/>
          <w:tab w:val="right" w:pos="8280"/>
          <w:tab w:val="right" w:pos="9639"/>
        </w:tabs>
        <w:snapToGrid w:val="0"/>
        <w:spacing w:line="288" w:lineRule="auto"/>
        <w:ind w:right="2"/>
        <w:rPr>
          <w:rFonts w:ascii="Arial" w:hAnsi="Arial" w:cs="Arial"/>
          <w:b/>
          <w:bCs/>
          <w:sz w:val="22"/>
        </w:rPr>
      </w:pPr>
      <w:r w:rsidRPr="00497177">
        <w:rPr>
          <w:rFonts w:ascii="Arial" w:eastAsia="MS Mincho" w:hAnsi="Arial" w:cs="Arial"/>
          <w:b/>
          <w:bCs/>
          <w:lang w:val="en-GB" w:eastAsia="ja-JP"/>
        </w:rPr>
        <w:t>Xiamen, China, October 9</w:t>
      </w:r>
      <w:r w:rsidRPr="00497177">
        <w:rPr>
          <w:rFonts w:ascii="Arial" w:eastAsia="MS Mincho" w:hAnsi="Arial" w:cs="Arial" w:hint="eastAsia"/>
          <w:b/>
          <w:bCs/>
          <w:vertAlign w:val="superscript"/>
          <w:lang w:val="en-GB" w:eastAsia="ja-JP"/>
        </w:rPr>
        <w:t>th</w:t>
      </w:r>
      <w:r w:rsidRPr="00497177">
        <w:rPr>
          <w:rFonts w:ascii="Arial" w:eastAsia="MS Mincho" w:hAnsi="Arial" w:cs="Arial"/>
          <w:b/>
          <w:bCs/>
          <w:lang w:val="en-GB" w:eastAsia="ja-JP"/>
        </w:rPr>
        <w:t xml:space="preserve"> – </w:t>
      </w:r>
      <w:r w:rsidRPr="00497177">
        <w:rPr>
          <w:rFonts w:ascii="Arial" w:eastAsia="MS Mincho" w:hAnsi="Arial" w:cs="Arial" w:hint="eastAsia"/>
          <w:b/>
          <w:bCs/>
          <w:lang w:val="en-GB" w:eastAsia="ja-JP"/>
        </w:rPr>
        <w:t>October</w:t>
      </w:r>
      <w:r w:rsidRPr="00497177">
        <w:rPr>
          <w:rFonts w:ascii="Arial" w:eastAsia="MS Mincho" w:hAnsi="Arial" w:cs="Arial"/>
          <w:b/>
          <w:bCs/>
          <w:lang w:val="en-GB" w:eastAsia="ja-JP"/>
        </w:rPr>
        <w:t xml:space="preserve"> 13</w:t>
      </w:r>
      <w:r w:rsidRPr="00497177">
        <w:rPr>
          <w:rFonts w:ascii="Arial" w:eastAsia="MS Mincho" w:hAnsi="Arial" w:cs="Arial"/>
          <w:b/>
          <w:bCs/>
          <w:vertAlign w:val="superscript"/>
          <w:lang w:val="en-GB" w:eastAsia="ja-JP"/>
        </w:rPr>
        <w:t>th</w:t>
      </w:r>
      <w:r w:rsidRPr="00497177">
        <w:rPr>
          <w:rFonts w:ascii="Arial" w:eastAsia="MS Mincho" w:hAnsi="Arial" w:cs="Arial"/>
          <w:b/>
          <w:bCs/>
          <w:lang w:val="en-GB" w:eastAsia="ja-JP"/>
        </w:rPr>
        <w:t>, 2023</w:t>
      </w:r>
    </w:p>
    <w:p w14:paraId="5CA98AB0" w14:textId="77777777" w:rsidR="0028444D" w:rsidRDefault="0028444D" w:rsidP="00BA142B">
      <w:pPr>
        <w:tabs>
          <w:tab w:val="left" w:pos="1985"/>
        </w:tabs>
        <w:snapToGrid w:val="0"/>
        <w:spacing w:line="288" w:lineRule="auto"/>
        <w:jc w:val="both"/>
        <w:rPr>
          <w:rFonts w:ascii="Arial" w:hAnsi="Arial" w:cs="Arial"/>
          <w:b/>
        </w:rPr>
      </w:pPr>
    </w:p>
    <w:p w14:paraId="6F3A6FA1" w14:textId="7B531D60" w:rsidR="00FF14F6" w:rsidRDefault="004B0726" w:rsidP="00BA142B">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sidR="00761BC9">
        <w:rPr>
          <w:rFonts w:ascii="Arial" w:hAnsi="Arial" w:cs="Arial"/>
        </w:rPr>
        <w:t>8</w:t>
      </w:r>
      <w:r>
        <w:rPr>
          <w:rFonts w:ascii="Arial" w:hAnsi="Arial" w:cs="Arial"/>
        </w:rPr>
        <w:t>.1.2</w:t>
      </w:r>
    </w:p>
    <w:p w14:paraId="2FD970B2" w14:textId="77777777" w:rsidR="00FF14F6" w:rsidRDefault="004B0726" w:rsidP="00BA142B">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43C52438" w14:textId="76E921DA" w:rsidR="00FF14F6" w:rsidRDefault="004B0726" w:rsidP="00BA142B">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 on Rel-18 CSI enhancements</w:t>
      </w:r>
    </w:p>
    <w:p w14:paraId="7D0B6416" w14:textId="77777777" w:rsidR="00FF14F6" w:rsidRDefault="004B0726" w:rsidP="00BA142B">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390BA7D7" w14:textId="77777777" w:rsidR="00FF14F6" w:rsidRDefault="00FF14F6">
      <w:pPr>
        <w:snapToGrid w:val="0"/>
        <w:rPr>
          <w:b/>
          <w:sz w:val="16"/>
          <w:szCs w:val="16"/>
        </w:rPr>
      </w:pPr>
    </w:p>
    <w:p w14:paraId="4F69C071" w14:textId="77777777" w:rsidR="0015414F" w:rsidRDefault="0015414F" w:rsidP="0015414F">
      <w:pPr>
        <w:pStyle w:val="Heading2"/>
        <w:numPr>
          <w:ilvl w:val="0"/>
          <w:numId w:val="5"/>
        </w:numPr>
      </w:pPr>
      <w:r>
        <w:t>Introduction</w:t>
      </w:r>
    </w:p>
    <w:p w14:paraId="27089016" w14:textId="77777777" w:rsidR="0015414F" w:rsidRDefault="0015414F" w:rsidP="0015414F">
      <w:pPr>
        <w:snapToGrid w:val="0"/>
        <w:spacing w:after="60" w:line="288" w:lineRule="auto"/>
        <w:rPr>
          <w:sz w:val="20"/>
          <w:szCs w:val="20"/>
        </w:rPr>
      </w:pPr>
      <w:r>
        <w:rPr>
          <w:sz w:val="20"/>
          <w:szCs w:val="20"/>
        </w:rPr>
        <w:t>The scope given in the Rel-18 NR Evolved MIMO WID pertaining to CSI enhancement is as follows:</w:t>
      </w:r>
    </w:p>
    <w:tbl>
      <w:tblPr>
        <w:tblW w:w="9926" w:type="dxa"/>
        <w:tblLayout w:type="fixed"/>
        <w:tblLook w:val="04A0" w:firstRow="1" w:lastRow="0" w:firstColumn="1" w:lastColumn="0" w:noHBand="0" w:noVBand="1"/>
      </w:tblPr>
      <w:tblGrid>
        <w:gridCol w:w="9926"/>
      </w:tblGrid>
      <w:tr w:rsidR="0015414F" w14:paraId="611DB556" w14:textId="77777777" w:rsidTr="007828EF">
        <w:tc>
          <w:tcPr>
            <w:tcW w:w="9926" w:type="dxa"/>
            <w:tcBorders>
              <w:top w:val="single" w:sz="4" w:space="0" w:color="000000"/>
              <w:left w:val="single" w:sz="4" w:space="0" w:color="000000"/>
              <w:bottom w:val="single" w:sz="4" w:space="0" w:color="000000"/>
              <w:right w:val="single" w:sz="4" w:space="0" w:color="000000"/>
            </w:tcBorders>
            <w:shd w:val="clear" w:color="auto" w:fill="auto"/>
          </w:tcPr>
          <w:p w14:paraId="0E8C5817" w14:textId="77777777" w:rsidR="0015414F" w:rsidRDefault="0015414F" w:rsidP="007828EF">
            <w:pPr>
              <w:widowControl w:val="0"/>
              <w:numPr>
                <w:ilvl w:val="0"/>
                <w:numId w:val="10"/>
              </w:numPr>
              <w:snapToGrid w:val="0"/>
              <w:ind w:hanging="418"/>
              <w:jc w:val="both"/>
              <w:textAlignment w:val="baseline"/>
              <w:rPr>
                <w:bCs/>
                <w:sz w:val="18"/>
              </w:rPr>
            </w:pPr>
            <w:r>
              <w:rPr>
                <w:bCs/>
                <w:sz w:val="18"/>
              </w:rPr>
              <w:t>Study, and if justified, specify CSI reporting enhancement for high/medium UE velocities by exploiting time-domain correlation/Doppler-domain information to assist DL precoding, targeting FR1, as follows:</w:t>
            </w:r>
          </w:p>
          <w:p w14:paraId="391C1165" w14:textId="77777777" w:rsidR="0015414F" w:rsidRDefault="0015414F" w:rsidP="007828EF">
            <w:pPr>
              <w:widowControl w:val="0"/>
              <w:numPr>
                <w:ilvl w:val="1"/>
                <w:numId w:val="11"/>
              </w:numPr>
              <w:snapToGrid w:val="0"/>
              <w:ind w:hanging="418"/>
              <w:jc w:val="both"/>
              <w:textAlignment w:val="baseline"/>
              <w:rPr>
                <w:bCs/>
                <w:sz w:val="18"/>
              </w:rPr>
            </w:pPr>
            <w:r>
              <w:rPr>
                <w:bCs/>
                <w:sz w:val="18"/>
              </w:rPr>
              <w:t>Rel-16/17 Type-II codebook refinement, without modification to the spatial and frequency domain basis</w:t>
            </w:r>
          </w:p>
          <w:p w14:paraId="04D41B86" w14:textId="77777777" w:rsidR="0015414F" w:rsidRDefault="0015414F" w:rsidP="007828EF">
            <w:pPr>
              <w:widowControl w:val="0"/>
              <w:numPr>
                <w:ilvl w:val="1"/>
                <w:numId w:val="11"/>
              </w:numPr>
              <w:snapToGrid w:val="0"/>
              <w:ind w:hanging="418"/>
              <w:jc w:val="both"/>
              <w:textAlignment w:val="baseline"/>
              <w:rPr>
                <w:bCs/>
                <w:sz w:val="18"/>
              </w:rPr>
            </w:pPr>
            <w:r>
              <w:rPr>
                <w:bCs/>
                <w:sz w:val="18"/>
              </w:rPr>
              <w:t>UE reporting of time-domain channel properties measured via CSI-RS for tracking</w:t>
            </w:r>
          </w:p>
          <w:p w14:paraId="58309043" w14:textId="77777777" w:rsidR="0015414F" w:rsidRDefault="0015414F" w:rsidP="007828EF">
            <w:pPr>
              <w:widowControl w:val="0"/>
              <w:numPr>
                <w:ilvl w:val="0"/>
                <w:numId w:val="12"/>
              </w:numPr>
              <w:snapToGrid w:val="0"/>
              <w:ind w:hanging="418"/>
              <w:jc w:val="both"/>
              <w:textAlignment w:val="baseline"/>
              <w:rPr>
                <w:bCs/>
                <w:sz w:val="18"/>
              </w:rPr>
            </w:pPr>
            <w:r>
              <w:rPr>
                <w:bCs/>
                <w:sz w:val="18"/>
              </w:rPr>
              <w:t>Study, and if justified, specify enhancements of CSI acquisition for Coherent-JT targeting FR1 and up to 4 TRPs, assuming ideal backhaul and synchronization as well as the same number of antenna ports across TRPs, as follows:</w:t>
            </w:r>
          </w:p>
          <w:p w14:paraId="5A1B371A" w14:textId="77777777" w:rsidR="0015414F" w:rsidRDefault="0015414F" w:rsidP="007828EF">
            <w:pPr>
              <w:pStyle w:val="ListParagraph"/>
              <w:widowControl w:val="0"/>
              <w:numPr>
                <w:ilvl w:val="1"/>
                <w:numId w:val="6"/>
              </w:numPr>
              <w:snapToGrid w:val="0"/>
              <w:spacing w:after="0" w:line="240" w:lineRule="auto"/>
              <w:ind w:left="1440"/>
              <w:jc w:val="both"/>
              <w:rPr>
                <w:sz w:val="18"/>
                <w:szCs w:val="20"/>
              </w:rPr>
            </w:pPr>
            <w:r>
              <w:rPr>
                <w:bCs/>
                <w:sz w:val="18"/>
              </w:rPr>
              <w:t xml:space="preserve">Rel-16/17 Type-II codebook refinement for CJT </w:t>
            </w:r>
            <w:proofErr w:type="spellStart"/>
            <w:r>
              <w:rPr>
                <w:bCs/>
                <w:sz w:val="18"/>
              </w:rPr>
              <w:t>mTRP</w:t>
            </w:r>
            <w:proofErr w:type="spellEnd"/>
            <w:r>
              <w:rPr>
                <w:bCs/>
                <w:sz w:val="18"/>
              </w:rPr>
              <w:t xml:space="preserve"> targeting FDD and its associated CSI reporting, </w:t>
            </w:r>
            <w:proofErr w:type="gramStart"/>
            <w:r>
              <w:rPr>
                <w:bCs/>
                <w:sz w:val="18"/>
              </w:rPr>
              <w:t>taking into account</w:t>
            </w:r>
            <w:proofErr w:type="gramEnd"/>
            <w:r>
              <w:rPr>
                <w:bCs/>
                <w:sz w:val="18"/>
              </w:rPr>
              <w:t xml:space="preserve"> throughput-overhead trade-off</w:t>
            </w:r>
          </w:p>
        </w:tc>
      </w:tr>
    </w:tbl>
    <w:p w14:paraId="4BC29CBA" w14:textId="77777777" w:rsidR="0015414F" w:rsidRDefault="0015414F" w:rsidP="0015414F">
      <w:pPr>
        <w:snapToGrid w:val="0"/>
        <w:spacing w:after="120" w:line="288" w:lineRule="auto"/>
        <w:jc w:val="both"/>
        <w:rPr>
          <w:sz w:val="20"/>
          <w:szCs w:val="20"/>
        </w:rPr>
      </w:pPr>
    </w:p>
    <w:p w14:paraId="344046FF" w14:textId="728CE642" w:rsidR="00BD7CD7" w:rsidRPr="00590DD7" w:rsidRDefault="004B0726" w:rsidP="00590DD7">
      <w:pPr>
        <w:pStyle w:val="Heading2"/>
        <w:numPr>
          <w:ilvl w:val="0"/>
          <w:numId w:val="7"/>
        </w:numPr>
      </w:pPr>
      <w:r>
        <w:t xml:space="preserve">Summary of companies’ </w:t>
      </w:r>
      <w:r w:rsidR="0063724C">
        <w:t xml:space="preserve">proposals and </w:t>
      </w:r>
      <w:r>
        <w:t xml:space="preserve">views </w:t>
      </w:r>
    </w:p>
    <w:p w14:paraId="05BEE9A3" w14:textId="4CEB5F8C" w:rsidR="00197557" w:rsidRDefault="00197557" w:rsidP="00F119EA">
      <w:pPr>
        <w:snapToGrid w:val="0"/>
        <w:rPr>
          <w:sz w:val="20"/>
        </w:rPr>
      </w:pPr>
    </w:p>
    <w:p w14:paraId="14545C0C" w14:textId="5A60C95C" w:rsidR="0092085F" w:rsidRDefault="0092085F" w:rsidP="00F119EA">
      <w:pPr>
        <w:snapToGrid w:val="0"/>
        <w:rPr>
          <w:sz w:val="20"/>
        </w:rPr>
      </w:pPr>
      <w:r>
        <w:rPr>
          <w:sz w:val="20"/>
        </w:rPr>
        <w:t>Proposals for online session:</w:t>
      </w:r>
    </w:p>
    <w:p w14:paraId="4E19C34F" w14:textId="4D669553" w:rsidR="0092085F" w:rsidRDefault="0092085F" w:rsidP="00F119EA">
      <w:pPr>
        <w:snapToGrid w:val="0"/>
        <w:rPr>
          <w:sz w:val="20"/>
        </w:rPr>
      </w:pPr>
    </w:p>
    <w:tbl>
      <w:tblPr>
        <w:tblStyle w:val="TableGrid"/>
        <w:tblW w:w="0" w:type="auto"/>
        <w:tblLook w:val="04A0" w:firstRow="1" w:lastRow="0" w:firstColumn="1" w:lastColumn="0" w:noHBand="0" w:noVBand="1"/>
      </w:tblPr>
      <w:tblGrid>
        <w:gridCol w:w="9926"/>
      </w:tblGrid>
      <w:tr w:rsidR="0092085F" w14:paraId="65DEDCF5" w14:textId="77777777" w:rsidTr="0092085F">
        <w:tc>
          <w:tcPr>
            <w:tcW w:w="9926" w:type="dxa"/>
          </w:tcPr>
          <w:p w14:paraId="65A4C087" w14:textId="77777777" w:rsidR="0092085F" w:rsidRPr="00F37FB7" w:rsidRDefault="0092085F" w:rsidP="0092085F">
            <w:pPr>
              <w:snapToGrid w:val="0"/>
              <w:rPr>
                <w:sz w:val="22"/>
                <w:lang w:eastAsia="zh-CN"/>
              </w:rPr>
            </w:pPr>
            <w:r w:rsidRPr="00F37FB7">
              <w:rPr>
                <w:rFonts w:ascii="Times" w:eastAsia="Batang" w:hAnsi="Times"/>
                <w:b/>
                <w:sz w:val="22"/>
                <w:szCs w:val="20"/>
                <w:u w:val="single"/>
                <w:lang w:val="en-GB"/>
              </w:rPr>
              <w:t>Proposal</w:t>
            </w:r>
            <w:r w:rsidRPr="00F37FB7">
              <w:rPr>
                <w:rFonts w:ascii="Times" w:eastAsia="Batang" w:hAnsi="Times"/>
                <w:sz w:val="22"/>
                <w:szCs w:val="20"/>
                <w:lang w:val="en-GB"/>
              </w:rPr>
              <w:t xml:space="preserve">: </w:t>
            </w:r>
            <w:r w:rsidRPr="00F37FB7">
              <w:rPr>
                <w:rFonts w:ascii="Times" w:eastAsia="Batang" w:hAnsi="Times"/>
                <w:sz w:val="22"/>
                <w:lang w:val="en-GB"/>
              </w:rPr>
              <w:t xml:space="preserve">For the </w:t>
            </w:r>
            <w:r w:rsidRPr="00F37FB7">
              <w:rPr>
                <w:rFonts w:eastAsia="Batang"/>
                <w:sz w:val="22"/>
                <w:lang w:val="en-GB"/>
              </w:rPr>
              <w:t xml:space="preserve">Rel-18 Type-II codebook refinement for CJT </w:t>
            </w:r>
            <w:proofErr w:type="spellStart"/>
            <w:r w:rsidRPr="00F37FB7">
              <w:rPr>
                <w:rFonts w:eastAsia="Batang"/>
                <w:sz w:val="22"/>
                <w:lang w:val="en-GB"/>
              </w:rPr>
              <w:t>mTRP</w:t>
            </w:r>
            <w:proofErr w:type="spellEnd"/>
            <w:r w:rsidRPr="00F37FB7">
              <w:rPr>
                <w:rFonts w:eastAsia="Batang"/>
                <w:sz w:val="22"/>
                <w:lang w:val="en-GB"/>
              </w:rPr>
              <w:t xml:space="preserve">, clarify, in TS 38.214 section 5.2.1.4.1, that if NZP CSI-RS resource for interference measurement is configured, </w:t>
            </w:r>
            <w:r w:rsidRPr="00F37FB7">
              <w:rPr>
                <w:rFonts w:eastAsia="t"/>
                <w:sz w:val="22"/>
                <w:szCs w:val="22"/>
                <w:lang w:eastAsia="zh-CN"/>
              </w:rPr>
              <w:t xml:space="preserve">only one resource is configured in the corresponding </w:t>
            </w:r>
            <w:r w:rsidRPr="00F37FB7">
              <w:rPr>
                <w:rFonts w:eastAsia="MS Mincho"/>
                <w:i/>
                <w:sz w:val="22"/>
                <w:szCs w:val="22"/>
                <w:lang w:eastAsia="ja-JP"/>
              </w:rPr>
              <w:t>NZP-CSI-RS-</w:t>
            </w:r>
            <w:proofErr w:type="spellStart"/>
            <w:r w:rsidRPr="00F37FB7">
              <w:rPr>
                <w:rFonts w:eastAsia="MS Mincho"/>
                <w:i/>
                <w:sz w:val="22"/>
                <w:szCs w:val="22"/>
                <w:lang w:eastAsia="ja-JP"/>
              </w:rPr>
              <w:t>ResourceSet</w:t>
            </w:r>
            <w:proofErr w:type="spellEnd"/>
          </w:p>
          <w:p w14:paraId="1416DC4C" w14:textId="77777777" w:rsidR="0092085F" w:rsidRDefault="0092085F" w:rsidP="00F119EA">
            <w:pPr>
              <w:snapToGrid w:val="0"/>
              <w:rPr>
                <w:sz w:val="20"/>
              </w:rPr>
            </w:pPr>
          </w:p>
          <w:p w14:paraId="39AF714C" w14:textId="77777777" w:rsidR="0092085F" w:rsidRDefault="0092085F" w:rsidP="0092085F">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ZTE, Apple (ok to discuss), Samsung, LG, Lenovo/</w:t>
            </w:r>
            <w:proofErr w:type="spellStart"/>
            <w:r>
              <w:rPr>
                <w:rFonts w:eastAsiaTheme="minorEastAsia"/>
                <w:iCs/>
                <w:sz w:val="18"/>
                <w:szCs w:val="18"/>
                <w:lang w:val="en-GB"/>
              </w:rPr>
              <w:t>MotM</w:t>
            </w:r>
            <w:proofErr w:type="spellEnd"/>
            <w:r>
              <w:rPr>
                <w:rFonts w:eastAsiaTheme="minorEastAsia"/>
                <w:iCs/>
                <w:sz w:val="18"/>
                <w:szCs w:val="18"/>
                <w:lang w:val="en-GB"/>
              </w:rPr>
              <w:t xml:space="preserve">, </w:t>
            </w:r>
            <w:r>
              <w:rPr>
                <w:rFonts w:eastAsiaTheme="minorEastAsia"/>
                <w:iCs/>
                <w:sz w:val="18"/>
                <w:szCs w:val="18"/>
                <w:lang w:val="en-GB" w:eastAsia="zh-CN"/>
              </w:rPr>
              <w:t xml:space="preserve">Qualcomm, Nokia/NSB, NTT DOCOMO, Xiaomi, CATT, Intel (discuss CMR later), vivo, OPPO, Ericsson, Google, Fujitsu, </w:t>
            </w:r>
            <w:proofErr w:type="spellStart"/>
            <w:r>
              <w:rPr>
                <w:rFonts w:eastAsiaTheme="minorEastAsia"/>
                <w:iCs/>
                <w:sz w:val="18"/>
                <w:szCs w:val="18"/>
                <w:lang w:val="en-GB" w:eastAsia="zh-CN"/>
              </w:rPr>
              <w:t>Spreadtrum</w:t>
            </w:r>
            <w:proofErr w:type="spellEnd"/>
            <w:r>
              <w:rPr>
                <w:rFonts w:eastAsiaTheme="minorEastAsia"/>
                <w:iCs/>
                <w:sz w:val="18"/>
                <w:szCs w:val="18"/>
                <w:lang w:val="en-GB" w:eastAsia="zh-CN"/>
              </w:rPr>
              <w:t>, Huawei/</w:t>
            </w:r>
            <w:proofErr w:type="spellStart"/>
            <w:r>
              <w:rPr>
                <w:rFonts w:eastAsiaTheme="minorEastAsia"/>
                <w:iCs/>
                <w:sz w:val="18"/>
                <w:szCs w:val="18"/>
                <w:lang w:val="en-GB" w:eastAsia="zh-CN"/>
              </w:rPr>
              <w:t>HiSi</w:t>
            </w:r>
            <w:proofErr w:type="spellEnd"/>
            <w:r>
              <w:rPr>
                <w:rFonts w:eastAsiaTheme="minorEastAsia"/>
                <w:iCs/>
                <w:sz w:val="18"/>
                <w:szCs w:val="18"/>
                <w:lang w:val="en-GB" w:eastAsia="zh-CN"/>
              </w:rPr>
              <w:t xml:space="preserve">, </w:t>
            </w:r>
            <w:r>
              <w:rPr>
                <w:rFonts w:ascii="Times" w:eastAsiaTheme="minorEastAsia" w:hAnsi="Times" w:cs="Times"/>
                <w:sz w:val="18"/>
                <w:szCs w:val="18"/>
                <w:lang w:eastAsia="zh-CN"/>
              </w:rPr>
              <w:t>Fraunhofer IIS/HHI, NEC</w:t>
            </w:r>
            <w:r>
              <w:rPr>
                <w:rFonts w:eastAsiaTheme="minorEastAsia"/>
                <w:iCs/>
                <w:sz w:val="18"/>
                <w:szCs w:val="18"/>
                <w:lang w:val="en-GB" w:eastAsia="zh-CN"/>
              </w:rPr>
              <w:t xml:space="preserve">, </w:t>
            </w:r>
            <w:proofErr w:type="spellStart"/>
            <w:r>
              <w:rPr>
                <w:rFonts w:eastAsiaTheme="minorEastAsia"/>
                <w:iCs/>
                <w:sz w:val="18"/>
                <w:szCs w:val="18"/>
                <w:lang w:val="en-GB" w:eastAsia="zh-CN"/>
              </w:rPr>
              <w:t>Ruijie</w:t>
            </w:r>
            <w:proofErr w:type="spellEnd"/>
            <w:r>
              <w:rPr>
                <w:rFonts w:eastAsiaTheme="minorEastAsia"/>
                <w:iCs/>
                <w:sz w:val="18"/>
                <w:szCs w:val="18"/>
                <w:lang w:val="en-GB" w:eastAsia="zh-CN"/>
              </w:rPr>
              <w:t>, AT&amp;T</w:t>
            </w:r>
          </w:p>
          <w:p w14:paraId="1A9A4BF3" w14:textId="77777777" w:rsidR="0092085F" w:rsidRDefault="0092085F" w:rsidP="0092085F">
            <w:pPr>
              <w:widowControl w:val="0"/>
              <w:snapToGrid w:val="0"/>
              <w:rPr>
                <w:rFonts w:eastAsiaTheme="minorEastAsia"/>
                <w:b/>
                <w:iCs/>
                <w:sz w:val="18"/>
                <w:szCs w:val="18"/>
                <w:lang w:val="en-GB"/>
              </w:rPr>
            </w:pPr>
          </w:p>
          <w:p w14:paraId="2C606CDD" w14:textId="77777777" w:rsidR="0092085F" w:rsidRPr="00C23E4D" w:rsidRDefault="0092085F" w:rsidP="0092085F">
            <w:pPr>
              <w:widowControl w:val="0"/>
              <w:snapToGrid w:val="0"/>
              <w:rPr>
                <w:rFonts w:eastAsiaTheme="minorEastAsia"/>
                <w:iCs/>
                <w:sz w:val="18"/>
                <w:szCs w:val="18"/>
                <w:lang w:val="en-GB"/>
              </w:rPr>
            </w:pPr>
            <w:r w:rsidRPr="00C23E4D">
              <w:rPr>
                <w:rFonts w:eastAsiaTheme="minorEastAsia"/>
                <w:b/>
                <w:iCs/>
                <w:sz w:val="18"/>
                <w:szCs w:val="18"/>
                <w:lang w:val="en-GB"/>
              </w:rPr>
              <w:t>Not support</w:t>
            </w:r>
            <w:r w:rsidRPr="00C23E4D">
              <w:rPr>
                <w:rFonts w:eastAsiaTheme="minorEastAsia"/>
                <w:iCs/>
                <w:sz w:val="18"/>
                <w:szCs w:val="18"/>
                <w:lang w:val="en-GB"/>
              </w:rPr>
              <w:t>:</w:t>
            </w:r>
            <w:r>
              <w:rPr>
                <w:rFonts w:eastAsiaTheme="minorEastAsia"/>
                <w:iCs/>
                <w:sz w:val="18"/>
                <w:szCs w:val="18"/>
                <w:lang w:val="en-GB"/>
              </w:rPr>
              <w:t xml:space="preserve"> </w:t>
            </w:r>
          </w:p>
          <w:p w14:paraId="72634870" w14:textId="7C7AF506" w:rsidR="0092085F" w:rsidRDefault="0092085F" w:rsidP="00F119EA">
            <w:pPr>
              <w:snapToGrid w:val="0"/>
              <w:rPr>
                <w:sz w:val="20"/>
              </w:rPr>
            </w:pPr>
          </w:p>
        </w:tc>
      </w:tr>
      <w:tr w:rsidR="0092085F" w14:paraId="02ACDCD9" w14:textId="77777777" w:rsidTr="0092085F">
        <w:tc>
          <w:tcPr>
            <w:tcW w:w="9926" w:type="dxa"/>
          </w:tcPr>
          <w:p w14:paraId="6CC58975" w14:textId="77777777" w:rsidR="0092085F" w:rsidRPr="00F37FB7" w:rsidRDefault="0092085F" w:rsidP="0092085F">
            <w:pPr>
              <w:snapToGrid w:val="0"/>
              <w:rPr>
                <w:rFonts w:eastAsia="Batang"/>
                <w:sz w:val="22"/>
                <w:lang w:val="en-GB"/>
              </w:rPr>
            </w:pPr>
            <w:r w:rsidRPr="00F37FB7">
              <w:rPr>
                <w:rFonts w:ascii="Times" w:eastAsia="Batang" w:hAnsi="Times"/>
                <w:b/>
                <w:sz w:val="22"/>
                <w:szCs w:val="20"/>
                <w:u w:val="single"/>
                <w:lang w:val="en-GB"/>
              </w:rPr>
              <w:t>Proposal</w:t>
            </w:r>
            <w:r w:rsidRPr="00F37FB7">
              <w:rPr>
                <w:rFonts w:ascii="Times" w:eastAsia="Batang" w:hAnsi="Times"/>
                <w:sz w:val="22"/>
                <w:szCs w:val="20"/>
                <w:lang w:val="en-GB"/>
              </w:rPr>
              <w:t xml:space="preserve">: </w:t>
            </w:r>
            <w:r w:rsidRPr="00F37FB7">
              <w:rPr>
                <w:rFonts w:ascii="Times" w:eastAsia="Batang" w:hAnsi="Times"/>
                <w:sz w:val="22"/>
                <w:lang w:val="en-GB"/>
              </w:rPr>
              <w:t xml:space="preserve">For the </w:t>
            </w:r>
            <w:r w:rsidRPr="00F37FB7">
              <w:rPr>
                <w:rFonts w:eastAsia="Batang"/>
                <w:sz w:val="22"/>
                <w:lang w:val="en-GB"/>
              </w:rPr>
              <w:t xml:space="preserve">Rel-18 Type-II codebook refinement for CJT </w:t>
            </w:r>
            <w:proofErr w:type="spellStart"/>
            <w:r w:rsidRPr="00F37FB7">
              <w:rPr>
                <w:rFonts w:eastAsia="Batang"/>
                <w:sz w:val="22"/>
                <w:lang w:val="en-GB"/>
              </w:rPr>
              <w:t>mTRP</w:t>
            </w:r>
            <w:proofErr w:type="spellEnd"/>
            <w:r w:rsidRPr="00F37FB7">
              <w:rPr>
                <w:rFonts w:eastAsia="Batang"/>
                <w:sz w:val="22"/>
                <w:lang w:val="en-GB"/>
              </w:rPr>
              <w:t xml:space="preserve">, with respect to L or </w:t>
            </w:r>
            <w:r w:rsidRPr="00F37FB7">
              <w:rPr>
                <w:rFonts w:ascii="Symbol" w:eastAsia="Batang" w:hAnsi="Symbol"/>
                <w:sz w:val="22"/>
                <w:lang w:val="en-GB"/>
              </w:rPr>
              <w:t></w:t>
            </w:r>
            <w:r w:rsidRPr="00F37FB7">
              <w:rPr>
                <w:rFonts w:eastAsia="Batang"/>
                <w:sz w:val="22"/>
                <w:lang w:val="en-GB"/>
              </w:rPr>
              <w:t>, the supported Parameter Combinations is enumerated for each N</w:t>
            </w:r>
            <w:r w:rsidRPr="00F37FB7">
              <w:rPr>
                <w:rFonts w:eastAsia="Batang"/>
                <w:sz w:val="22"/>
                <w:vertAlign w:val="subscript"/>
                <w:lang w:val="en-GB"/>
              </w:rPr>
              <w:t>TRP</w:t>
            </w:r>
            <w:r w:rsidRPr="00F37FB7">
              <w:rPr>
                <w:rFonts w:eastAsia="Batang"/>
                <w:sz w:val="22"/>
                <w:lang w:val="en-GB"/>
              </w:rPr>
              <w:t xml:space="preserve"> value (up to 5 for Rel-16-based and 8 for Rel-17-based), rather than enumerating across all N</w:t>
            </w:r>
            <w:r w:rsidRPr="00F37FB7">
              <w:rPr>
                <w:rFonts w:eastAsia="Batang"/>
                <w:sz w:val="22"/>
                <w:vertAlign w:val="subscript"/>
                <w:lang w:val="en-GB"/>
              </w:rPr>
              <w:t>TRP</w:t>
            </w:r>
            <w:r w:rsidRPr="00F37FB7">
              <w:rPr>
                <w:rFonts w:eastAsia="Batang"/>
                <w:sz w:val="22"/>
                <w:lang w:val="en-GB"/>
              </w:rPr>
              <w:t xml:space="preserve"> values of 1, 2, 3, and 4 (up to 17 for Rel-16-based and 20 for Rel-17-based).</w:t>
            </w:r>
          </w:p>
          <w:p w14:paraId="71373008" w14:textId="77777777" w:rsidR="0092085F" w:rsidRPr="00F37FB7" w:rsidRDefault="0092085F" w:rsidP="0092085F">
            <w:pPr>
              <w:pStyle w:val="ListParagraph"/>
              <w:numPr>
                <w:ilvl w:val="0"/>
                <w:numId w:val="37"/>
              </w:numPr>
              <w:snapToGrid w:val="0"/>
              <w:spacing w:after="0" w:line="240" w:lineRule="auto"/>
              <w:rPr>
                <w:sz w:val="22"/>
                <w:lang w:eastAsia="zh-CN"/>
              </w:rPr>
            </w:pPr>
            <w:r w:rsidRPr="00F37FB7">
              <w:rPr>
                <w:sz w:val="22"/>
                <w:lang w:eastAsia="zh-CN"/>
              </w:rPr>
              <w:t>Note: in TS38.214, this affects Tables 5.2.2.2.8-1, 5.2.2.2.8-3, 5.2.2.2.9-1, and 5.2.2.2.9-3</w:t>
            </w:r>
          </w:p>
          <w:p w14:paraId="6D3A9DB6" w14:textId="672B2847" w:rsidR="0092085F" w:rsidRDefault="0092085F" w:rsidP="0092085F">
            <w:pPr>
              <w:snapToGrid w:val="0"/>
              <w:rPr>
                <w:rFonts w:ascii="Times" w:eastAsia="Batang" w:hAnsi="Times"/>
                <w:sz w:val="20"/>
                <w:lang w:val="en-GB"/>
              </w:rPr>
            </w:pPr>
          </w:p>
          <w:p w14:paraId="7DB51CDB" w14:textId="2821016F" w:rsidR="0092085F" w:rsidRDefault="0092085F" w:rsidP="0092085F">
            <w:pPr>
              <w:snapToGrid w:val="0"/>
              <w:rPr>
                <w:rFonts w:ascii="Times" w:eastAsia="Batang" w:hAnsi="Times"/>
                <w:sz w:val="20"/>
                <w:lang w:val="en-GB"/>
              </w:rPr>
            </w:pPr>
          </w:p>
          <w:p w14:paraId="720C069E" w14:textId="77777777" w:rsidR="0092085F" w:rsidRDefault="0092085F" w:rsidP="0092085F">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Huawei/</w:t>
            </w:r>
            <w:proofErr w:type="spellStart"/>
            <w:r>
              <w:rPr>
                <w:rFonts w:eastAsiaTheme="minorEastAsia"/>
                <w:iCs/>
                <w:sz w:val="18"/>
                <w:szCs w:val="18"/>
                <w:lang w:val="en-GB"/>
              </w:rPr>
              <w:t>HiSi</w:t>
            </w:r>
            <w:proofErr w:type="spellEnd"/>
            <w:r>
              <w:rPr>
                <w:rFonts w:eastAsiaTheme="minorEastAsia"/>
                <w:iCs/>
                <w:sz w:val="18"/>
                <w:szCs w:val="18"/>
                <w:lang w:val="en-GB"/>
              </w:rPr>
              <w:t>, Samsung (ok)</w:t>
            </w:r>
            <w:r>
              <w:rPr>
                <w:rFonts w:eastAsiaTheme="minorEastAsia" w:hint="eastAsia"/>
                <w:iCs/>
                <w:sz w:val="18"/>
                <w:szCs w:val="18"/>
                <w:lang w:val="en-GB" w:eastAsia="zh-CN"/>
              </w:rPr>
              <w:t>,</w:t>
            </w:r>
            <w:r>
              <w:rPr>
                <w:rFonts w:eastAsiaTheme="minorEastAsia"/>
                <w:iCs/>
                <w:sz w:val="18"/>
                <w:szCs w:val="18"/>
                <w:lang w:val="en-GB" w:eastAsia="zh-CN"/>
              </w:rPr>
              <w:t xml:space="preserve"> ZTE, Qualcomm (ok), ZTE, Nokia/NSB, NTT DOCOMO, Intel, Xiaomi, MediaTek, CATT, OPPO, Google, Fujitsu, </w:t>
            </w:r>
            <w:proofErr w:type="spellStart"/>
            <w:r>
              <w:rPr>
                <w:rFonts w:eastAsiaTheme="minorEastAsia"/>
                <w:iCs/>
                <w:sz w:val="18"/>
                <w:szCs w:val="18"/>
                <w:lang w:val="en-GB" w:eastAsia="zh-CN"/>
              </w:rPr>
              <w:t>Spreadtrum</w:t>
            </w:r>
            <w:proofErr w:type="spellEnd"/>
            <w:r>
              <w:rPr>
                <w:rFonts w:eastAsiaTheme="minorEastAsia"/>
                <w:iCs/>
                <w:sz w:val="18"/>
                <w:szCs w:val="18"/>
                <w:lang w:val="en-GB" w:eastAsia="zh-CN"/>
              </w:rPr>
              <w:t xml:space="preserve">, </w:t>
            </w:r>
            <w:r>
              <w:rPr>
                <w:rFonts w:ascii="Times" w:eastAsiaTheme="minorEastAsia" w:hAnsi="Times" w:cs="Times"/>
                <w:sz w:val="18"/>
                <w:szCs w:val="18"/>
                <w:lang w:eastAsia="zh-CN"/>
              </w:rPr>
              <w:t>Fraunhofer IIS/HHI, NEC (ok either way)</w:t>
            </w:r>
            <w:r>
              <w:rPr>
                <w:rFonts w:eastAsiaTheme="minorEastAsia"/>
                <w:iCs/>
                <w:sz w:val="18"/>
                <w:szCs w:val="18"/>
                <w:lang w:val="en-GB" w:eastAsia="zh-CN"/>
              </w:rPr>
              <w:t xml:space="preserve">, </w:t>
            </w:r>
            <w:proofErr w:type="spellStart"/>
            <w:r>
              <w:rPr>
                <w:rFonts w:eastAsiaTheme="minorEastAsia"/>
                <w:iCs/>
                <w:sz w:val="18"/>
                <w:szCs w:val="18"/>
                <w:lang w:val="en-GB" w:eastAsia="zh-CN"/>
              </w:rPr>
              <w:t>Ruijie</w:t>
            </w:r>
            <w:proofErr w:type="spellEnd"/>
          </w:p>
          <w:p w14:paraId="5266E258" w14:textId="77777777" w:rsidR="0092085F" w:rsidRDefault="0092085F" w:rsidP="0092085F">
            <w:pPr>
              <w:widowControl w:val="0"/>
              <w:snapToGrid w:val="0"/>
              <w:rPr>
                <w:rFonts w:eastAsiaTheme="minorEastAsia"/>
                <w:b/>
                <w:iCs/>
                <w:sz w:val="18"/>
                <w:szCs w:val="18"/>
                <w:lang w:val="en-GB"/>
              </w:rPr>
            </w:pPr>
          </w:p>
          <w:p w14:paraId="5006290D" w14:textId="77777777" w:rsidR="0092085F" w:rsidRPr="00C23E4D" w:rsidRDefault="0092085F" w:rsidP="0092085F">
            <w:pPr>
              <w:widowControl w:val="0"/>
              <w:snapToGrid w:val="0"/>
              <w:rPr>
                <w:rFonts w:eastAsiaTheme="minorEastAsia"/>
                <w:iCs/>
                <w:sz w:val="18"/>
                <w:szCs w:val="18"/>
                <w:lang w:val="en-GB"/>
              </w:rPr>
            </w:pPr>
            <w:r w:rsidRPr="00C23E4D">
              <w:rPr>
                <w:rFonts w:eastAsiaTheme="minorEastAsia"/>
                <w:b/>
                <w:iCs/>
                <w:sz w:val="18"/>
                <w:szCs w:val="18"/>
                <w:lang w:val="en-GB"/>
              </w:rPr>
              <w:t>Not support</w:t>
            </w:r>
            <w:r w:rsidRPr="00C23E4D">
              <w:rPr>
                <w:rFonts w:eastAsiaTheme="minorEastAsia"/>
                <w:iCs/>
                <w:sz w:val="18"/>
                <w:szCs w:val="18"/>
                <w:lang w:val="en-GB"/>
              </w:rPr>
              <w:t>:</w:t>
            </w:r>
            <w:r>
              <w:rPr>
                <w:rFonts w:eastAsiaTheme="minorEastAsia"/>
                <w:iCs/>
                <w:sz w:val="18"/>
                <w:szCs w:val="18"/>
                <w:lang w:val="en-GB"/>
              </w:rPr>
              <w:t xml:space="preserve"> LG (left to RAN2), Lenovo/</w:t>
            </w:r>
            <w:proofErr w:type="spellStart"/>
            <w:r>
              <w:rPr>
                <w:rFonts w:eastAsiaTheme="minorEastAsia"/>
                <w:iCs/>
                <w:sz w:val="18"/>
                <w:szCs w:val="18"/>
                <w:lang w:val="en-GB"/>
              </w:rPr>
              <w:t>MotM</w:t>
            </w:r>
            <w:proofErr w:type="spellEnd"/>
            <w:r>
              <w:rPr>
                <w:rFonts w:eastAsiaTheme="minorEastAsia"/>
                <w:iCs/>
                <w:sz w:val="18"/>
                <w:szCs w:val="18"/>
                <w:lang w:val="en-GB"/>
              </w:rPr>
              <w:t xml:space="preserve"> (RAN2), vivo (RAN2), Ericsson (RAN2)</w:t>
            </w:r>
          </w:p>
          <w:p w14:paraId="7CC1443A" w14:textId="6F0DD5F1" w:rsidR="0092085F" w:rsidRDefault="0092085F" w:rsidP="0092085F">
            <w:pPr>
              <w:snapToGrid w:val="0"/>
              <w:rPr>
                <w:rFonts w:ascii="Times" w:eastAsia="Batang" w:hAnsi="Times"/>
                <w:sz w:val="20"/>
                <w:lang w:val="en-GB"/>
              </w:rPr>
            </w:pPr>
          </w:p>
          <w:p w14:paraId="00D570BF" w14:textId="1752FBF9" w:rsidR="0092085F" w:rsidRDefault="0092085F" w:rsidP="0092085F">
            <w:pPr>
              <w:snapToGrid w:val="0"/>
              <w:rPr>
                <w:rFonts w:ascii="Times" w:eastAsia="Batang" w:hAnsi="Times"/>
                <w:sz w:val="20"/>
                <w:lang w:val="en-GB"/>
              </w:rPr>
            </w:pPr>
            <w:r>
              <w:rPr>
                <w:rFonts w:ascii="Times" w:eastAsia="Batang" w:hAnsi="Times"/>
                <w:sz w:val="20"/>
                <w:lang w:val="en-GB"/>
              </w:rPr>
              <w:t>[</w:t>
            </w:r>
          </w:p>
          <w:p w14:paraId="1D6361AE" w14:textId="77777777" w:rsidR="0092085F" w:rsidRPr="00F37FB7" w:rsidRDefault="0092085F" w:rsidP="0092085F">
            <w:pPr>
              <w:snapToGrid w:val="0"/>
              <w:rPr>
                <w:rFonts w:eastAsia="Batang"/>
                <w:sz w:val="22"/>
                <w:lang w:val="en-GB"/>
              </w:rPr>
            </w:pPr>
            <w:r w:rsidRPr="00F37FB7">
              <w:rPr>
                <w:rFonts w:ascii="Times" w:eastAsia="Batang" w:hAnsi="Times"/>
                <w:b/>
                <w:sz w:val="22"/>
                <w:szCs w:val="20"/>
                <w:u w:val="single"/>
                <w:lang w:val="en-GB"/>
              </w:rPr>
              <w:t>Proposal</w:t>
            </w:r>
            <w:r w:rsidRPr="00F37FB7">
              <w:rPr>
                <w:rFonts w:ascii="Times" w:eastAsia="Batang" w:hAnsi="Times"/>
                <w:sz w:val="22"/>
                <w:szCs w:val="20"/>
                <w:lang w:val="en-GB"/>
              </w:rPr>
              <w:t xml:space="preserve">: </w:t>
            </w:r>
            <w:r w:rsidRPr="00F37FB7">
              <w:rPr>
                <w:rFonts w:ascii="Times" w:eastAsia="Batang" w:hAnsi="Times"/>
                <w:sz w:val="22"/>
                <w:lang w:val="en-GB"/>
              </w:rPr>
              <w:t xml:space="preserve">For the </w:t>
            </w:r>
            <w:r w:rsidRPr="00F37FB7">
              <w:rPr>
                <w:rFonts w:eastAsia="Batang"/>
                <w:sz w:val="22"/>
                <w:lang w:val="en-GB"/>
              </w:rPr>
              <w:t xml:space="preserve">Rel-18 Type-II codebook refinement for CJT </w:t>
            </w:r>
            <w:proofErr w:type="spellStart"/>
            <w:r w:rsidRPr="00F37FB7">
              <w:rPr>
                <w:rFonts w:eastAsia="Batang"/>
                <w:sz w:val="22"/>
                <w:lang w:val="en-GB"/>
              </w:rPr>
              <w:t>mTRP</w:t>
            </w:r>
            <w:proofErr w:type="spellEnd"/>
            <w:r w:rsidRPr="00F37FB7">
              <w:rPr>
                <w:rFonts w:eastAsia="Batang"/>
                <w:sz w:val="22"/>
                <w:lang w:val="en-GB"/>
              </w:rPr>
              <w:t xml:space="preserve">, with respect to L or </w:t>
            </w:r>
            <w:r w:rsidRPr="00F37FB7">
              <w:rPr>
                <w:rFonts w:ascii="Symbol" w:eastAsia="Batang" w:hAnsi="Symbol"/>
                <w:sz w:val="22"/>
                <w:lang w:val="en-GB"/>
              </w:rPr>
              <w:t></w:t>
            </w:r>
            <w:r w:rsidRPr="00F37FB7">
              <w:rPr>
                <w:rFonts w:eastAsia="Batang"/>
                <w:sz w:val="22"/>
                <w:lang w:val="en-GB"/>
              </w:rPr>
              <w:t xml:space="preserve">, </w:t>
            </w:r>
            <w:r w:rsidRPr="00F37FB7">
              <w:rPr>
                <w:rFonts w:eastAsia="Batang"/>
                <w:color w:val="FF0000"/>
                <w:sz w:val="22"/>
                <w:lang w:val="en-GB"/>
              </w:rPr>
              <w:t xml:space="preserve">whether </w:t>
            </w:r>
            <w:r w:rsidRPr="00F37FB7">
              <w:rPr>
                <w:rFonts w:eastAsia="Batang"/>
                <w:sz w:val="22"/>
                <w:lang w:val="en-GB"/>
              </w:rPr>
              <w:t>the supported Parameter Combinations is enumerated for each N</w:t>
            </w:r>
            <w:r w:rsidRPr="00F37FB7">
              <w:rPr>
                <w:rFonts w:eastAsia="Batang"/>
                <w:sz w:val="22"/>
                <w:vertAlign w:val="subscript"/>
                <w:lang w:val="en-GB"/>
              </w:rPr>
              <w:t>TRP</w:t>
            </w:r>
            <w:r w:rsidRPr="00F37FB7">
              <w:rPr>
                <w:rFonts w:eastAsia="Batang"/>
                <w:sz w:val="22"/>
                <w:lang w:val="en-GB"/>
              </w:rPr>
              <w:t xml:space="preserve"> value (up to 5 for Rel-16-based and 8 for Rel-17-based), or </w:t>
            </w:r>
            <w:r w:rsidRPr="00F37FB7">
              <w:rPr>
                <w:rFonts w:eastAsia="Batang"/>
                <w:strike/>
                <w:color w:val="FF0000"/>
                <w:sz w:val="22"/>
                <w:lang w:val="en-GB"/>
              </w:rPr>
              <w:t>rather than enumerating</w:t>
            </w:r>
            <w:r w:rsidRPr="00F37FB7">
              <w:rPr>
                <w:rFonts w:eastAsia="Batang"/>
                <w:color w:val="FF0000"/>
                <w:sz w:val="22"/>
                <w:lang w:val="en-GB"/>
              </w:rPr>
              <w:t xml:space="preserve"> </w:t>
            </w:r>
            <w:r w:rsidRPr="00F37FB7">
              <w:rPr>
                <w:rFonts w:eastAsia="Batang"/>
                <w:sz w:val="22"/>
                <w:lang w:val="en-GB"/>
              </w:rPr>
              <w:t>across all N</w:t>
            </w:r>
            <w:r w:rsidRPr="00F37FB7">
              <w:rPr>
                <w:rFonts w:eastAsia="Batang"/>
                <w:sz w:val="22"/>
                <w:vertAlign w:val="subscript"/>
                <w:lang w:val="en-GB"/>
              </w:rPr>
              <w:t>TRP</w:t>
            </w:r>
            <w:r w:rsidRPr="00F37FB7">
              <w:rPr>
                <w:rFonts w:eastAsia="Batang"/>
                <w:sz w:val="22"/>
                <w:lang w:val="en-GB"/>
              </w:rPr>
              <w:t xml:space="preserve"> values of 1, 2, 3, and 4 (up to 17 for Rel-16-based and 20 for Rel-17-based)</w:t>
            </w:r>
            <w:r w:rsidRPr="00F37FB7">
              <w:rPr>
                <w:rFonts w:eastAsia="Batang"/>
                <w:color w:val="FF0000"/>
                <w:sz w:val="22"/>
                <w:lang w:val="en-GB"/>
              </w:rPr>
              <w:t>, is up to RAN2</w:t>
            </w:r>
            <w:r w:rsidRPr="00F37FB7">
              <w:rPr>
                <w:rFonts w:eastAsia="Batang"/>
                <w:sz w:val="22"/>
                <w:lang w:val="en-GB"/>
              </w:rPr>
              <w:t>.</w:t>
            </w:r>
          </w:p>
          <w:p w14:paraId="08A70663" w14:textId="77777777" w:rsidR="0092085F" w:rsidRPr="00F37FB7" w:rsidRDefault="0092085F" w:rsidP="0092085F">
            <w:pPr>
              <w:pStyle w:val="ListParagraph"/>
              <w:numPr>
                <w:ilvl w:val="0"/>
                <w:numId w:val="37"/>
              </w:numPr>
              <w:snapToGrid w:val="0"/>
              <w:spacing w:after="0" w:line="240" w:lineRule="auto"/>
              <w:rPr>
                <w:color w:val="FF0000"/>
                <w:sz w:val="22"/>
                <w:lang w:eastAsia="zh-CN"/>
              </w:rPr>
            </w:pPr>
            <w:r w:rsidRPr="00F37FB7">
              <w:rPr>
                <w:color w:val="FF0000"/>
                <w:sz w:val="22"/>
                <w:lang w:eastAsia="zh-CN"/>
              </w:rPr>
              <w:t xml:space="preserve">Send </w:t>
            </w:r>
            <w:proofErr w:type="gramStart"/>
            <w:r w:rsidRPr="00F37FB7">
              <w:rPr>
                <w:color w:val="FF0000"/>
                <w:sz w:val="22"/>
                <w:lang w:eastAsia="zh-CN"/>
              </w:rPr>
              <w:t>an</w:t>
            </w:r>
            <w:proofErr w:type="gramEnd"/>
            <w:r w:rsidRPr="00F37FB7">
              <w:rPr>
                <w:color w:val="FF0000"/>
                <w:sz w:val="22"/>
                <w:lang w:eastAsia="zh-CN"/>
              </w:rPr>
              <w:t xml:space="preserve"> LS to RAN2 for this agreement</w:t>
            </w:r>
          </w:p>
          <w:p w14:paraId="0AACC3F5" w14:textId="77777777" w:rsidR="0092085F" w:rsidRPr="00F37FB7" w:rsidRDefault="0092085F" w:rsidP="0092085F">
            <w:pPr>
              <w:pStyle w:val="ListParagraph"/>
              <w:numPr>
                <w:ilvl w:val="0"/>
                <w:numId w:val="37"/>
              </w:numPr>
              <w:snapToGrid w:val="0"/>
              <w:spacing w:after="0" w:line="240" w:lineRule="auto"/>
              <w:rPr>
                <w:sz w:val="22"/>
                <w:lang w:eastAsia="zh-CN"/>
              </w:rPr>
            </w:pPr>
            <w:r w:rsidRPr="00F37FB7">
              <w:rPr>
                <w:sz w:val="22"/>
                <w:lang w:eastAsia="zh-CN"/>
              </w:rPr>
              <w:lastRenderedPageBreak/>
              <w:t xml:space="preserve">Note: </w:t>
            </w:r>
            <w:r w:rsidRPr="00F37FB7">
              <w:rPr>
                <w:color w:val="FF0000"/>
                <w:sz w:val="22"/>
                <w:lang w:eastAsia="zh-CN"/>
              </w:rPr>
              <w:t xml:space="preserve">in addition to TS 38.331, the supported Parameter Combinations are enumerated </w:t>
            </w:r>
            <w:r w:rsidRPr="00F37FB7">
              <w:rPr>
                <w:sz w:val="22"/>
                <w:lang w:eastAsia="zh-CN"/>
              </w:rPr>
              <w:t>in TS38.214</w:t>
            </w:r>
            <w:r w:rsidRPr="00F37FB7">
              <w:rPr>
                <w:strike/>
                <w:color w:val="FF0000"/>
                <w:sz w:val="22"/>
                <w:lang w:eastAsia="zh-CN"/>
              </w:rPr>
              <w:t>, this affects</w:t>
            </w:r>
            <w:r w:rsidRPr="00F37FB7">
              <w:rPr>
                <w:color w:val="FF0000"/>
                <w:sz w:val="22"/>
                <w:lang w:eastAsia="zh-CN"/>
              </w:rPr>
              <w:t xml:space="preserve"> </w:t>
            </w:r>
            <w:r w:rsidRPr="00F37FB7">
              <w:rPr>
                <w:sz w:val="22"/>
                <w:lang w:eastAsia="zh-CN"/>
              </w:rPr>
              <w:t>Tables 5.2.2.2.8-1, 5.2.2.2.8-3, 5.2.2.2.9-1, and 5.2.2.2.9-3</w:t>
            </w:r>
          </w:p>
          <w:p w14:paraId="20E64621" w14:textId="659935DB" w:rsidR="0092085F" w:rsidRDefault="0092085F" w:rsidP="0092085F">
            <w:pPr>
              <w:snapToGrid w:val="0"/>
              <w:rPr>
                <w:rFonts w:ascii="Times" w:eastAsia="Batang" w:hAnsi="Times"/>
                <w:sz w:val="20"/>
                <w:lang w:val="en-GB"/>
              </w:rPr>
            </w:pPr>
            <w:r>
              <w:rPr>
                <w:rFonts w:ascii="Times" w:eastAsia="Batang" w:hAnsi="Times"/>
                <w:sz w:val="20"/>
                <w:lang w:val="en-GB"/>
              </w:rPr>
              <w:t>]</w:t>
            </w:r>
          </w:p>
          <w:p w14:paraId="3D1D1556" w14:textId="77777777" w:rsidR="0092085F" w:rsidRDefault="0092085F" w:rsidP="0092085F">
            <w:pPr>
              <w:snapToGrid w:val="0"/>
              <w:rPr>
                <w:rFonts w:ascii="Times" w:eastAsia="Batang" w:hAnsi="Times"/>
                <w:sz w:val="20"/>
                <w:lang w:val="en-GB"/>
              </w:rPr>
            </w:pPr>
          </w:p>
          <w:p w14:paraId="1FC86AAC" w14:textId="77777777" w:rsidR="0092085F" w:rsidRPr="005012B1" w:rsidRDefault="0092085F" w:rsidP="0092085F">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xml:space="preserve">: </w:t>
            </w:r>
            <w:r>
              <w:rPr>
                <w:rFonts w:ascii="Times" w:eastAsia="Batang" w:hAnsi="Times"/>
                <w:color w:val="3333FF"/>
                <w:sz w:val="18"/>
                <w:lang w:val="en-GB"/>
              </w:rPr>
              <w:t xml:space="preserve">This proposal seems technically sound although this also involves RAN2 (RRC parameter payload optimization). If this cannot be agreed in RAN1, RAN1 can send </w:t>
            </w:r>
            <w:proofErr w:type="gramStart"/>
            <w:r>
              <w:rPr>
                <w:rFonts w:ascii="Times" w:eastAsia="Batang" w:hAnsi="Times"/>
                <w:color w:val="3333FF"/>
                <w:sz w:val="18"/>
                <w:lang w:val="en-GB"/>
              </w:rPr>
              <w:t>an</w:t>
            </w:r>
            <w:proofErr w:type="gramEnd"/>
            <w:r>
              <w:rPr>
                <w:rFonts w:ascii="Times" w:eastAsia="Batang" w:hAnsi="Times"/>
                <w:color w:val="3333FF"/>
                <w:sz w:val="18"/>
                <w:lang w:val="en-GB"/>
              </w:rPr>
              <w:t xml:space="preserve"> LS to RAN2 that this should be left to RAN2 (similar to the CBSR 1bit vs 2bit issue in RAN1#114).</w:t>
            </w:r>
          </w:p>
          <w:p w14:paraId="31CF8EFA" w14:textId="77777777" w:rsidR="0092085F" w:rsidRDefault="0092085F" w:rsidP="00F119EA">
            <w:pPr>
              <w:snapToGrid w:val="0"/>
              <w:rPr>
                <w:sz w:val="20"/>
              </w:rPr>
            </w:pPr>
          </w:p>
        </w:tc>
      </w:tr>
      <w:tr w:rsidR="0092085F" w14:paraId="0CEF3CE5" w14:textId="77777777" w:rsidTr="0092085F">
        <w:tc>
          <w:tcPr>
            <w:tcW w:w="9926" w:type="dxa"/>
          </w:tcPr>
          <w:p w14:paraId="3C137A5E" w14:textId="77777777" w:rsidR="0092085F" w:rsidRPr="00F37FB7" w:rsidRDefault="0092085F" w:rsidP="0092085F">
            <w:pPr>
              <w:snapToGrid w:val="0"/>
              <w:rPr>
                <w:rFonts w:eastAsia="Batang"/>
                <w:sz w:val="22"/>
                <w:szCs w:val="20"/>
                <w:lang w:val="en-GB"/>
              </w:rPr>
            </w:pPr>
            <w:r w:rsidRPr="00F37FB7">
              <w:rPr>
                <w:rFonts w:ascii="Times" w:eastAsia="Batang" w:hAnsi="Times"/>
                <w:b/>
                <w:sz w:val="22"/>
                <w:szCs w:val="20"/>
                <w:u w:val="single"/>
                <w:lang w:val="en-GB"/>
              </w:rPr>
              <w:lastRenderedPageBreak/>
              <w:t>Conclusion</w:t>
            </w:r>
            <w:r w:rsidRPr="00F37FB7">
              <w:rPr>
                <w:rFonts w:ascii="Times" w:eastAsia="Batang" w:hAnsi="Times"/>
                <w:sz w:val="22"/>
                <w:szCs w:val="20"/>
                <w:lang w:val="en-GB"/>
              </w:rPr>
              <w:t xml:space="preserve">: </w:t>
            </w:r>
            <w:r w:rsidRPr="00F37FB7">
              <w:rPr>
                <w:rFonts w:ascii="Times" w:eastAsia="Batang" w:hAnsi="Times"/>
                <w:sz w:val="22"/>
                <w:lang w:val="en-GB"/>
              </w:rPr>
              <w:t xml:space="preserve">For the </w:t>
            </w:r>
            <w:r w:rsidRPr="00F37FB7">
              <w:rPr>
                <w:rFonts w:eastAsia="Batang"/>
                <w:sz w:val="22"/>
                <w:lang w:val="en-GB"/>
              </w:rPr>
              <w:t xml:space="preserve">Rel-18 Type-II </w:t>
            </w:r>
            <w:r w:rsidRPr="00F37FB7">
              <w:rPr>
                <w:rFonts w:eastAsia="Batang"/>
                <w:sz w:val="22"/>
                <w:szCs w:val="20"/>
                <w:lang w:val="en-GB"/>
              </w:rPr>
              <w:t xml:space="preserve">codebook refinement for CJT </w:t>
            </w:r>
            <w:proofErr w:type="spellStart"/>
            <w:r w:rsidRPr="00F37FB7">
              <w:rPr>
                <w:rFonts w:eastAsia="Batang"/>
                <w:sz w:val="22"/>
                <w:szCs w:val="20"/>
                <w:lang w:val="en-GB"/>
              </w:rPr>
              <w:t>mTRP</w:t>
            </w:r>
            <w:proofErr w:type="spellEnd"/>
            <w:r w:rsidRPr="00F37FB7">
              <w:rPr>
                <w:rFonts w:eastAsia="Batang"/>
                <w:sz w:val="22"/>
                <w:szCs w:val="20"/>
                <w:lang w:val="en-GB"/>
              </w:rPr>
              <w:t xml:space="preserve">, there is no consensus on the following: </w:t>
            </w:r>
          </w:p>
          <w:p w14:paraId="0323577F" w14:textId="2F6B1549" w:rsidR="0092085F" w:rsidRPr="00F37FB7" w:rsidRDefault="0092085F" w:rsidP="0092085F">
            <w:pPr>
              <w:pStyle w:val="ListParagraph"/>
              <w:numPr>
                <w:ilvl w:val="0"/>
                <w:numId w:val="48"/>
              </w:numPr>
              <w:snapToGrid w:val="0"/>
              <w:spacing w:after="0" w:line="240" w:lineRule="auto"/>
              <w:rPr>
                <w:sz w:val="22"/>
              </w:rPr>
            </w:pPr>
            <w:r w:rsidRPr="00F37FB7">
              <w:rPr>
                <w:rFonts w:eastAsia="Batang"/>
                <w:sz w:val="22"/>
                <w:szCs w:val="20"/>
                <w:lang w:val="en-GB"/>
              </w:rPr>
              <w:t xml:space="preserve">clarifying, in TS38.214 section 5.2.2.2.8), that the RRC parameter </w:t>
            </w:r>
            <w:r w:rsidRPr="00F37FB7">
              <w:rPr>
                <w:rFonts w:eastAsia="Calibri"/>
                <w:i/>
                <w:sz w:val="22"/>
                <w:szCs w:val="20"/>
                <w:lang w:val="x-none" w:eastAsia="en-GB"/>
              </w:rPr>
              <w:t>n1-n2-codebookSubsetRestriction-</w:t>
            </w:r>
            <w:r w:rsidRPr="00F37FB7">
              <w:rPr>
                <w:rFonts w:eastAsia="Calibri"/>
                <w:i/>
                <w:sz w:val="22"/>
                <w:szCs w:val="20"/>
                <w:lang w:eastAsia="en-GB"/>
              </w:rPr>
              <w:t>CJT-</w:t>
            </w:r>
            <w:r w:rsidRPr="00F37FB7">
              <w:rPr>
                <w:rFonts w:eastAsia="Calibri"/>
                <w:i/>
                <w:sz w:val="22"/>
                <w:szCs w:val="20"/>
                <w:lang w:val="x-none" w:eastAsia="en-GB"/>
              </w:rPr>
              <w:t>r1</w:t>
            </w:r>
            <w:r w:rsidRPr="00F37FB7">
              <w:rPr>
                <w:rFonts w:eastAsia="Calibri"/>
                <w:i/>
                <w:sz w:val="22"/>
                <w:szCs w:val="20"/>
                <w:lang w:eastAsia="en-GB"/>
              </w:rPr>
              <w:t xml:space="preserve">8 </w:t>
            </w:r>
            <w:r w:rsidRPr="00F37FB7">
              <w:rPr>
                <w:rFonts w:eastAsia="Calibri"/>
                <w:sz w:val="22"/>
                <w:szCs w:val="20"/>
                <w:lang w:eastAsia="en-GB"/>
              </w:rPr>
              <w:t>is configured for at least one of the N</w:t>
            </w:r>
            <w:r w:rsidRPr="00F37FB7">
              <w:rPr>
                <w:rFonts w:eastAsia="Calibri"/>
                <w:sz w:val="22"/>
                <w:szCs w:val="20"/>
                <w:vertAlign w:val="subscript"/>
                <w:lang w:eastAsia="en-GB"/>
              </w:rPr>
              <w:t>TRP</w:t>
            </w:r>
            <w:r w:rsidRPr="00F37FB7">
              <w:rPr>
                <w:rFonts w:eastAsia="Calibri"/>
                <w:sz w:val="22"/>
                <w:szCs w:val="20"/>
                <w:lang w:eastAsia="en-GB"/>
              </w:rPr>
              <w:t xml:space="preserve"> CSI-RS resources if CBSR is configured.</w:t>
            </w:r>
          </w:p>
          <w:p w14:paraId="60A55E73" w14:textId="77777777" w:rsidR="0092085F" w:rsidRPr="00F37FB7" w:rsidRDefault="0092085F" w:rsidP="0092085F">
            <w:pPr>
              <w:pStyle w:val="ListParagraph"/>
              <w:numPr>
                <w:ilvl w:val="0"/>
                <w:numId w:val="48"/>
              </w:numPr>
              <w:snapToGrid w:val="0"/>
              <w:spacing w:after="0" w:line="240" w:lineRule="auto"/>
              <w:rPr>
                <w:sz w:val="22"/>
              </w:rPr>
            </w:pPr>
            <w:r w:rsidRPr="00F37FB7">
              <w:rPr>
                <w:rFonts w:eastAsia="Batang"/>
                <w:sz w:val="22"/>
                <w:lang w:val="en-GB"/>
              </w:rPr>
              <w:t>amending, in TS 38.214 section 5.2.2.2.8, the precoder normalization from the sum to the maximum of squared-magnitude across the N</w:t>
            </w:r>
            <w:r w:rsidRPr="00F37FB7">
              <w:rPr>
                <w:rFonts w:eastAsia="Batang"/>
                <w:sz w:val="22"/>
                <w:vertAlign w:val="subscript"/>
                <w:lang w:val="en-GB"/>
              </w:rPr>
              <w:t>TRP</w:t>
            </w:r>
            <w:r w:rsidRPr="00F37FB7">
              <w:rPr>
                <w:rFonts w:eastAsia="Batang"/>
                <w:sz w:val="22"/>
                <w:lang w:val="en-GB"/>
              </w:rPr>
              <w:t xml:space="preserve"> CSI-RS resources</w:t>
            </w:r>
          </w:p>
          <w:p w14:paraId="24BB19FC" w14:textId="3D542893" w:rsidR="0092085F" w:rsidRPr="00F37FB7" w:rsidRDefault="0092085F" w:rsidP="0092085F">
            <w:pPr>
              <w:pStyle w:val="ListParagraph"/>
              <w:numPr>
                <w:ilvl w:val="0"/>
                <w:numId w:val="48"/>
              </w:numPr>
              <w:snapToGrid w:val="0"/>
              <w:spacing w:after="0" w:line="240" w:lineRule="auto"/>
              <w:rPr>
                <w:sz w:val="22"/>
              </w:rPr>
            </w:pPr>
            <w:r w:rsidRPr="00F37FB7">
              <w:rPr>
                <w:iCs/>
                <w:sz w:val="22"/>
              </w:rPr>
              <w:t xml:space="preserve">regarding the condition on reporting/dropping a CSI report, amending, in TS 38.214 </w:t>
            </w:r>
            <w:r w:rsidRPr="00F37FB7">
              <w:rPr>
                <w:rFonts w:eastAsia="Microsoft YaHei"/>
                <w:iCs/>
                <w:sz w:val="22"/>
                <w:szCs w:val="20"/>
              </w:rPr>
              <w:t>section 5.2.2.5.1</w:t>
            </w:r>
            <w:r w:rsidRPr="00F37FB7">
              <w:rPr>
                <w:iCs/>
                <w:sz w:val="22"/>
              </w:rPr>
              <w:t xml:space="preserve">, that </w:t>
            </w:r>
            <w:r w:rsidRPr="00F37FB7">
              <w:rPr>
                <w:sz w:val="22"/>
                <w:szCs w:val="20"/>
                <w:lang w:val="en-GB" w:eastAsia="zh-CN"/>
              </w:rPr>
              <w:t>one CSI-RS transmission occasion is interpreted to include “all” (replacing “one”) of CSI-RS resources in the corresponding CSI-RS Resource Set.</w:t>
            </w:r>
          </w:p>
          <w:p w14:paraId="3CA12402" w14:textId="524A3014" w:rsidR="0092085F" w:rsidRDefault="0092085F" w:rsidP="00F119EA">
            <w:pPr>
              <w:snapToGrid w:val="0"/>
              <w:rPr>
                <w:sz w:val="20"/>
              </w:rPr>
            </w:pPr>
          </w:p>
        </w:tc>
      </w:tr>
      <w:tr w:rsidR="0092085F" w14:paraId="010EE0A2" w14:textId="77777777" w:rsidTr="0092085F">
        <w:tc>
          <w:tcPr>
            <w:tcW w:w="9926" w:type="dxa"/>
          </w:tcPr>
          <w:p w14:paraId="07B7D550" w14:textId="77777777" w:rsidR="0092085F" w:rsidRPr="00F37FB7" w:rsidRDefault="0092085F" w:rsidP="0092085F">
            <w:pPr>
              <w:snapToGrid w:val="0"/>
              <w:rPr>
                <w:rFonts w:eastAsia="Batang"/>
                <w:sz w:val="22"/>
                <w:lang w:val="en-GB"/>
              </w:rPr>
            </w:pPr>
            <w:r w:rsidRPr="00F37FB7">
              <w:rPr>
                <w:rFonts w:ascii="Times" w:eastAsia="Batang" w:hAnsi="Times"/>
                <w:b/>
                <w:sz w:val="22"/>
                <w:szCs w:val="20"/>
                <w:u w:val="single"/>
                <w:lang w:val="en-GB"/>
              </w:rPr>
              <w:t xml:space="preserve">Proposal: </w:t>
            </w:r>
            <w:r w:rsidRPr="00F37FB7">
              <w:rPr>
                <w:rFonts w:ascii="Times" w:eastAsia="Batang" w:hAnsi="Times"/>
                <w:sz w:val="22"/>
                <w:lang w:val="en-GB"/>
              </w:rPr>
              <w:t xml:space="preserve">For the </w:t>
            </w:r>
            <w:r w:rsidRPr="00F37FB7">
              <w:rPr>
                <w:rFonts w:eastAsia="Batang"/>
                <w:sz w:val="22"/>
                <w:lang w:val="en-GB"/>
              </w:rPr>
              <w:t xml:space="preserve">Rel-18 Type-II codebook refinement for CJT </w:t>
            </w:r>
            <w:proofErr w:type="spellStart"/>
            <w:r w:rsidRPr="00F37FB7">
              <w:rPr>
                <w:rFonts w:eastAsia="Batang"/>
                <w:sz w:val="22"/>
                <w:lang w:val="en-GB"/>
              </w:rPr>
              <w:t>mTRP</w:t>
            </w:r>
            <w:proofErr w:type="spellEnd"/>
            <w:r w:rsidRPr="00F37FB7">
              <w:rPr>
                <w:rFonts w:eastAsia="Batang"/>
                <w:sz w:val="22"/>
                <w:lang w:val="en-GB"/>
              </w:rPr>
              <w:t>,</w:t>
            </w:r>
            <w:r w:rsidRPr="00F37FB7">
              <w:rPr>
                <w:rFonts w:eastAsia="SimSun"/>
                <w:iCs/>
                <w:sz w:val="22"/>
              </w:rPr>
              <w:t xml:space="preserve"> regarding the condition on reporting/dropping a CSI report, capture, in TS 38.214 </w:t>
            </w:r>
            <w:r w:rsidRPr="00F37FB7">
              <w:rPr>
                <w:rFonts w:eastAsia="Microsoft YaHei"/>
                <w:iCs/>
                <w:sz w:val="22"/>
                <w:szCs w:val="20"/>
              </w:rPr>
              <w:t>section 5.2.2.5.1</w:t>
            </w:r>
            <w:r w:rsidRPr="00F37FB7">
              <w:rPr>
                <w:rFonts w:eastAsia="SimSun"/>
                <w:iCs/>
                <w:sz w:val="22"/>
                <w:szCs w:val="20"/>
              </w:rPr>
              <w:t xml:space="preserve">, the following condition: </w:t>
            </w:r>
            <w:r w:rsidRPr="00F37FB7">
              <w:rPr>
                <w:rFonts w:eastAsia="DengXian"/>
                <w:sz w:val="22"/>
                <w:szCs w:val="20"/>
                <w:lang w:eastAsia="zh-CN"/>
              </w:rPr>
              <w:t>“…</w:t>
            </w:r>
            <w:r w:rsidRPr="00F37FB7">
              <w:rPr>
                <w:sz w:val="22"/>
                <w:szCs w:val="20"/>
                <w:lang w:eastAsia="zh-CN"/>
              </w:rPr>
              <w:t>after the CSI report (re)configuration, serving cell activation, BWP change, or activation of SP-CSI</w:t>
            </w:r>
            <w:r w:rsidRPr="00F37FB7">
              <w:rPr>
                <w:rFonts w:eastAsia="DengXian"/>
                <w:sz w:val="22"/>
                <w:szCs w:val="20"/>
                <w:lang w:eastAsia="zh-CN"/>
              </w:rPr>
              <w:t>”</w:t>
            </w:r>
          </w:p>
          <w:p w14:paraId="5290ED1E" w14:textId="77777777" w:rsidR="0092085F" w:rsidRDefault="0092085F" w:rsidP="00F119EA">
            <w:pPr>
              <w:snapToGrid w:val="0"/>
              <w:rPr>
                <w:sz w:val="20"/>
              </w:rPr>
            </w:pPr>
          </w:p>
          <w:p w14:paraId="2D8A91D8" w14:textId="77777777" w:rsidR="0092085F" w:rsidRDefault="0092085F" w:rsidP="0092085F">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xml:space="preserve">: vivo, Samsung, </w:t>
            </w:r>
            <w:r>
              <w:rPr>
                <w:rFonts w:eastAsiaTheme="minorEastAsia"/>
                <w:iCs/>
                <w:sz w:val="18"/>
                <w:szCs w:val="18"/>
                <w:lang w:val="en-GB" w:eastAsia="zh-CN"/>
              </w:rPr>
              <w:t xml:space="preserve">Qualcomm, ZTE, Nokia/NSB, NTT DOCOMO, Intel, Xiaomi, CATT, Ericsson, Fujitsu, OPPO (ok), </w:t>
            </w:r>
            <w:proofErr w:type="spellStart"/>
            <w:r>
              <w:rPr>
                <w:rFonts w:eastAsiaTheme="minorEastAsia"/>
                <w:iCs/>
                <w:sz w:val="18"/>
                <w:szCs w:val="18"/>
                <w:lang w:val="en-GB" w:eastAsia="zh-CN"/>
              </w:rPr>
              <w:t>Spreadtrum</w:t>
            </w:r>
            <w:proofErr w:type="spellEnd"/>
            <w:r>
              <w:rPr>
                <w:rFonts w:eastAsiaTheme="minorEastAsia"/>
                <w:iCs/>
                <w:sz w:val="18"/>
                <w:szCs w:val="18"/>
                <w:lang w:val="en-GB" w:eastAsia="zh-CN"/>
              </w:rPr>
              <w:t>, Huawei/</w:t>
            </w:r>
            <w:proofErr w:type="spellStart"/>
            <w:r>
              <w:rPr>
                <w:rFonts w:eastAsiaTheme="minorEastAsia"/>
                <w:iCs/>
                <w:sz w:val="18"/>
                <w:szCs w:val="18"/>
                <w:lang w:val="en-GB" w:eastAsia="zh-CN"/>
              </w:rPr>
              <w:t>HiSi</w:t>
            </w:r>
            <w:proofErr w:type="spellEnd"/>
            <w:r>
              <w:rPr>
                <w:rFonts w:eastAsiaTheme="minorEastAsia"/>
                <w:iCs/>
                <w:sz w:val="18"/>
                <w:szCs w:val="18"/>
                <w:lang w:val="en-GB" w:eastAsia="zh-CN"/>
              </w:rPr>
              <w:t xml:space="preserve">, </w:t>
            </w:r>
            <w:r>
              <w:rPr>
                <w:rFonts w:ascii="Times" w:eastAsiaTheme="minorEastAsia" w:hAnsi="Times" w:cs="Times"/>
                <w:sz w:val="18"/>
                <w:szCs w:val="18"/>
                <w:lang w:eastAsia="zh-CN"/>
              </w:rPr>
              <w:t>Fraunhofer IIS/HHI, NEC</w:t>
            </w:r>
            <w:r>
              <w:rPr>
                <w:rFonts w:eastAsiaTheme="minorEastAsia"/>
                <w:iCs/>
                <w:sz w:val="18"/>
                <w:szCs w:val="18"/>
                <w:lang w:val="en-GB" w:eastAsia="zh-CN"/>
              </w:rPr>
              <w:t xml:space="preserve">, </w:t>
            </w:r>
            <w:proofErr w:type="spellStart"/>
            <w:r>
              <w:rPr>
                <w:rFonts w:eastAsiaTheme="minorEastAsia"/>
                <w:iCs/>
                <w:sz w:val="18"/>
                <w:szCs w:val="18"/>
                <w:lang w:val="en-GB" w:eastAsia="zh-CN"/>
              </w:rPr>
              <w:t>Ruijie</w:t>
            </w:r>
            <w:proofErr w:type="spellEnd"/>
            <w:r>
              <w:rPr>
                <w:rFonts w:eastAsiaTheme="minorEastAsia"/>
                <w:iCs/>
                <w:sz w:val="18"/>
                <w:szCs w:val="18"/>
                <w:lang w:val="en-GB" w:eastAsia="zh-CN"/>
              </w:rPr>
              <w:t>, AT&amp;T</w:t>
            </w:r>
          </w:p>
          <w:p w14:paraId="3809C491" w14:textId="77777777" w:rsidR="0092085F" w:rsidRDefault="0092085F" w:rsidP="0092085F">
            <w:pPr>
              <w:widowControl w:val="0"/>
              <w:snapToGrid w:val="0"/>
              <w:rPr>
                <w:rFonts w:eastAsiaTheme="minorEastAsia"/>
                <w:b/>
                <w:iCs/>
                <w:sz w:val="18"/>
                <w:szCs w:val="18"/>
                <w:lang w:val="en-GB"/>
              </w:rPr>
            </w:pPr>
          </w:p>
          <w:p w14:paraId="69C6B1E2" w14:textId="642E1470" w:rsidR="0092085F" w:rsidRPr="00C23E4D" w:rsidRDefault="00F37FB7" w:rsidP="0092085F">
            <w:pPr>
              <w:widowControl w:val="0"/>
              <w:snapToGrid w:val="0"/>
              <w:rPr>
                <w:rFonts w:eastAsiaTheme="minorEastAsia"/>
                <w:iCs/>
                <w:sz w:val="18"/>
                <w:szCs w:val="18"/>
                <w:lang w:val="en-GB"/>
              </w:rPr>
            </w:pPr>
            <w:r>
              <w:rPr>
                <w:rFonts w:eastAsiaTheme="minorEastAsia"/>
                <w:b/>
                <w:iCs/>
                <w:sz w:val="18"/>
                <w:szCs w:val="18"/>
                <w:lang w:val="en-GB"/>
              </w:rPr>
              <w:t>Concern</w:t>
            </w:r>
            <w:r w:rsidR="0092085F" w:rsidRPr="00C23E4D">
              <w:rPr>
                <w:rFonts w:eastAsiaTheme="minorEastAsia"/>
                <w:iCs/>
                <w:sz w:val="18"/>
                <w:szCs w:val="18"/>
                <w:lang w:val="en-GB"/>
              </w:rPr>
              <w:t>:</w:t>
            </w:r>
            <w:r w:rsidR="0092085F">
              <w:rPr>
                <w:rFonts w:eastAsiaTheme="minorEastAsia"/>
                <w:iCs/>
                <w:sz w:val="18"/>
                <w:szCs w:val="18"/>
                <w:lang w:val="en-GB" w:eastAsia="zh-CN"/>
              </w:rPr>
              <w:t xml:space="preserve"> Google</w:t>
            </w:r>
          </w:p>
          <w:p w14:paraId="3C5C8589" w14:textId="77777777" w:rsidR="0092085F" w:rsidRDefault="0092085F" w:rsidP="00F119EA">
            <w:pPr>
              <w:snapToGrid w:val="0"/>
              <w:rPr>
                <w:sz w:val="20"/>
              </w:rPr>
            </w:pPr>
          </w:p>
          <w:p w14:paraId="218B287F" w14:textId="77777777" w:rsidR="0092085F" w:rsidRDefault="0092085F" w:rsidP="0092085F">
            <w:pPr>
              <w:snapToGrid w:val="0"/>
              <w:rPr>
                <w:rFonts w:ascii="Times" w:eastAsia="Batang" w:hAnsi="Times"/>
                <w:b/>
                <w:sz w:val="20"/>
                <w:szCs w:val="20"/>
                <w:u w:val="single"/>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xml:space="preserve">: </w:t>
            </w:r>
            <w:r>
              <w:rPr>
                <w:rFonts w:ascii="Times" w:eastAsia="Batang" w:hAnsi="Times"/>
                <w:color w:val="3333FF"/>
                <w:sz w:val="18"/>
                <w:lang w:val="en-GB"/>
              </w:rPr>
              <w:t>This TP intends to include the same conditions agreed for Doppler in the following agreement:</w:t>
            </w:r>
          </w:p>
          <w:p w14:paraId="729D658D" w14:textId="77777777" w:rsidR="0092085F" w:rsidRPr="00756C79" w:rsidRDefault="0092085F" w:rsidP="0092085F">
            <w:pPr>
              <w:widowControl w:val="0"/>
              <w:suppressAutoHyphens/>
              <w:snapToGrid w:val="0"/>
              <w:jc w:val="both"/>
              <w:rPr>
                <w:rFonts w:ascii="Times" w:eastAsia="Batang" w:hAnsi="Times" w:cs="Times"/>
                <w:color w:val="3333FF"/>
                <w:sz w:val="18"/>
                <w:szCs w:val="20"/>
                <w:lang w:val="en-GB"/>
              </w:rPr>
            </w:pPr>
            <w:r w:rsidRPr="00756C79">
              <w:rPr>
                <w:rFonts w:ascii="Times" w:eastAsia="Batang" w:hAnsi="Times" w:cs="Times"/>
                <w:color w:val="3333FF"/>
                <w:sz w:val="18"/>
                <w:szCs w:val="20"/>
                <w:lang w:val="en-GB"/>
              </w:rPr>
              <w:t xml:space="preserve">[114] </w:t>
            </w:r>
            <w:r w:rsidRPr="00756C79">
              <w:rPr>
                <w:b/>
                <w:color w:val="3333FF"/>
                <w:sz w:val="18"/>
                <w:szCs w:val="20"/>
                <w:highlight w:val="green"/>
                <w:lang w:val="en-GB"/>
              </w:rPr>
              <w:t>Agreement</w:t>
            </w:r>
          </w:p>
          <w:p w14:paraId="1B4DD520" w14:textId="77777777" w:rsidR="0092085F" w:rsidRDefault="0092085F" w:rsidP="0092085F">
            <w:pPr>
              <w:snapToGrid w:val="0"/>
              <w:rPr>
                <w:rFonts w:ascii="Times" w:eastAsia="SimSun" w:hAnsi="Times"/>
                <w:iCs/>
                <w:color w:val="3333FF"/>
                <w:sz w:val="18"/>
                <w:szCs w:val="20"/>
                <w:lang w:val="en-GB"/>
              </w:rPr>
            </w:pPr>
            <w:r w:rsidRPr="00756C79">
              <w:rPr>
                <w:rFonts w:ascii="Times" w:eastAsia="Batang" w:hAnsi="Times"/>
                <w:color w:val="3333FF"/>
                <w:sz w:val="18"/>
                <w:szCs w:val="20"/>
                <w:lang w:val="en-GB"/>
              </w:rPr>
              <w:t xml:space="preserve">For the Rel-18 Type-II codebook refinement for CJT </w:t>
            </w:r>
            <w:proofErr w:type="spellStart"/>
            <w:r w:rsidRPr="00756C79">
              <w:rPr>
                <w:rFonts w:ascii="Times" w:eastAsia="Batang" w:hAnsi="Times"/>
                <w:color w:val="3333FF"/>
                <w:sz w:val="18"/>
                <w:szCs w:val="20"/>
                <w:lang w:val="en-GB"/>
              </w:rPr>
              <w:t>mTRP</w:t>
            </w:r>
            <w:proofErr w:type="spellEnd"/>
            <w:r w:rsidRPr="00756C79">
              <w:rPr>
                <w:rFonts w:ascii="Times" w:eastAsia="Batang" w:hAnsi="Times"/>
                <w:color w:val="3333FF"/>
                <w:sz w:val="18"/>
                <w:szCs w:val="20"/>
                <w:lang w:val="en-GB"/>
              </w:rPr>
              <w:t xml:space="preserve">, </w:t>
            </w:r>
            <w:r w:rsidRPr="00756C79">
              <w:rPr>
                <w:rFonts w:ascii="Times" w:eastAsia="SimSun" w:hAnsi="Times"/>
                <w:iCs/>
                <w:color w:val="3333FF"/>
                <w:sz w:val="18"/>
                <w:szCs w:val="20"/>
                <w:lang w:val="en-GB"/>
              </w:rPr>
              <w:t xml:space="preserve">the UE reports a CSI report only after receiving at least one CSI-RS transmission occasion </w:t>
            </w:r>
            <w:r w:rsidRPr="00756C79">
              <w:rPr>
                <w:rFonts w:ascii="Times" w:eastAsia="Batang" w:hAnsi="Times"/>
                <w:iCs/>
                <w:color w:val="3333FF"/>
                <w:sz w:val="18"/>
                <w:szCs w:val="20"/>
                <w:lang w:val="en-GB"/>
              </w:rPr>
              <w:t>for each CSI-RS resource</w:t>
            </w:r>
            <w:r w:rsidRPr="00756C79">
              <w:rPr>
                <w:rFonts w:ascii="Times" w:eastAsia="SimSun" w:hAnsi="Times"/>
                <w:iCs/>
                <w:color w:val="3333FF"/>
                <w:sz w:val="18"/>
                <w:szCs w:val="20"/>
                <w:lang w:val="en-GB"/>
              </w:rPr>
              <w:t xml:space="preserve"> in the CSI-RS resource set</w:t>
            </w:r>
            <w:r w:rsidRPr="00756C79">
              <w:rPr>
                <w:rFonts w:ascii="Times" w:eastAsia="SimSun" w:hAnsi="Times" w:hint="eastAsia"/>
                <w:iCs/>
                <w:color w:val="3333FF"/>
                <w:sz w:val="18"/>
                <w:szCs w:val="20"/>
                <w:lang w:val="en-GB"/>
              </w:rPr>
              <w:t xml:space="preserve"> </w:t>
            </w:r>
            <w:r w:rsidRPr="00756C79">
              <w:rPr>
                <w:rFonts w:ascii="Times" w:eastAsia="SimSun" w:hAnsi="Times"/>
                <w:iCs/>
                <w:color w:val="3333FF"/>
                <w:sz w:val="18"/>
                <w:szCs w:val="20"/>
                <w:lang w:val="en-GB"/>
              </w:rPr>
              <w:t>no later than CSI reference resource</w:t>
            </w:r>
            <w:r w:rsidRPr="00756C79">
              <w:rPr>
                <w:rFonts w:ascii="Times" w:eastAsia="SimSun" w:hAnsi="Times" w:hint="eastAsia"/>
                <w:iCs/>
                <w:color w:val="3333FF"/>
                <w:sz w:val="18"/>
                <w:szCs w:val="20"/>
                <w:lang w:val="en-GB"/>
              </w:rPr>
              <w:t xml:space="preserve"> </w:t>
            </w:r>
            <w:r w:rsidRPr="00756C79">
              <w:rPr>
                <w:rFonts w:ascii="Times" w:eastAsia="SimSun" w:hAnsi="Times"/>
                <w:iCs/>
                <w:color w:val="3333FF"/>
                <w:sz w:val="18"/>
                <w:szCs w:val="20"/>
                <w:lang w:val="en-GB"/>
              </w:rPr>
              <w:t>and drops the report otherwise</w:t>
            </w:r>
            <w:r w:rsidRPr="00756C79">
              <w:rPr>
                <w:rFonts w:ascii="Times" w:eastAsia="SimSun" w:hAnsi="Times" w:hint="eastAsia"/>
                <w:iCs/>
                <w:color w:val="3333FF"/>
                <w:sz w:val="18"/>
                <w:szCs w:val="20"/>
                <w:lang w:val="en-GB"/>
              </w:rPr>
              <w:t>.</w:t>
            </w:r>
          </w:p>
          <w:p w14:paraId="13F5ECB1" w14:textId="77777777" w:rsidR="0092085F" w:rsidRDefault="0092085F" w:rsidP="0092085F">
            <w:pPr>
              <w:snapToGrid w:val="0"/>
              <w:rPr>
                <w:rFonts w:ascii="Times" w:eastAsia="SimSun" w:hAnsi="Times"/>
                <w:iCs/>
                <w:color w:val="3333FF"/>
                <w:sz w:val="18"/>
                <w:szCs w:val="20"/>
                <w:lang w:val="en-GB"/>
              </w:rPr>
            </w:pPr>
          </w:p>
          <w:p w14:paraId="5C860164" w14:textId="77777777" w:rsidR="0092085F" w:rsidRPr="00756C79" w:rsidRDefault="0092085F" w:rsidP="0092085F">
            <w:pPr>
              <w:snapToGrid w:val="0"/>
              <w:rPr>
                <w:rFonts w:ascii="Times" w:eastAsia="SimSun" w:hAnsi="Times"/>
                <w:iCs/>
                <w:color w:val="3333FF"/>
                <w:sz w:val="18"/>
                <w:szCs w:val="20"/>
                <w:lang w:val="en-GB"/>
              </w:rPr>
            </w:pPr>
            <w:r>
              <w:rPr>
                <w:rFonts w:ascii="Times" w:eastAsia="SimSun" w:hAnsi="Times"/>
                <w:iCs/>
                <w:color w:val="3333FF"/>
                <w:sz w:val="18"/>
                <w:szCs w:val="20"/>
                <w:lang w:val="en-GB"/>
              </w:rPr>
              <w:t>The counter-argument from Google is that the added condition is not excluded by the current version of the spec (which is true).</w:t>
            </w:r>
          </w:p>
          <w:p w14:paraId="50FFD157" w14:textId="06A328AF" w:rsidR="0092085F" w:rsidRDefault="0092085F" w:rsidP="00F119EA">
            <w:pPr>
              <w:snapToGrid w:val="0"/>
              <w:rPr>
                <w:sz w:val="20"/>
              </w:rPr>
            </w:pPr>
          </w:p>
        </w:tc>
      </w:tr>
      <w:tr w:rsidR="0092085F" w14:paraId="64D1B8C4" w14:textId="77777777" w:rsidTr="0092085F">
        <w:tc>
          <w:tcPr>
            <w:tcW w:w="9926" w:type="dxa"/>
          </w:tcPr>
          <w:p w14:paraId="68918E2C" w14:textId="77777777" w:rsidR="0092085F" w:rsidRPr="00F37FB7" w:rsidRDefault="0092085F" w:rsidP="0092085F">
            <w:pPr>
              <w:snapToGrid w:val="0"/>
              <w:jc w:val="both"/>
              <w:rPr>
                <w:sz w:val="22"/>
                <w:szCs w:val="20"/>
              </w:rPr>
            </w:pPr>
            <w:r w:rsidRPr="00F37FB7">
              <w:rPr>
                <w:rFonts w:eastAsia="Batang"/>
                <w:b/>
                <w:iCs/>
                <w:sz w:val="22"/>
                <w:szCs w:val="20"/>
                <w:u w:val="single"/>
                <w:lang w:val="en-GB"/>
              </w:rPr>
              <w:t>Proposal</w:t>
            </w:r>
            <w:r w:rsidRPr="00F37FB7">
              <w:rPr>
                <w:rFonts w:eastAsia="Batang"/>
                <w:iCs/>
                <w:sz w:val="22"/>
                <w:szCs w:val="20"/>
                <w:lang w:val="en-GB"/>
              </w:rPr>
              <w:t>: For the Type-II codebook refinement for high/medium velocities</w:t>
            </w:r>
            <w:r w:rsidRPr="00F37FB7">
              <w:rPr>
                <w:rFonts w:eastAsia="Microsoft YaHei"/>
                <w:iCs/>
                <w:sz w:val="22"/>
                <w:szCs w:val="20"/>
              </w:rPr>
              <w:t xml:space="preserve">, add, in TS 38.214 section 5.2.2.5.1, that in addition to “in the CSI reference resource”, CQI (and if configured PMI/RI) calculation should assume “in </w:t>
            </w:r>
            <w:r w:rsidRPr="00F37FB7">
              <w:rPr>
                <w:sz w:val="22"/>
                <w:szCs w:val="20"/>
              </w:rPr>
              <w:t>each of the slot(s) where the CQI in the predicted CSI is associated with as defined in sub-clause 5.2.1.4.2”</w:t>
            </w:r>
          </w:p>
          <w:p w14:paraId="57576D5B" w14:textId="77777777" w:rsidR="0092085F" w:rsidRDefault="0092085F" w:rsidP="00F119EA">
            <w:pPr>
              <w:snapToGrid w:val="0"/>
              <w:rPr>
                <w:sz w:val="20"/>
              </w:rPr>
            </w:pPr>
          </w:p>
          <w:p w14:paraId="7118613D" w14:textId="77777777" w:rsidR="0092085F" w:rsidRDefault="0092085F" w:rsidP="0092085F">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xml:space="preserve">: vivo, Samsung, LG, Qualcomm, ZTE, Nokia/NSB, NTT DOCOMO, Intel, Xiaomi, CATT, Google, Fujitsu, OPPO, </w:t>
            </w:r>
            <w:proofErr w:type="spellStart"/>
            <w:r>
              <w:rPr>
                <w:rFonts w:eastAsiaTheme="minorEastAsia"/>
                <w:iCs/>
                <w:sz w:val="18"/>
                <w:szCs w:val="18"/>
                <w:lang w:val="en-GB"/>
              </w:rPr>
              <w:t>Spreadtrum</w:t>
            </w:r>
            <w:proofErr w:type="spellEnd"/>
            <w:r>
              <w:rPr>
                <w:rFonts w:eastAsiaTheme="minorEastAsia"/>
                <w:iCs/>
                <w:sz w:val="18"/>
                <w:szCs w:val="18"/>
                <w:lang w:val="en-GB"/>
              </w:rPr>
              <w:t>, 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w:t>
            </w:r>
            <w:r>
              <w:rPr>
                <w:rFonts w:eastAsiaTheme="minorEastAsia"/>
                <w:sz w:val="18"/>
                <w:szCs w:val="18"/>
                <w:lang w:eastAsia="zh-CN"/>
              </w:rPr>
              <w:t>Fraunhofer IIS/HHI, Ericsson</w:t>
            </w:r>
            <w:r>
              <w:rPr>
                <w:rFonts w:eastAsiaTheme="minorEastAsia"/>
                <w:iCs/>
                <w:sz w:val="18"/>
                <w:szCs w:val="18"/>
                <w:lang w:val="en-GB"/>
              </w:rPr>
              <w:t xml:space="preserve">, </w:t>
            </w:r>
            <w:proofErr w:type="spellStart"/>
            <w:r>
              <w:rPr>
                <w:rFonts w:eastAsiaTheme="minorEastAsia"/>
                <w:iCs/>
                <w:sz w:val="18"/>
                <w:szCs w:val="18"/>
                <w:lang w:val="en-GB"/>
              </w:rPr>
              <w:t>Ruijie</w:t>
            </w:r>
            <w:proofErr w:type="spellEnd"/>
          </w:p>
          <w:p w14:paraId="4F574CAF" w14:textId="77777777" w:rsidR="0092085F" w:rsidRDefault="0092085F" w:rsidP="0092085F">
            <w:pPr>
              <w:widowControl w:val="0"/>
              <w:snapToGrid w:val="0"/>
              <w:rPr>
                <w:rFonts w:eastAsiaTheme="minorEastAsia"/>
                <w:b/>
                <w:iCs/>
                <w:sz w:val="18"/>
                <w:szCs w:val="18"/>
                <w:lang w:val="en-GB"/>
              </w:rPr>
            </w:pPr>
          </w:p>
          <w:p w14:paraId="6325A239" w14:textId="77777777" w:rsidR="0092085F" w:rsidRPr="00BD2BD1" w:rsidRDefault="0092085F" w:rsidP="0092085F">
            <w:pPr>
              <w:widowControl w:val="0"/>
              <w:snapToGrid w:val="0"/>
              <w:rPr>
                <w:rFonts w:eastAsiaTheme="minorEastAsia"/>
                <w:iCs/>
                <w:sz w:val="18"/>
                <w:szCs w:val="18"/>
                <w:lang w:val="en-GB"/>
              </w:rPr>
            </w:pPr>
            <w:r w:rsidRPr="00BD2BD1">
              <w:rPr>
                <w:rFonts w:eastAsiaTheme="minorEastAsia"/>
                <w:b/>
                <w:iCs/>
                <w:sz w:val="18"/>
                <w:szCs w:val="18"/>
                <w:lang w:val="en-GB"/>
              </w:rPr>
              <w:t>Not support</w:t>
            </w:r>
            <w:r w:rsidRPr="00BD2BD1">
              <w:rPr>
                <w:rFonts w:eastAsiaTheme="minorEastAsia"/>
                <w:iCs/>
                <w:sz w:val="18"/>
                <w:szCs w:val="18"/>
                <w:lang w:val="en-GB"/>
              </w:rPr>
              <w:t>:</w:t>
            </w:r>
          </w:p>
          <w:p w14:paraId="32CC5B27" w14:textId="33080FEB" w:rsidR="0092085F" w:rsidRDefault="0092085F" w:rsidP="00F119EA">
            <w:pPr>
              <w:snapToGrid w:val="0"/>
              <w:rPr>
                <w:sz w:val="20"/>
              </w:rPr>
            </w:pPr>
          </w:p>
        </w:tc>
      </w:tr>
      <w:tr w:rsidR="0092085F" w14:paraId="03F94D96" w14:textId="77777777" w:rsidTr="0092085F">
        <w:tc>
          <w:tcPr>
            <w:tcW w:w="9926" w:type="dxa"/>
          </w:tcPr>
          <w:p w14:paraId="2299BC59" w14:textId="77777777" w:rsidR="0092085F" w:rsidRPr="00F37FB7" w:rsidRDefault="0092085F" w:rsidP="0092085F">
            <w:pPr>
              <w:snapToGrid w:val="0"/>
              <w:rPr>
                <w:sz w:val="22"/>
                <w:lang w:eastAsia="zh-CN"/>
              </w:rPr>
            </w:pPr>
            <w:r w:rsidRPr="00F37FB7">
              <w:rPr>
                <w:rFonts w:ascii="Times" w:eastAsia="Batang" w:hAnsi="Times"/>
                <w:b/>
                <w:sz w:val="22"/>
                <w:szCs w:val="20"/>
                <w:u w:val="single"/>
                <w:lang w:val="en-GB"/>
              </w:rPr>
              <w:t>Proposal</w:t>
            </w:r>
            <w:r w:rsidRPr="00F37FB7">
              <w:rPr>
                <w:rFonts w:ascii="Times" w:eastAsia="Batang" w:hAnsi="Times"/>
                <w:sz w:val="22"/>
                <w:szCs w:val="20"/>
                <w:lang w:val="en-GB"/>
              </w:rPr>
              <w:t xml:space="preserve">: </w:t>
            </w:r>
            <w:r w:rsidRPr="00F37FB7">
              <w:rPr>
                <w:rFonts w:ascii="Times" w:eastAsia="Batang" w:hAnsi="Times"/>
                <w:sz w:val="22"/>
                <w:lang w:val="en-GB"/>
              </w:rPr>
              <w:t xml:space="preserve">For the </w:t>
            </w:r>
            <w:r w:rsidRPr="00F37FB7">
              <w:rPr>
                <w:rFonts w:eastAsia="Batang"/>
                <w:iCs/>
                <w:sz w:val="22"/>
                <w:szCs w:val="20"/>
                <w:lang w:val="en-GB"/>
              </w:rPr>
              <w:t>Type-II codebook refinement for high/medium velocities</w:t>
            </w:r>
            <w:r w:rsidRPr="00F37FB7">
              <w:rPr>
                <w:rFonts w:eastAsia="Batang"/>
                <w:sz w:val="22"/>
                <w:lang w:val="en-GB"/>
              </w:rPr>
              <w:t xml:space="preserve">, clarify, in TS 38.214 section 5.2.1.4.1, that if NZP CSI-RS resource for interference measurement is configured, </w:t>
            </w:r>
            <w:r w:rsidRPr="00F37FB7">
              <w:rPr>
                <w:rFonts w:eastAsia="t"/>
                <w:sz w:val="22"/>
                <w:szCs w:val="22"/>
                <w:lang w:eastAsia="zh-CN"/>
              </w:rPr>
              <w:t xml:space="preserve">only one resource is configured in the corresponding </w:t>
            </w:r>
            <w:r w:rsidRPr="00F37FB7">
              <w:rPr>
                <w:rFonts w:eastAsia="MS Mincho"/>
                <w:i/>
                <w:sz w:val="22"/>
                <w:szCs w:val="22"/>
                <w:lang w:eastAsia="ja-JP"/>
              </w:rPr>
              <w:t>NZP-CSI-RS-</w:t>
            </w:r>
            <w:proofErr w:type="spellStart"/>
            <w:r w:rsidRPr="00F37FB7">
              <w:rPr>
                <w:rFonts w:eastAsia="MS Mincho"/>
                <w:i/>
                <w:sz w:val="22"/>
                <w:szCs w:val="22"/>
                <w:lang w:eastAsia="ja-JP"/>
              </w:rPr>
              <w:t>ResourceSet</w:t>
            </w:r>
            <w:proofErr w:type="spellEnd"/>
            <w:r w:rsidRPr="00F37FB7">
              <w:rPr>
                <w:rFonts w:eastAsia="MS Mincho"/>
                <w:i/>
                <w:sz w:val="22"/>
                <w:szCs w:val="22"/>
                <w:lang w:eastAsia="ja-JP"/>
              </w:rPr>
              <w:t xml:space="preserve"> </w:t>
            </w:r>
            <w:r w:rsidRPr="00F37FB7">
              <w:rPr>
                <w:rFonts w:eastAsia="MS Mincho"/>
                <w:iCs/>
                <w:sz w:val="22"/>
                <w:szCs w:val="22"/>
                <w:lang w:eastAsia="ja-JP"/>
              </w:rPr>
              <w:t>for interference measurement</w:t>
            </w:r>
          </w:p>
          <w:p w14:paraId="1FA8CE87" w14:textId="77777777" w:rsidR="0092085F" w:rsidRDefault="0092085F" w:rsidP="00F119EA">
            <w:pPr>
              <w:snapToGrid w:val="0"/>
              <w:rPr>
                <w:sz w:val="20"/>
              </w:rPr>
            </w:pPr>
          </w:p>
          <w:p w14:paraId="2A07D9F3" w14:textId="77777777" w:rsidR="0092085F" w:rsidRDefault="0092085F" w:rsidP="0092085F">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ZTE, Samsung, Lenovo/</w:t>
            </w:r>
            <w:proofErr w:type="spellStart"/>
            <w:r>
              <w:rPr>
                <w:rFonts w:eastAsiaTheme="minorEastAsia"/>
                <w:iCs/>
                <w:sz w:val="18"/>
                <w:szCs w:val="18"/>
                <w:lang w:val="en-GB"/>
              </w:rPr>
              <w:t>MotM</w:t>
            </w:r>
            <w:proofErr w:type="spellEnd"/>
            <w:r>
              <w:rPr>
                <w:rFonts w:eastAsiaTheme="minorEastAsia"/>
                <w:iCs/>
                <w:sz w:val="18"/>
                <w:szCs w:val="18"/>
                <w:lang w:val="en-GB"/>
              </w:rPr>
              <w:t xml:space="preserve">, Qualcomm, Nokia/NSB, NTT DOCOMO, Xiaomi, CATT, Intel (discuss CMR later), vivo, Google, Fujitsu, OPPO, </w:t>
            </w:r>
            <w:proofErr w:type="spellStart"/>
            <w:r>
              <w:rPr>
                <w:rFonts w:eastAsiaTheme="minorEastAsia"/>
                <w:iCs/>
                <w:sz w:val="18"/>
                <w:szCs w:val="18"/>
                <w:lang w:val="en-GB"/>
              </w:rPr>
              <w:t>Spreadtrum</w:t>
            </w:r>
            <w:proofErr w:type="spellEnd"/>
            <w:r>
              <w:rPr>
                <w:rFonts w:eastAsiaTheme="minorEastAsia"/>
                <w:iCs/>
                <w:sz w:val="18"/>
                <w:szCs w:val="18"/>
                <w:lang w:val="en-GB"/>
              </w:rPr>
              <w:t>, 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w:t>
            </w:r>
            <w:r>
              <w:rPr>
                <w:rFonts w:eastAsiaTheme="minorEastAsia"/>
                <w:sz w:val="18"/>
                <w:szCs w:val="18"/>
                <w:lang w:eastAsia="zh-CN"/>
              </w:rPr>
              <w:t>Fraunhofer IIS/HHI, Ericsson</w:t>
            </w:r>
            <w:r>
              <w:rPr>
                <w:rFonts w:eastAsiaTheme="minorEastAsia"/>
                <w:iCs/>
                <w:sz w:val="18"/>
                <w:szCs w:val="18"/>
                <w:lang w:val="en-GB"/>
              </w:rPr>
              <w:t xml:space="preserve">, </w:t>
            </w:r>
            <w:proofErr w:type="spellStart"/>
            <w:r>
              <w:rPr>
                <w:rFonts w:eastAsiaTheme="minorEastAsia"/>
                <w:iCs/>
                <w:sz w:val="18"/>
                <w:szCs w:val="18"/>
                <w:lang w:val="en-GB"/>
              </w:rPr>
              <w:t>Ruijie</w:t>
            </w:r>
            <w:proofErr w:type="spellEnd"/>
          </w:p>
          <w:p w14:paraId="0A410F01" w14:textId="77777777" w:rsidR="0092085F" w:rsidRDefault="0092085F" w:rsidP="0092085F">
            <w:pPr>
              <w:widowControl w:val="0"/>
              <w:snapToGrid w:val="0"/>
              <w:rPr>
                <w:rFonts w:eastAsiaTheme="minorEastAsia"/>
                <w:b/>
                <w:iCs/>
                <w:sz w:val="18"/>
                <w:szCs w:val="18"/>
                <w:lang w:val="en-GB"/>
              </w:rPr>
            </w:pPr>
          </w:p>
          <w:p w14:paraId="7CE95707" w14:textId="77777777" w:rsidR="0092085F" w:rsidRPr="00C23E4D" w:rsidRDefault="0092085F" w:rsidP="0092085F">
            <w:pPr>
              <w:widowControl w:val="0"/>
              <w:snapToGrid w:val="0"/>
              <w:rPr>
                <w:rFonts w:eastAsiaTheme="minorEastAsia"/>
                <w:iCs/>
                <w:sz w:val="18"/>
                <w:szCs w:val="18"/>
                <w:lang w:val="en-GB"/>
              </w:rPr>
            </w:pPr>
            <w:r w:rsidRPr="00C23E4D">
              <w:rPr>
                <w:rFonts w:eastAsiaTheme="minorEastAsia"/>
                <w:b/>
                <w:iCs/>
                <w:sz w:val="18"/>
                <w:szCs w:val="18"/>
                <w:lang w:val="en-GB"/>
              </w:rPr>
              <w:t>Not support</w:t>
            </w:r>
            <w:r w:rsidRPr="00C23E4D">
              <w:rPr>
                <w:rFonts w:eastAsiaTheme="minorEastAsia"/>
                <w:iCs/>
                <w:sz w:val="18"/>
                <w:szCs w:val="18"/>
                <w:lang w:val="en-GB"/>
              </w:rPr>
              <w:t>:</w:t>
            </w:r>
          </w:p>
          <w:p w14:paraId="5CAA1520" w14:textId="74D80E48" w:rsidR="0092085F" w:rsidRDefault="0092085F" w:rsidP="00F119EA">
            <w:pPr>
              <w:snapToGrid w:val="0"/>
              <w:rPr>
                <w:sz w:val="20"/>
              </w:rPr>
            </w:pPr>
          </w:p>
        </w:tc>
      </w:tr>
      <w:tr w:rsidR="0092085F" w14:paraId="4F7D06EB" w14:textId="77777777" w:rsidTr="0092085F">
        <w:tc>
          <w:tcPr>
            <w:tcW w:w="9926" w:type="dxa"/>
          </w:tcPr>
          <w:p w14:paraId="34890F1E" w14:textId="77777777" w:rsidR="0092085F" w:rsidRPr="00F37FB7" w:rsidRDefault="0092085F" w:rsidP="0092085F">
            <w:pPr>
              <w:snapToGrid w:val="0"/>
              <w:rPr>
                <w:rFonts w:eastAsia="SimSun"/>
                <w:iCs/>
                <w:sz w:val="22"/>
                <w:szCs w:val="20"/>
              </w:rPr>
            </w:pPr>
            <w:r w:rsidRPr="00F37FB7">
              <w:rPr>
                <w:rFonts w:eastAsia="Batang"/>
                <w:b/>
                <w:iCs/>
                <w:sz w:val="22"/>
                <w:szCs w:val="20"/>
                <w:u w:val="single"/>
                <w:lang w:val="en-GB"/>
              </w:rPr>
              <w:t>Proposal</w:t>
            </w:r>
            <w:r w:rsidRPr="00F37FB7">
              <w:rPr>
                <w:rFonts w:eastAsia="Batang"/>
                <w:iCs/>
                <w:sz w:val="22"/>
                <w:szCs w:val="20"/>
                <w:lang w:val="en-GB"/>
              </w:rPr>
              <w:t>: R</w:t>
            </w:r>
            <w:proofErr w:type="spellStart"/>
            <w:r w:rsidRPr="00F37FB7">
              <w:rPr>
                <w:rFonts w:eastAsia="SimSun"/>
                <w:iCs/>
                <w:sz w:val="22"/>
              </w:rPr>
              <w:t>egarding</w:t>
            </w:r>
            <w:proofErr w:type="spellEnd"/>
            <w:r w:rsidRPr="00F37FB7">
              <w:rPr>
                <w:rFonts w:eastAsia="SimSun"/>
                <w:iCs/>
                <w:sz w:val="22"/>
              </w:rPr>
              <w:t xml:space="preserve"> the condition on reporting/dropping a CSI report, adopt the following TP in TS 38.214 </w:t>
            </w:r>
            <w:r w:rsidRPr="00F37FB7">
              <w:rPr>
                <w:rFonts w:eastAsia="Microsoft YaHei"/>
                <w:iCs/>
                <w:sz w:val="22"/>
                <w:szCs w:val="20"/>
              </w:rPr>
              <w:t>section 5.2.2.5.1</w:t>
            </w:r>
            <w:r w:rsidRPr="00F37FB7">
              <w:rPr>
                <w:rFonts w:eastAsia="SimSun"/>
                <w:iCs/>
                <w:sz w:val="22"/>
                <w:szCs w:val="20"/>
              </w:rPr>
              <w:t>:</w:t>
            </w:r>
          </w:p>
          <w:p w14:paraId="0915C932" w14:textId="77777777" w:rsidR="0092085F" w:rsidRPr="00F37FB7" w:rsidRDefault="0092085F" w:rsidP="0092085F">
            <w:pPr>
              <w:snapToGrid w:val="0"/>
              <w:rPr>
                <w:sz w:val="18"/>
                <w:szCs w:val="20"/>
              </w:rPr>
            </w:pPr>
            <w:r w:rsidRPr="00F37FB7">
              <w:rPr>
                <w:sz w:val="22"/>
              </w:rPr>
              <w:lastRenderedPageBreak/>
              <w:t xml:space="preserve">For a </w:t>
            </w:r>
            <w:r w:rsidRPr="00F37FB7">
              <w:rPr>
                <w:i/>
                <w:iCs/>
                <w:color w:val="000000"/>
                <w:sz w:val="22"/>
              </w:rPr>
              <w:t>CSI-</w:t>
            </w:r>
            <w:proofErr w:type="spellStart"/>
            <w:r w:rsidRPr="00F37FB7">
              <w:rPr>
                <w:i/>
                <w:iCs/>
                <w:color w:val="000000"/>
                <w:sz w:val="22"/>
              </w:rPr>
              <w:t>ReportConfig</w:t>
            </w:r>
            <w:proofErr w:type="spellEnd"/>
            <w:r w:rsidRPr="00F37FB7">
              <w:rPr>
                <w:color w:val="000000"/>
                <w:sz w:val="22"/>
              </w:rPr>
              <w:t xml:space="preserve"> configured with </w:t>
            </w:r>
            <w:proofErr w:type="spellStart"/>
            <w:r w:rsidRPr="00F37FB7">
              <w:rPr>
                <w:i/>
                <w:iCs/>
                <w:sz w:val="22"/>
              </w:rPr>
              <w:t>codebookType</w:t>
            </w:r>
            <w:proofErr w:type="spellEnd"/>
            <w:r w:rsidRPr="00F37FB7">
              <w:rPr>
                <w:sz w:val="22"/>
              </w:rPr>
              <w:t xml:space="preserve"> set to ‘typeII-Doppler-r18’ or ‘typeII-Doppler-PortSelection-r18’, the UE reports a CSI report only if receiving at least one aperiodic or </w:t>
            </w:r>
            <m:oMath>
              <m:sSub>
                <m:sSubPr>
                  <m:ctrlPr>
                    <w:rPr>
                      <w:rFonts w:ascii="Cambria Math" w:eastAsiaTheme="minorHAnsi" w:hAnsi="Cambria Math" w:cs="Calibri"/>
                      <w:i/>
                      <w:iCs/>
                      <w:sz w:val="20"/>
                      <w:szCs w:val="22"/>
                    </w:rPr>
                  </m:ctrlPr>
                </m:sSubPr>
                <m:e>
                  <m:r>
                    <w:rPr>
                      <w:rFonts w:ascii="Cambria Math" w:hAnsi="Cambria Math"/>
                      <w:sz w:val="22"/>
                    </w:rPr>
                    <m:t>K</m:t>
                  </m:r>
                </m:e>
                <m:sub>
                  <m:r>
                    <w:rPr>
                      <w:rFonts w:ascii="Cambria Math" w:hAnsi="Cambria Math"/>
                      <w:sz w:val="22"/>
                    </w:rPr>
                    <m:t>p</m:t>
                  </m:r>
                </m:sub>
              </m:sSub>
            </m:oMath>
            <w:r w:rsidRPr="00F37FB7">
              <w:rPr>
                <w:sz w:val="22"/>
              </w:rPr>
              <w:t xml:space="preserve"> periodic or semipersistent consecutive CSI-RS transmission occasions for each CSI-RS resource </w:t>
            </w:r>
            <w:r w:rsidRPr="00F37FB7">
              <w:rPr>
                <w:color w:val="000000"/>
                <w:sz w:val="22"/>
              </w:rPr>
              <w:t>in the corresponding CSI-RS Resource Set for channel measurement</w:t>
            </w:r>
            <w:r w:rsidRPr="00F37FB7">
              <w:rPr>
                <w:sz w:val="22"/>
              </w:rPr>
              <w:t xml:space="preserve"> </w:t>
            </w:r>
            <w:r w:rsidRPr="00F37FB7">
              <w:rPr>
                <w:color w:val="FF0000"/>
                <w:sz w:val="22"/>
                <w:u w:val="single"/>
              </w:rPr>
              <w:t>and one CSI-RS</w:t>
            </w:r>
            <w:r w:rsidRPr="00F37FB7">
              <w:rPr>
                <w:sz w:val="22"/>
              </w:rPr>
              <w:t xml:space="preserve"> and/or </w:t>
            </w:r>
            <w:r w:rsidRPr="00F37FB7">
              <w:rPr>
                <w:strike/>
                <w:color w:val="FF0000"/>
                <w:sz w:val="22"/>
              </w:rPr>
              <w:t>one</w:t>
            </w:r>
            <w:r w:rsidRPr="00F37FB7">
              <w:rPr>
                <w:sz w:val="22"/>
              </w:rPr>
              <w:t xml:space="preserve"> CSI-IM</w:t>
            </w:r>
            <w:r w:rsidRPr="00F37FB7">
              <w:rPr>
                <w:color w:val="FF0000"/>
                <w:sz w:val="22"/>
              </w:rPr>
              <w:t xml:space="preserve"> </w:t>
            </w:r>
            <w:r w:rsidRPr="00F37FB7">
              <w:rPr>
                <w:color w:val="FF0000"/>
                <w:sz w:val="22"/>
                <w:u w:val="single"/>
              </w:rPr>
              <w:t>resource transmission</w:t>
            </w:r>
            <w:r w:rsidRPr="00F37FB7">
              <w:rPr>
                <w:sz w:val="22"/>
              </w:rPr>
              <w:t xml:space="preserve"> occasion </w:t>
            </w:r>
            <w:r w:rsidRPr="00F37FB7">
              <w:rPr>
                <w:color w:val="FF0000"/>
                <w:sz w:val="22"/>
                <w:u w:val="single"/>
              </w:rPr>
              <w:t>for the CSI-RS and/or CSI-IM resource in the corresponding Resource Set</w:t>
            </w:r>
            <w:r w:rsidRPr="00F37FB7">
              <w:rPr>
                <w:sz w:val="22"/>
              </w:rPr>
              <w:t xml:space="preserve"> for interference measurement no later than the CSI reference resource</w:t>
            </w:r>
            <w:r w:rsidRPr="00F37FB7">
              <w:rPr>
                <w:color w:val="000000"/>
                <w:sz w:val="22"/>
              </w:rPr>
              <w:t xml:space="preserve"> and within the same DRX Active Time, when DRX is configured,</w:t>
            </w:r>
            <w:r w:rsidRPr="00F37FB7">
              <w:rPr>
                <w:sz w:val="22"/>
              </w:rPr>
              <w:t xml:space="preserve"> and drops the report otherwise. The value of </w:t>
            </w:r>
            <m:oMath>
              <m:sSub>
                <m:sSubPr>
                  <m:ctrlPr>
                    <w:rPr>
                      <w:rFonts w:ascii="Cambria Math" w:eastAsiaTheme="minorHAnsi" w:hAnsi="Cambria Math" w:cs="Calibri"/>
                      <w:i/>
                      <w:iCs/>
                      <w:sz w:val="20"/>
                      <w:szCs w:val="22"/>
                    </w:rPr>
                  </m:ctrlPr>
                </m:sSubPr>
                <m:e>
                  <m:r>
                    <w:rPr>
                      <w:rFonts w:ascii="Cambria Math" w:hAnsi="Cambria Math"/>
                      <w:sz w:val="22"/>
                    </w:rPr>
                    <m:t>K</m:t>
                  </m:r>
                </m:e>
                <m:sub>
                  <m:r>
                    <w:rPr>
                      <w:rFonts w:ascii="Cambria Math" w:hAnsi="Cambria Math"/>
                      <w:sz w:val="22"/>
                    </w:rPr>
                    <m:t>p</m:t>
                  </m:r>
                </m:sub>
              </m:sSub>
              <m:r>
                <w:rPr>
                  <w:rFonts w:ascii="Cambria Math" w:hAnsi="Cambria Math"/>
                  <w:sz w:val="22"/>
                </w:rPr>
                <m:t>∈{1,2,4}</m:t>
              </m:r>
            </m:oMath>
            <w:r w:rsidRPr="00F37FB7">
              <w:rPr>
                <w:sz w:val="22"/>
              </w:rPr>
              <w:t xml:space="preserve"> is indicated by UE capability, as defined in clause 5.2.1.6.</w:t>
            </w:r>
          </w:p>
          <w:p w14:paraId="22097C29" w14:textId="77777777" w:rsidR="0092085F" w:rsidRDefault="0092085F" w:rsidP="00F119EA">
            <w:pPr>
              <w:snapToGrid w:val="0"/>
              <w:rPr>
                <w:sz w:val="20"/>
              </w:rPr>
            </w:pPr>
          </w:p>
          <w:p w14:paraId="60ECF873" w14:textId="77777777" w:rsidR="0092085F" w:rsidRDefault="0092085F" w:rsidP="0092085F">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xml:space="preserve">: vivo, Apple, Samsung, LG, Qualcomm, ZTE, Nokia/NSB, NTT DOCOMO, Intel, Xiaomi, CATT, Google, Fujitsu, OPPO, </w:t>
            </w:r>
            <w:proofErr w:type="spellStart"/>
            <w:r>
              <w:rPr>
                <w:rFonts w:eastAsiaTheme="minorEastAsia"/>
                <w:iCs/>
                <w:sz w:val="18"/>
                <w:szCs w:val="18"/>
                <w:lang w:val="en-GB"/>
              </w:rPr>
              <w:t>Spreadtrum</w:t>
            </w:r>
            <w:proofErr w:type="spellEnd"/>
            <w:r>
              <w:rPr>
                <w:rFonts w:eastAsiaTheme="minorEastAsia"/>
                <w:iCs/>
                <w:sz w:val="18"/>
                <w:szCs w:val="18"/>
                <w:lang w:val="en-GB"/>
              </w:rPr>
              <w:t>, Huawei/</w:t>
            </w:r>
            <w:proofErr w:type="spellStart"/>
            <w:r>
              <w:rPr>
                <w:rFonts w:eastAsiaTheme="minorEastAsia"/>
                <w:iCs/>
                <w:sz w:val="18"/>
                <w:szCs w:val="18"/>
                <w:lang w:val="en-GB"/>
              </w:rPr>
              <w:t>HiSi</w:t>
            </w:r>
            <w:proofErr w:type="spellEnd"/>
            <w:r>
              <w:rPr>
                <w:rFonts w:eastAsiaTheme="minorEastAsia"/>
                <w:sz w:val="18"/>
                <w:szCs w:val="18"/>
                <w:lang w:eastAsia="zh-CN"/>
              </w:rPr>
              <w:t>, Ericsson</w:t>
            </w:r>
            <w:r>
              <w:rPr>
                <w:rFonts w:eastAsiaTheme="minorEastAsia"/>
                <w:iCs/>
                <w:sz w:val="18"/>
                <w:szCs w:val="18"/>
                <w:lang w:val="en-GB"/>
              </w:rPr>
              <w:t xml:space="preserve">, </w:t>
            </w:r>
            <w:proofErr w:type="spellStart"/>
            <w:r>
              <w:rPr>
                <w:rFonts w:eastAsiaTheme="minorEastAsia"/>
                <w:iCs/>
                <w:sz w:val="18"/>
                <w:szCs w:val="18"/>
                <w:lang w:val="en-GB"/>
              </w:rPr>
              <w:t>Ruijie</w:t>
            </w:r>
            <w:proofErr w:type="spellEnd"/>
          </w:p>
          <w:p w14:paraId="7E043F85" w14:textId="77777777" w:rsidR="0092085F" w:rsidRDefault="0092085F" w:rsidP="0092085F">
            <w:pPr>
              <w:widowControl w:val="0"/>
              <w:snapToGrid w:val="0"/>
              <w:rPr>
                <w:rFonts w:eastAsiaTheme="minorEastAsia"/>
                <w:b/>
                <w:iCs/>
                <w:sz w:val="18"/>
                <w:szCs w:val="18"/>
                <w:lang w:val="en-GB"/>
              </w:rPr>
            </w:pPr>
          </w:p>
          <w:p w14:paraId="0405D92A" w14:textId="77777777" w:rsidR="0092085F" w:rsidRPr="00C23E4D" w:rsidRDefault="0092085F" w:rsidP="0092085F">
            <w:pPr>
              <w:widowControl w:val="0"/>
              <w:snapToGrid w:val="0"/>
              <w:rPr>
                <w:rFonts w:eastAsiaTheme="minorEastAsia"/>
                <w:iCs/>
                <w:sz w:val="18"/>
                <w:szCs w:val="18"/>
                <w:lang w:val="en-GB"/>
              </w:rPr>
            </w:pPr>
            <w:r w:rsidRPr="00C23E4D">
              <w:rPr>
                <w:rFonts w:eastAsiaTheme="minorEastAsia"/>
                <w:b/>
                <w:iCs/>
                <w:sz w:val="18"/>
                <w:szCs w:val="18"/>
                <w:lang w:val="en-GB"/>
              </w:rPr>
              <w:t>Not support</w:t>
            </w:r>
            <w:r w:rsidRPr="00C23E4D">
              <w:rPr>
                <w:rFonts w:eastAsiaTheme="minorEastAsia"/>
                <w:iCs/>
                <w:sz w:val="18"/>
                <w:szCs w:val="18"/>
                <w:lang w:val="en-GB"/>
              </w:rPr>
              <w:t>:</w:t>
            </w:r>
          </w:p>
          <w:p w14:paraId="0E22289F" w14:textId="7CDC1473" w:rsidR="0092085F" w:rsidRDefault="0092085F" w:rsidP="00F119EA">
            <w:pPr>
              <w:snapToGrid w:val="0"/>
              <w:rPr>
                <w:sz w:val="20"/>
              </w:rPr>
            </w:pPr>
          </w:p>
        </w:tc>
      </w:tr>
      <w:tr w:rsidR="0092085F" w14:paraId="5240A2E7" w14:textId="77777777" w:rsidTr="0092085F">
        <w:tc>
          <w:tcPr>
            <w:tcW w:w="9926" w:type="dxa"/>
          </w:tcPr>
          <w:p w14:paraId="20AA788C" w14:textId="77777777" w:rsidR="0092085F" w:rsidRPr="00B6517B" w:rsidRDefault="0092085F" w:rsidP="00B6517B">
            <w:pPr>
              <w:snapToGrid w:val="0"/>
              <w:jc w:val="both"/>
              <w:rPr>
                <w:rFonts w:eastAsia="Microsoft YaHei"/>
                <w:iCs/>
                <w:sz w:val="22"/>
                <w:szCs w:val="22"/>
              </w:rPr>
            </w:pPr>
            <w:r w:rsidRPr="00F37FB7">
              <w:rPr>
                <w:rFonts w:eastAsia="Batang"/>
                <w:b/>
                <w:iCs/>
                <w:sz w:val="22"/>
                <w:szCs w:val="20"/>
                <w:u w:val="single"/>
                <w:lang w:val="en-GB"/>
              </w:rPr>
              <w:lastRenderedPageBreak/>
              <w:t>Conclusion</w:t>
            </w:r>
            <w:r w:rsidRPr="00F37FB7">
              <w:rPr>
                <w:rFonts w:eastAsia="Batang"/>
                <w:iCs/>
                <w:sz w:val="22"/>
                <w:szCs w:val="20"/>
                <w:lang w:val="en-GB"/>
              </w:rPr>
              <w:t xml:space="preserve">: </w:t>
            </w:r>
            <w:r w:rsidRPr="00B6517B">
              <w:rPr>
                <w:rFonts w:eastAsia="Batang"/>
                <w:iCs/>
                <w:sz w:val="22"/>
                <w:szCs w:val="22"/>
                <w:lang w:val="en-GB"/>
              </w:rPr>
              <w:t>For the Type-II codebook refinement for high/medium velocities</w:t>
            </w:r>
            <w:r w:rsidRPr="00B6517B">
              <w:rPr>
                <w:rFonts w:eastAsia="Microsoft YaHei"/>
                <w:iCs/>
                <w:sz w:val="22"/>
                <w:szCs w:val="22"/>
              </w:rPr>
              <w:t>, in case of TDD, there is no consensus on the following:</w:t>
            </w:r>
          </w:p>
          <w:p w14:paraId="25615005" w14:textId="36DDABFB" w:rsidR="0092085F" w:rsidRPr="00B6517B" w:rsidRDefault="0092085F" w:rsidP="00B6517B">
            <w:pPr>
              <w:pStyle w:val="ListParagraph"/>
              <w:numPr>
                <w:ilvl w:val="0"/>
                <w:numId w:val="49"/>
              </w:numPr>
              <w:snapToGrid w:val="0"/>
              <w:spacing w:after="0" w:line="240" w:lineRule="auto"/>
              <w:jc w:val="both"/>
              <w:rPr>
                <w:i/>
                <w:iCs/>
                <w:sz w:val="22"/>
                <w:szCs w:val="22"/>
              </w:rPr>
            </w:pPr>
            <w:r w:rsidRPr="00B6517B">
              <w:rPr>
                <w:rFonts w:eastAsia="Microsoft YaHei"/>
                <w:iCs/>
                <w:sz w:val="22"/>
                <w:szCs w:val="22"/>
              </w:rPr>
              <w:t>supp</w:t>
            </w:r>
            <w:bookmarkStart w:id="2" w:name="_GoBack"/>
            <w:bookmarkEnd w:id="2"/>
            <w:r w:rsidRPr="00B6517B">
              <w:rPr>
                <w:rFonts w:eastAsia="Microsoft YaHei"/>
                <w:iCs/>
                <w:sz w:val="22"/>
                <w:szCs w:val="22"/>
              </w:rPr>
              <w:t>orting the following CSI dropping rule:</w:t>
            </w:r>
            <w:r w:rsidRPr="00B6517B">
              <w:rPr>
                <w:i/>
                <w:iCs/>
                <w:sz w:val="22"/>
                <w:szCs w:val="22"/>
              </w:rPr>
              <w:t xml:space="preserve"> </w:t>
            </w:r>
            <w:r w:rsidRPr="00B6517B">
              <w:rPr>
                <w:sz w:val="22"/>
                <w:szCs w:val="22"/>
              </w:rPr>
              <w:t>if there is no valid downlink slot for each of the slot(s) where the CQI in the predicted CSI is associated with as defined in TS 38.214 section 5.2.1.4.2</w:t>
            </w:r>
            <w:r w:rsidRPr="00B6517B">
              <w:rPr>
                <w:sz w:val="22"/>
                <w:szCs w:val="22"/>
                <w:lang w:eastAsia="zh-CN"/>
              </w:rPr>
              <w:t xml:space="preserve">, </w:t>
            </w:r>
            <w:r w:rsidRPr="00B6517B">
              <w:rPr>
                <w:sz w:val="22"/>
                <w:szCs w:val="22"/>
              </w:rPr>
              <w:t xml:space="preserve">CSI reporting is omitted for the serving cell in uplink slot </w:t>
            </w:r>
            <w:r w:rsidRPr="00B6517B">
              <w:rPr>
                <w:i/>
                <w:sz w:val="22"/>
                <w:szCs w:val="22"/>
              </w:rPr>
              <w:t>n’</w:t>
            </w:r>
            <w:r w:rsidRPr="00B6517B">
              <w:rPr>
                <w:sz w:val="22"/>
                <w:szCs w:val="22"/>
              </w:rPr>
              <w:t>.</w:t>
            </w:r>
          </w:p>
          <w:p w14:paraId="711B9E69" w14:textId="4D88197D" w:rsidR="0092085F" w:rsidRPr="00B6517B" w:rsidRDefault="0092085F" w:rsidP="00B6517B">
            <w:pPr>
              <w:pStyle w:val="ListParagraph"/>
              <w:numPr>
                <w:ilvl w:val="0"/>
                <w:numId w:val="49"/>
              </w:numPr>
              <w:snapToGrid w:val="0"/>
              <w:spacing w:after="0" w:line="240" w:lineRule="auto"/>
              <w:jc w:val="both"/>
              <w:rPr>
                <w:i/>
                <w:iCs/>
                <w:sz w:val="22"/>
                <w:szCs w:val="22"/>
              </w:rPr>
            </w:pPr>
            <w:r w:rsidRPr="00B6517B">
              <w:rPr>
                <w:iCs/>
                <w:sz w:val="22"/>
                <w:szCs w:val="22"/>
              </w:rPr>
              <w:t xml:space="preserve">regarding the condition on reporting/dropping a CSI report, amending, in TS 38.214 </w:t>
            </w:r>
            <w:r w:rsidRPr="00B6517B">
              <w:rPr>
                <w:rFonts w:eastAsia="Microsoft YaHei"/>
                <w:iCs/>
                <w:sz w:val="22"/>
                <w:szCs w:val="22"/>
              </w:rPr>
              <w:t>section 5.2.2.5.1</w:t>
            </w:r>
            <w:r w:rsidRPr="00B6517B">
              <w:rPr>
                <w:iCs/>
                <w:sz w:val="22"/>
                <w:szCs w:val="22"/>
              </w:rPr>
              <w:t xml:space="preserve">, that </w:t>
            </w:r>
            <w:r w:rsidRPr="00B6517B">
              <w:rPr>
                <w:sz w:val="22"/>
                <w:szCs w:val="22"/>
                <w:lang w:val="en-GB" w:eastAsia="zh-CN"/>
              </w:rPr>
              <w:t>one CSI-RS transmission occasion is interpreted to include “all” (replacing “one”) of CSI-RS resources in the corresponding CSI-RS Resource Set.</w:t>
            </w:r>
          </w:p>
          <w:p w14:paraId="0A7F5731" w14:textId="77777777" w:rsidR="0092085F" w:rsidRDefault="0092085F" w:rsidP="00F119EA">
            <w:pPr>
              <w:snapToGrid w:val="0"/>
              <w:rPr>
                <w:sz w:val="20"/>
              </w:rPr>
            </w:pPr>
          </w:p>
        </w:tc>
      </w:tr>
      <w:tr w:rsidR="0092085F" w14:paraId="34F1E88B" w14:textId="77777777" w:rsidTr="0092085F">
        <w:tc>
          <w:tcPr>
            <w:tcW w:w="9926" w:type="dxa"/>
          </w:tcPr>
          <w:p w14:paraId="067EC2D9" w14:textId="77777777" w:rsidR="0092085F" w:rsidRPr="00F37FB7" w:rsidRDefault="0092085F" w:rsidP="0092085F">
            <w:pPr>
              <w:snapToGrid w:val="0"/>
              <w:jc w:val="both"/>
              <w:rPr>
                <w:rFonts w:eastAsia="DengXian"/>
                <w:sz w:val="22"/>
                <w:szCs w:val="20"/>
                <w:lang w:eastAsia="zh-CN"/>
              </w:rPr>
            </w:pPr>
            <w:r w:rsidRPr="00F37FB7">
              <w:rPr>
                <w:rFonts w:eastAsia="Batang"/>
                <w:b/>
                <w:iCs/>
                <w:sz w:val="22"/>
                <w:szCs w:val="20"/>
                <w:u w:val="single"/>
                <w:lang w:val="en-GB"/>
              </w:rPr>
              <w:t>Proposal</w:t>
            </w:r>
            <w:r w:rsidRPr="00F37FB7">
              <w:rPr>
                <w:rFonts w:eastAsia="Batang"/>
                <w:iCs/>
                <w:sz w:val="22"/>
                <w:szCs w:val="20"/>
                <w:lang w:val="en-GB"/>
              </w:rPr>
              <w:t>: For the Type-II codebook refinement for high/medium velocities</w:t>
            </w:r>
            <w:r w:rsidRPr="00F37FB7">
              <w:rPr>
                <w:rFonts w:eastAsia="Microsoft YaHei"/>
                <w:iCs/>
                <w:sz w:val="22"/>
                <w:szCs w:val="20"/>
              </w:rPr>
              <w:t>,</w:t>
            </w:r>
            <w:r w:rsidRPr="00F37FB7">
              <w:rPr>
                <w:rFonts w:eastAsia="SimSun"/>
                <w:iCs/>
                <w:sz w:val="22"/>
              </w:rPr>
              <w:t xml:space="preserve"> regarding the condition on reporting/dropping a CSI report, capture, in TS 38.214 </w:t>
            </w:r>
            <w:r w:rsidRPr="00F37FB7">
              <w:rPr>
                <w:rFonts w:eastAsia="Microsoft YaHei"/>
                <w:iCs/>
                <w:sz w:val="22"/>
                <w:szCs w:val="20"/>
              </w:rPr>
              <w:t>section 5.2.2.5.1</w:t>
            </w:r>
            <w:r w:rsidRPr="00F37FB7">
              <w:rPr>
                <w:rFonts w:eastAsia="SimSun"/>
                <w:iCs/>
                <w:sz w:val="22"/>
                <w:szCs w:val="20"/>
              </w:rPr>
              <w:t xml:space="preserve">, the following condition: </w:t>
            </w:r>
            <w:r w:rsidRPr="00F37FB7">
              <w:rPr>
                <w:rFonts w:eastAsia="DengXian"/>
                <w:sz w:val="22"/>
                <w:szCs w:val="20"/>
                <w:lang w:eastAsia="zh-CN"/>
              </w:rPr>
              <w:t>“…</w:t>
            </w:r>
            <w:r w:rsidRPr="00F37FB7">
              <w:rPr>
                <w:sz w:val="22"/>
                <w:szCs w:val="20"/>
                <w:lang w:eastAsia="zh-CN"/>
              </w:rPr>
              <w:t>after the CSI report (re)configuration, serving cell activation, BWP change, or activation of SP-CSI</w:t>
            </w:r>
            <w:r w:rsidRPr="00F37FB7">
              <w:rPr>
                <w:rFonts w:eastAsia="DengXian"/>
                <w:sz w:val="22"/>
                <w:szCs w:val="20"/>
                <w:lang w:eastAsia="zh-CN"/>
              </w:rPr>
              <w:t>”</w:t>
            </w:r>
          </w:p>
          <w:p w14:paraId="4805B322" w14:textId="5EF7D12A" w:rsidR="0092085F" w:rsidRDefault="0092085F" w:rsidP="0092085F">
            <w:pPr>
              <w:snapToGrid w:val="0"/>
              <w:jc w:val="both"/>
              <w:rPr>
                <w:rFonts w:eastAsia="SimSun"/>
                <w:iCs/>
                <w:sz w:val="20"/>
                <w:szCs w:val="20"/>
              </w:rPr>
            </w:pPr>
          </w:p>
          <w:p w14:paraId="3EF2A8C7" w14:textId="77777777" w:rsidR="0092085F" w:rsidRDefault="0092085F" w:rsidP="0092085F">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xml:space="preserve">: vivo, Samsung, Qualcomm, ZTE, Nokia/NSB, NTT DOCOMO, Intel, Xiaomi, CATT, Fujitsu, OPPO, </w:t>
            </w:r>
            <w:proofErr w:type="spellStart"/>
            <w:r>
              <w:rPr>
                <w:rFonts w:eastAsiaTheme="minorEastAsia"/>
                <w:iCs/>
                <w:sz w:val="18"/>
                <w:szCs w:val="18"/>
                <w:lang w:val="en-GB"/>
              </w:rPr>
              <w:t>Spreadtrum</w:t>
            </w:r>
            <w:proofErr w:type="spellEnd"/>
            <w:r>
              <w:rPr>
                <w:rFonts w:eastAsiaTheme="minorEastAsia"/>
                <w:iCs/>
                <w:sz w:val="18"/>
                <w:szCs w:val="18"/>
                <w:lang w:val="en-GB"/>
              </w:rPr>
              <w:t>, 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w:t>
            </w:r>
            <w:r>
              <w:rPr>
                <w:rFonts w:eastAsiaTheme="minorEastAsia"/>
                <w:sz w:val="18"/>
                <w:szCs w:val="18"/>
                <w:lang w:eastAsia="zh-CN"/>
              </w:rPr>
              <w:t>Fraunhofer IIS/HHI, Ericsson</w:t>
            </w:r>
            <w:r>
              <w:rPr>
                <w:rFonts w:eastAsiaTheme="minorEastAsia"/>
                <w:iCs/>
                <w:sz w:val="18"/>
                <w:szCs w:val="18"/>
                <w:lang w:val="en-GB"/>
              </w:rPr>
              <w:t xml:space="preserve">, </w:t>
            </w:r>
            <w:proofErr w:type="spellStart"/>
            <w:r>
              <w:rPr>
                <w:rFonts w:eastAsiaTheme="minorEastAsia"/>
                <w:iCs/>
                <w:sz w:val="18"/>
                <w:szCs w:val="18"/>
                <w:lang w:val="en-GB"/>
              </w:rPr>
              <w:t>Ruijie</w:t>
            </w:r>
            <w:proofErr w:type="spellEnd"/>
          </w:p>
          <w:p w14:paraId="7E41B64D" w14:textId="77777777" w:rsidR="0092085F" w:rsidRDefault="0092085F" w:rsidP="0092085F">
            <w:pPr>
              <w:widowControl w:val="0"/>
              <w:snapToGrid w:val="0"/>
              <w:rPr>
                <w:rFonts w:eastAsiaTheme="minorEastAsia"/>
                <w:b/>
                <w:iCs/>
                <w:sz w:val="18"/>
                <w:szCs w:val="18"/>
                <w:lang w:val="en-GB"/>
              </w:rPr>
            </w:pPr>
          </w:p>
          <w:p w14:paraId="39FBAA46" w14:textId="220ACC45" w:rsidR="0092085F" w:rsidRPr="00C23E4D" w:rsidRDefault="00F37FB7" w:rsidP="0092085F">
            <w:pPr>
              <w:widowControl w:val="0"/>
              <w:snapToGrid w:val="0"/>
              <w:rPr>
                <w:rFonts w:eastAsiaTheme="minorEastAsia"/>
                <w:iCs/>
                <w:sz w:val="18"/>
                <w:szCs w:val="18"/>
                <w:lang w:val="en-GB"/>
              </w:rPr>
            </w:pPr>
            <w:r>
              <w:rPr>
                <w:rFonts w:eastAsiaTheme="minorEastAsia"/>
                <w:b/>
                <w:iCs/>
                <w:sz w:val="18"/>
                <w:szCs w:val="18"/>
                <w:lang w:val="en-GB"/>
              </w:rPr>
              <w:t>Concern</w:t>
            </w:r>
            <w:r w:rsidR="0092085F" w:rsidRPr="00C23E4D">
              <w:rPr>
                <w:rFonts w:eastAsiaTheme="minorEastAsia"/>
                <w:iCs/>
                <w:sz w:val="18"/>
                <w:szCs w:val="18"/>
                <w:lang w:val="en-GB"/>
              </w:rPr>
              <w:t>:</w:t>
            </w:r>
            <w:r w:rsidR="0092085F">
              <w:rPr>
                <w:rFonts w:eastAsiaTheme="minorEastAsia"/>
                <w:iCs/>
                <w:sz w:val="18"/>
                <w:szCs w:val="18"/>
                <w:lang w:val="en-GB"/>
              </w:rPr>
              <w:t xml:space="preserve"> Google</w:t>
            </w:r>
          </w:p>
          <w:p w14:paraId="64201C83" w14:textId="77777777" w:rsidR="0092085F" w:rsidRDefault="0092085F" w:rsidP="0092085F">
            <w:pPr>
              <w:snapToGrid w:val="0"/>
              <w:jc w:val="both"/>
              <w:rPr>
                <w:rFonts w:eastAsia="SimSun"/>
                <w:iCs/>
                <w:sz w:val="20"/>
                <w:szCs w:val="20"/>
              </w:rPr>
            </w:pPr>
          </w:p>
          <w:p w14:paraId="1DB5F0F3" w14:textId="77777777" w:rsidR="0092085F" w:rsidRPr="007B4127" w:rsidRDefault="0092085F" w:rsidP="0092085F">
            <w:pPr>
              <w:snapToGrid w:val="0"/>
              <w:rPr>
                <w:rFonts w:ascii="Times" w:eastAsia="Batang" w:hAnsi="Times"/>
                <w:color w:val="3333FF"/>
                <w:sz w:val="18"/>
                <w:szCs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xml:space="preserve">: </w:t>
            </w:r>
            <w:r>
              <w:rPr>
                <w:rFonts w:ascii="Times" w:eastAsia="Batang" w:hAnsi="Times"/>
                <w:color w:val="3333FF"/>
                <w:sz w:val="18"/>
                <w:lang w:val="en-GB"/>
              </w:rPr>
              <w:t>This proposal seems aligned with the previous agreement but wasn’t captured by the editor</w:t>
            </w:r>
          </w:p>
          <w:p w14:paraId="67E96CB2" w14:textId="77777777" w:rsidR="0092085F" w:rsidRPr="00EA1DFD" w:rsidRDefault="0092085F" w:rsidP="0092085F">
            <w:pPr>
              <w:snapToGrid w:val="0"/>
              <w:rPr>
                <w:rFonts w:ascii="Times" w:eastAsia="Batang" w:hAnsi="Times"/>
                <w:color w:val="3333FF"/>
                <w:sz w:val="18"/>
                <w:szCs w:val="18"/>
                <w:lang w:val="en-GB"/>
              </w:rPr>
            </w:pPr>
            <w:r w:rsidRPr="007B4127">
              <w:rPr>
                <w:rFonts w:ascii="Times" w:eastAsia="Batang" w:hAnsi="Times"/>
                <w:color w:val="3333FF"/>
                <w:sz w:val="18"/>
                <w:szCs w:val="20"/>
                <w:lang w:val="en-GB"/>
              </w:rPr>
              <w:t>[11</w:t>
            </w:r>
            <w:r>
              <w:rPr>
                <w:rFonts w:ascii="Times" w:eastAsia="Batang" w:hAnsi="Times"/>
                <w:color w:val="3333FF"/>
                <w:sz w:val="18"/>
                <w:szCs w:val="20"/>
                <w:lang w:val="en-GB"/>
              </w:rPr>
              <w:t>4</w:t>
            </w:r>
            <w:r w:rsidRPr="007B4127">
              <w:rPr>
                <w:rFonts w:ascii="Times" w:eastAsia="Batang" w:hAnsi="Times"/>
                <w:color w:val="3333FF"/>
                <w:sz w:val="18"/>
                <w:szCs w:val="20"/>
                <w:lang w:val="en-GB"/>
              </w:rPr>
              <w:t>]</w:t>
            </w:r>
            <w:r w:rsidRPr="007B4127">
              <w:rPr>
                <w:rFonts w:ascii="Times" w:eastAsia="Batang" w:hAnsi="Times" w:cs="Times"/>
                <w:b/>
                <w:bCs/>
                <w:iCs/>
                <w:color w:val="3333FF"/>
                <w:sz w:val="18"/>
                <w:szCs w:val="20"/>
                <w:highlight w:val="green"/>
                <w:lang w:val="en-GB"/>
              </w:rPr>
              <w:t xml:space="preserve"> Agreement</w:t>
            </w:r>
          </w:p>
          <w:p w14:paraId="00FBE161" w14:textId="77777777" w:rsidR="0092085F" w:rsidRPr="00EA1DFD" w:rsidRDefault="0092085F" w:rsidP="0092085F">
            <w:pPr>
              <w:snapToGrid w:val="0"/>
              <w:rPr>
                <w:color w:val="3333FF"/>
                <w:sz w:val="18"/>
                <w:szCs w:val="18"/>
                <w:lang w:eastAsia="zh-CN"/>
              </w:rPr>
            </w:pPr>
            <w:r w:rsidRPr="00EA1DFD">
              <w:rPr>
                <w:color w:val="3333FF"/>
                <w:sz w:val="18"/>
                <w:szCs w:val="18"/>
                <w:lang w:eastAsia="zh-CN"/>
              </w:rPr>
              <w:t>For the Type-II codebook refinement for high/medium velocities, the UE reports a CSI report only if receiving at least X consecutive CSI-RS transmission occasion for each CSI-RS resource in the CSI-RS resource set no later than CSI reference resource, and/or one CSI-IM occasion for interference measurement, else drops the report otherwise.</w:t>
            </w:r>
          </w:p>
          <w:p w14:paraId="5A01EB40" w14:textId="77777777" w:rsidR="0092085F" w:rsidRPr="00EA1DFD" w:rsidRDefault="0092085F" w:rsidP="0092085F">
            <w:pPr>
              <w:numPr>
                <w:ilvl w:val="0"/>
                <w:numId w:val="30"/>
              </w:numPr>
              <w:snapToGrid w:val="0"/>
              <w:jc w:val="both"/>
              <w:rPr>
                <w:color w:val="3333FF"/>
                <w:sz w:val="18"/>
                <w:szCs w:val="18"/>
                <w:lang w:eastAsia="zh-CN"/>
              </w:rPr>
            </w:pPr>
            <w:r w:rsidRPr="00EA1DFD">
              <w:rPr>
                <w:color w:val="3333FF"/>
                <w:sz w:val="18"/>
                <w:szCs w:val="18"/>
                <w:lang w:eastAsia="zh-CN"/>
              </w:rPr>
              <w:t>X=1 for AP-CSI-RS.</w:t>
            </w:r>
          </w:p>
          <w:p w14:paraId="16AAEC1E" w14:textId="77777777" w:rsidR="0092085F" w:rsidRPr="00EA1DFD" w:rsidRDefault="0092085F" w:rsidP="0092085F">
            <w:pPr>
              <w:numPr>
                <w:ilvl w:val="0"/>
                <w:numId w:val="30"/>
              </w:numPr>
              <w:snapToGrid w:val="0"/>
              <w:jc w:val="both"/>
              <w:rPr>
                <w:i/>
                <w:iCs/>
                <w:color w:val="3333FF"/>
                <w:sz w:val="18"/>
                <w:szCs w:val="18"/>
                <w:lang w:eastAsia="zh-CN"/>
              </w:rPr>
            </w:pPr>
            <w:r w:rsidRPr="00EA1DFD">
              <w:rPr>
                <w:color w:val="3333FF"/>
                <w:sz w:val="18"/>
                <w:szCs w:val="18"/>
                <w:lang w:eastAsia="zh-CN"/>
              </w:rPr>
              <w:t>X=K</w:t>
            </w:r>
            <w:r w:rsidRPr="00EA1DFD">
              <w:rPr>
                <w:color w:val="3333FF"/>
                <w:sz w:val="18"/>
                <w:szCs w:val="18"/>
                <w:vertAlign w:val="subscript"/>
                <w:lang w:eastAsia="zh-CN"/>
              </w:rPr>
              <w:t>P</w:t>
            </w:r>
            <w:r w:rsidRPr="00EA1DFD">
              <w:rPr>
                <w:color w:val="3333FF"/>
                <w:sz w:val="18"/>
                <w:szCs w:val="18"/>
                <w:lang w:eastAsia="zh-CN"/>
              </w:rPr>
              <w:t xml:space="preserve"> for P/SP-CSI-RS, where K</w:t>
            </w:r>
            <w:r w:rsidRPr="00EA1DFD">
              <w:rPr>
                <w:color w:val="3333FF"/>
                <w:sz w:val="18"/>
                <w:szCs w:val="18"/>
                <w:vertAlign w:val="subscript"/>
                <w:lang w:eastAsia="zh-CN"/>
              </w:rPr>
              <w:t xml:space="preserve">P </w:t>
            </w:r>
            <w:r w:rsidRPr="00EA1DFD">
              <w:rPr>
                <w:color w:val="3333FF"/>
                <w:sz w:val="18"/>
                <w:szCs w:val="18"/>
                <w:lang w:eastAsia="zh-CN"/>
              </w:rPr>
              <w:t>denotes the scaling factor of active P/SP-CSI-RS resource counting</w:t>
            </w:r>
          </w:p>
          <w:p w14:paraId="3630EF20" w14:textId="77777777" w:rsidR="0092085F" w:rsidRPr="00EA1DFD" w:rsidRDefault="0092085F" w:rsidP="0092085F">
            <w:pPr>
              <w:rPr>
                <w:rFonts w:ascii="DengXian" w:eastAsia="DengXian" w:hAnsi="DengXian"/>
                <w:color w:val="3333FF"/>
                <w:sz w:val="18"/>
                <w:szCs w:val="18"/>
                <w:lang w:eastAsia="zh-CN"/>
              </w:rPr>
            </w:pPr>
            <w:r w:rsidRPr="00EA1DFD">
              <w:rPr>
                <w:color w:val="3333FF"/>
                <w:sz w:val="18"/>
                <w:szCs w:val="18"/>
                <w:highlight w:val="yellow"/>
                <w:lang w:eastAsia="zh-CN"/>
              </w:rPr>
              <w:t>Note: This includes the cases of CSI report (re)configuration, serving cell activation, BWP change, activation of SP-CSI, or DRX configuration</w:t>
            </w:r>
          </w:p>
          <w:p w14:paraId="0E526942" w14:textId="77777777" w:rsidR="0092085F" w:rsidRDefault="0092085F" w:rsidP="0092085F">
            <w:pPr>
              <w:snapToGrid w:val="0"/>
              <w:jc w:val="both"/>
              <w:rPr>
                <w:rFonts w:eastAsia="Batang"/>
                <w:b/>
                <w:iCs/>
                <w:sz w:val="20"/>
                <w:szCs w:val="20"/>
                <w:u w:val="single"/>
                <w:lang w:val="en-GB"/>
              </w:rPr>
            </w:pPr>
          </w:p>
          <w:p w14:paraId="0A9CB929" w14:textId="77777777" w:rsidR="0092085F" w:rsidRPr="00756C79" w:rsidRDefault="0092085F" w:rsidP="0092085F">
            <w:pPr>
              <w:snapToGrid w:val="0"/>
              <w:rPr>
                <w:rFonts w:ascii="Times" w:eastAsia="SimSun" w:hAnsi="Times"/>
                <w:iCs/>
                <w:color w:val="3333FF"/>
                <w:sz w:val="18"/>
                <w:szCs w:val="20"/>
                <w:lang w:val="en-GB"/>
              </w:rPr>
            </w:pPr>
            <w:r>
              <w:rPr>
                <w:rFonts w:ascii="Times" w:eastAsia="SimSun" w:hAnsi="Times"/>
                <w:iCs/>
                <w:color w:val="3333FF"/>
                <w:sz w:val="18"/>
                <w:szCs w:val="20"/>
                <w:lang w:val="en-GB"/>
              </w:rPr>
              <w:t>The counter-argument from Google is that the added condition is not excluded by the current version of the spec (which is true).</w:t>
            </w:r>
          </w:p>
          <w:p w14:paraId="14B6694A" w14:textId="77777777" w:rsidR="0092085F" w:rsidRDefault="0092085F" w:rsidP="00F119EA">
            <w:pPr>
              <w:snapToGrid w:val="0"/>
              <w:rPr>
                <w:sz w:val="20"/>
              </w:rPr>
            </w:pPr>
          </w:p>
        </w:tc>
      </w:tr>
      <w:tr w:rsidR="0092085F" w14:paraId="341CC40F" w14:textId="77777777" w:rsidTr="0092085F">
        <w:tc>
          <w:tcPr>
            <w:tcW w:w="9926" w:type="dxa"/>
          </w:tcPr>
          <w:p w14:paraId="09EC099D" w14:textId="77777777" w:rsidR="00002188" w:rsidRPr="00F37FB7" w:rsidRDefault="00002188" w:rsidP="00002188">
            <w:pPr>
              <w:snapToGrid w:val="0"/>
              <w:rPr>
                <w:rFonts w:ascii="Times" w:eastAsia="Batang" w:hAnsi="Times"/>
                <w:bCs/>
                <w:sz w:val="22"/>
                <w:szCs w:val="20"/>
                <w:lang w:val="en-CA" w:eastAsia="x-none"/>
              </w:rPr>
            </w:pPr>
            <w:r w:rsidRPr="00F37FB7">
              <w:rPr>
                <w:rFonts w:ascii="Times" w:eastAsia="Batang" w:hAnsi="Times"/>
                <w:b/>
                <w:bCs/>
                <w:sz w:val="22"/>
                <w:szCs w:val="20"/>
                <w:u w:val="single"/>
                <w:lang w:val="en-CA" w:eastAsia="x-none"/>
              </w:rPr>
              <w:t>Proposal</w:t>
            </w:r>
            <w:r w:rsidRPr="00F37FB7">
              <w:rPr>
                <w:rFonts w:ascii="Times" w:eastAsia="Batang" w:hAnsi="Times"/>
                <w:bCs/>
                <w:sz w:val="22"/>
                <w:szCs w:val="20"/>
                <w:lang w:val="en-CA" w:eastAsia="x-none"/>
              </w:rPr>
              <w:t xml:space="preserve">: </w:t>
            </w:r>
            <w:r w:rsidRPr="00F37FB7">
              <w:rPr>
                <w:rFonts w:eastAsia="Calibri"/>
                <w:sz w:val="22"/>
                <w:szCs w:val="20"/>
                <w:lang w:val="en-GB"/>
              </w:rPr>
              <w:t>For the Rel-18 TRS-based TDCP reporting,</w:t>
            </w:r>
            <w:r w:rsidRPr="00F37FB7">
              <w:rPr>
                <w:rFonts w:ascii="Times" w:eastAsia="Batang" w:hAnsi="Times"/>
                <w:bCs/>
                <w:sz w:val="22"/>
                <w:szCs w:val="20"/>
                <w:lang w:val="en-CA" w:eastAsia="x-none"/>
              </w:rPr>
              <w:t xml:space="preserve"> add the following in TS 38.215 on TDCP description: “For frequency range 1 and 2, if receiver diversity is in use by the UE, the reported TDCP amplitude value shall not be lower than and no higher than the corresponding TDCP amplitude of any of the individual receiver branches.”</w:t>
            </w:r>
          </w:p>
          <w:p w14:paraId="3F397A1E" w14:textId="77777777" w:rsidR="00002188" w:rsidRPr="00F37FB7" w:rsidRDefault="00002188" w:rsidP="00002188">
            <w:pPr>
              <w:pStyle w:val="ListParagraph"/>
              <w:numPr>
                <w:ilvl w:val="0"/>
                <w:numId w:val="38"/>
              </w:numPr>
              <w:snapToGrid w:val="0"/>
              <w:spacing w:after="0" w:line="240" w:lineRule="auto"/>
              <w:rPr>
                <w:rFonts w:ascii="Times" w:eastAsia="Batang" w:hAnsi="Times"/>
                <w:bCs/>
                <w:sz w:val="22"/>
                <w:szCs w:val="20"/>
                <w:lang w:val="en-CA" w:eastAsia="x-none"/>
              </w:rPr>
            </w:pPr>
            <w:r w:rsidRPr="00F37FB7">
              <w:rPr>
                <w:rFonts w:ascii="Times" w:eastAsia="Batang" w:hAnsi="Times"/>
                <w:bCs/>
                <w:sz w:val="22"/>
                <w:szCs w:val="20"/>
                <w:lang w:val="en-CA" w:eastAsia="x-none"/>
              </w:rPr>
              <w:t>Note: This is based on RAN4 LS R1-2308807</w:t>
            </w:r>
          </w:p>
          <w:p w14:paraId="30826405" w14:textId="77777777" w:rsidR="0092085F" w:rsidRDefault="0092085F" w:rsidP="00F119EA">
            <w:pPr>
              <w:snapToGrid w:val="0"/>
              <w:rPr>
                <w:sz w:val="20"/>
              </w:rPr>
            </w:pPr>
          </w:p>
          <w:p w14:paraId="1543E112" w14:textId="77777777" w:rsidR="00002188" w:rsidRDefault="00002188" w:rsidP="00002188">
            <w:pPr>
              <w:widowControl w:val="0"/>
              <w:snapToGrid w:val="0"/>
              <w:rPr>
                <w:b/>
                <w:sz w:val="18"/>
                <w:szCs w:val="18"/>
                <w:lang w:val="en-GB"/>
              </w:rPr>
            </w:pPr>
            <w:r>
              <w:rPr>
                <w:b/>
                <w:sz w:val="18"/>
                <w:szCs w:val="18"/>
                <w:lang w:val="en-GB"/>
              </w:rPr>
              <w:t xml:space="preserve">Support/fine: </w:t>
            </w:r>
            <w:r>
              <w:rPr>
                <w:sz w:val="18"/>
                <w:szCs w:val="18"/>
                <w:lang w:val="en-GB"/>
              </w:rPr>
              <w:t>Google, Ericsson, Samsung, Lenovo/</w:t>
            </w:r>
            <w:proofErr w:type="spellStart"/>
            <w:r>
              <w:rPr>
                <w:sz w:val="18"/>
                <w:szCs w:val="18"/>
                <w:lang w:val="en-GB"/>
              </w:rPr>
              <w:t>MotM</w:t>
            </w:r>
            <w:proofErr w:type="spellEnd"/>
            <w:r>
              <w:rPr>
                <w:sz w:val="18"/>
                <w:szCs w:val="18"/>
                <w:lang w:val="en-GB"/>
              </w:rPr>
              <w:t xml:space="preserve">, Qualcomm, ZTE, Nokia/NSB, NTT DOCOMO, vivo, OPPO, Ericsson, Google, Fujitsu, </w:t>
            </w:r>
            <w:proofErr w:type="spellStart"/>
            <w:r>
              <w:rPr>
                <w:sz w:val="18"/>
                <w:szCs w:val="18"/>
                <w:lang w:val="en-GB"/>
              </w:rPr>
              <w:t>Spreadtrum</w:t>
            </w:r>
            <w:proofErr w:type="spellEnd"/>
            <w:r>
              <w:rPr>
                <w:sz w:val="18"/>
                <w:szCs w:val="18"/>
                <w:lang w:val="en-GB"/>
              </w:rPr>
              <w:t>, Huawei/</w:t>
            </w:r>
            <w:proofErr w:type="spellStart"/>
            <w:r>
              <w:rPr>
                <w:sz w:val="18"/>
                <w:szCs w:val="18"/>
                <w:lang w:val="en-GB"/>
              </w:rPr>
              <w:t>HiSi</w:t>
            </w:r>
            <w:proofErr w:type="spellEnd"/>
            <w:r>
              <w:rPr>
                <w:sz w:val="18"/>
                <w:szCs w:val="18"/>
                <w:lang w:val="en-GB"/>
              </w:rPr>
              <w:t xml:space="preserve">, NEC, </w:t>
            </w:r>
            <w:proofErr w:type="spellStart"/>
            <w:r>
              <w:rPr>
                <w:sz w:val="18"/>
                <w:szCs w:val="18"/>
                <w:lang w:val="en-GB"/>
              </w:rPr>
              <w:t>Ruijie</w:t>
            </w:r>
            <w:proofErr w:type="spellEnd"/>
          </w:p>
          <w:p w14:paraId="681E2D6D" w14:textId="77777777" w:rsidR="00002188" w:rsidRDefault="00002188" w:rsidP="00002188">
            <w:pPr>
              <w:widowControl w:val="0"/>
              <w:snapToGrid w:val="0"/>
              <w:rPr>
                <w:b/>
                <w:sz w:val="18"/>
                <w:szCs w:val="18"/>
                <w:lang w:val="en-GB"/>
              </w:rPr>
            </w:pPr>
          </w:p>
          <w:p w14:paraId="40DA96DD" w14:textId="77777777" w:rsidR="00002188" w:rsidRDefault="00002188" w:rsidP="00002188">
            <w:pPr>
              <w:snapToGrid w:val="0"/>
              <w:rPr>
                <w:b/>
                <w:sz w:val="18"/>
                <w:szCs w:val="18"/>
                <w:lang w:val="en-GB"/>
              </w:rPr>
            </w:pPr>
            <w:r>
              <w:rPr>
                <w:b/>
                <w:sz w:val="18"/>
                <w:szCs w:val="18"/>
                <w:lang w:val="en-GB"/>
              </w:rPr>
              <w:t>Not support:</w:t>
            </w:r>
          </w:p>
          <w:p w14:paraId="3F72D9DD" w14:textId="698F7DD0" w:rsidR="00002188" w:rsidRDefault="00002188" w:rsidP="00002188">
            <w:pPr>
              <w:snapToGrid w:val="0"/>
              <w:rPr>
                <w:sz w:val="20"/>
              </w:rPr>
            </w:pPr>
          </w:p>
        </w:tc>
      </w:tr>
      <w:tr w:rsidR="00002188" w14:paraId="2BE839A6" w14:textId="77777777" w:rsidTr="0092085F">
        <w:tc>
          <w:tcPr>
            <w:tcW w:w="9926" w:type="dxa"/>
          </w:tcPr>
          <w:p w14:paraId="18BA2D0D" w14:textId="77777777" w:rsidR="00002188" w:rsidRPr="00F37FB7" w:rsidRDefault="00002188" w:rsidP="00002188">
            <w:pPr>
              <w:snapToGrid w:val="0"/>
              <w:rPr>
                <w:rFonts w:eastAsia="Calibri"/>
                <w:sz w:val="22"/>
                <w:szCs w:val="20"/>
                <w:lang w:val="en-GB"/>
              </w:rPr>
            </w:pPr>
            <w:r w:rsidRPr="00F37FB7">
              <w:rPr>
                <w:rFonts w:ascii="Times" w:eastAsia="Batang" w:hAnsi="Times"/>
                <w:b/>
                <w:bCs/>
                <w:sz w:val="22"/>
                <w:szCs w:val="20"/>
                <w:u w:val="single"/>
                <w:lang w:val="en-CA" w:eastAsia="x-none"/>
              </w:rPr>
              <w:lastRenderedPageBreak/>
              <w:t>Proposal</w:t>
            </w:r>
            <w:r w:rsidRPr="00F37FB7">
              <w:rPr>
                <w:rFonts w:ascii="Times" w:eastAsia="Batang" w:hAnsi="Times"/>
                <w:bCs/>
                <w:sz w:val="22"/>
                <w:szCs w:val="20"/>
                <w:lang w:val="en-CA" w:eastAsia="x-none"/>
              </w:rPr>
              <w:t xml:space="preserve">: </w:t>
            </w:r>
            <w:r w:rsidRPr="00F37FB7">
              <w:rPr>
                <w:rFonts w:eastAsia="Calibri"/>
                <w:sz w:val="22"/>
                <w:szCs w:val="20"/>
                <w:lang w:val="en-GB"/>
              </w:rPr>
              <w:t>For the Rel-18 TRS-based TDCP reporting, regarding interference measurement, interference measurement is not supported (hence neither CSI-IM nor NZP CSI-RS resource for interference measurement can be configured)</w:t>
            </w:r>
          </w:p>
          <w:p w14:paraId="395F06D5" w14:textId="77777777" w:rsidR="00002188" w:rsidRPr="00F37FB7" w:rsidRDefault="00002188" w:rsidP="00002188">
            <w:pPr>
              <w:pStyle w:val="ListParagraph"/>
              <w:numPr>
                <w:ilvl w:val="0"/>
                <w:numId w:val="38"/>
              </w:numPr>
              <w:snapToGrid w:val="0"/>
              <w:rPr>
                <w:rFonts w:eastAsia="Calibri"/>
                <w:sz w:val="22"/>
                <w:szCs w:val="20"/>
                <w:lang w:val="en-GB"/>
              </w:rPr>
            </w:pPr>
            <w:r w:rsidRPr="00F37FB7">
              <w:rPr>
                <w:rFonts w:eastAsia="Calibri"/>
                <w:sz w:val="22"/>
                <w:szCs w:val="20"/>
                <w:lang w:val="en-GB"/>
              </w:rPr>
              <w:t>Note: No spec change is needed</w:t>
            </w:r>
          </w:p>
          <w:p w14:paraId="16319003" w14:textId="77777777" w:rsidR="00002188" w:rsidRDefault="00002188" w:rsidP="00002188">
            <w:pPr>
              <w:widowControl w:val="0"/>
              <w:snapToGrid w:val="0"/>
              <w:rPr>
                <w:color w:val="3333FF"/>
                <w:sz w:val="18"/>
                <w:szCs w:val="18"/>
                <w:lang w:val="en-GB"/>
              </w:rPr>
            </w:pPr>
            <w:r>
              <w:rPr>
                <w:b/>
                <w:sz w:val="18"/>
                <w:szCs w:val="18"/>
                <w:lang w:val="en-GB"/>
              </w:rPr>
              <w:t xml:space="preserve">Support/fine: </w:t>
            </w:r>
            <w:r w:rsidRPr="008215CF">
              <w:rPr>
                <w:sz w:val="18"/>
                <w:szCs w:val="18"/>
                <w:lang w:val="en-GB"/>
              </w:rPr>
              <w:t>Lenovo/</w:t>
            </w:r>
            <w:proofErr w:type="spellStart"/>
            <w:r w:rsidRPr="008215CF">
              <w:rPr>
                <w:sz w:val="18"/>
                <w:szCs w:val="18"/>
                <w:lang w:val="en-GB"/>
              </w:rPr>
              <w:t>MotM</w:t>
            </w:r>
            <w:proofErr w:type="spellEnd"/>
            <w:r w:rsidRPr="008215CF">
              <w:rPr>
                <w:sz w:val="18"/>
                <w:szCs w:val="18"/>
                <w:lang w:val="en-GB"/>
              </w:rPr>
              <w:t>, Apple, Samsung, LG, Qualcomm, ZTE, Nokia/NSB,</w:t>
            </w:r>
            <w:r>
              <w:rPr>
                <w:sz w:val="18"/>
                <w:szCs w:val="18"/>
                <w:lang w:val="en-GB"/>
              </w:rPr>
              <w:t xml:space="preserve"> NTT DOCOMO, Intel, vivo, Xiaomi, OPPO, Ericsson, Fujitsu, Google (no spec change), </w:t>
            </w:r>
            <w:proofErr w:type="spellStart"/>
            <w:r>
              <w:rPr>
                <w:sz w:val="18"/>
                <w:szCs w:val="18"/>
                <w:lang w:val="en-GB"/>
              </w:rPr>
              <w:t>Spreadtrum</w:t>
            </w:r>
            <w:proofErr w:type="spellEnd"/>
            <w:r>
              <w:rPr>
                <w:sz w:val="18"/>
                <w:szCs w:val="18"/>
                <w:lang w:val="en-GB"/>
              </w:rPr>
              <w:t>, Huawei/</w:t>
            </w:r>
            <w:proofErr w:type="spellStart"/>
            <w:r>
              <w:rPr>
                <w:sz w:val="18"/>
                <w:szCs w:val="18"/>
                <w:lang w:val="en-GB"/>
              </w:rPr>
              <w:t>HiSi</w:t>
            </w:r>
            <w:proofErr w:type="spellEnd"/>
            <w:r>
              <w:rPr>
                <w:sz w:val="18"/>
                <w:szCs w:val="18"/>
                <w:lang w:val="en-GB"/>
              </w:rPr>
              <w:t xml:space="preserve">, NEC, </w:t>
            </w:r>
            <w:proofErr w:type="spellStart"/>
            <w:r>
              <w:rPr>
                <w:sz w:val="18"/>
                <w:szCs w:val="18"/>
                <w:lang w:val="en-GB"/>
              </w:rPr>
              <w:t>Ruijie</w:t>
            </w:r>
            <w:proofErr w:type="spellEnd"/>
          </w:p>
          <w:p w14:paraId="066E83C2" w14:textId="77777777" w:rsidR="00002188" w:rsidRDefault="00002188" w:rsidP="00002188">
            <w:pPr>
              <w:widowControl w:val="0"/>
              <w:snapToGrid w:val="0"/>
              <w:rPr>
                <w:b/>
                <w:sz w:val="18"/>
                <w:szCs w:val="18"/>
                <w:lang w:val="en-GB"/>
              </w:rPr>
            </w:pPr>
          </w:p>
          <w:p w14:paraId="4C26528D" w14:textId="58C15396" w:rsidR="00002188" w:rsidRDefault="00002188" w:rsidP="00002188">
            <w:pPr>
              <w:snapToGrid w:val="0"/>
              <w:rPr>
                <w:sz w:val="20"/>
              </w:rPr>
            </w:pPr>
            <w:r>
              <w:rPr>
                <w:b/>
                <w:sz w:val="18"/>
                <w:szCs w:val="18"/>
                <w:lang w:val="en-GB"/>
              </w:rPr>
              <w:t>Not support:</w:t>
            </w:r>
          </w:p>
          <w:p w14:paraId="0E2E93C9" w14:textId="0D95F009" w:rsidR="00002188" w:rsidRDefault="00002188" w:rsidP="00F119EA">
            <w:pPr>
              <w:snapToGrid w:val="0"/>
              <w:rPr>
                <w:sz w:val="20"/>
              </w:rPr>
            </w:pPr>
          </w:p>
        </w:tc>
      </w:tr>
      <w:tr w:rsidR="00002188" w14:paraId="7CE7337C" w14:textId="77777777" w:rsidTr="0092085F">
        <w:tc>
          <w:tcPr>
            <w:tcW w:w="9926" w:type="dxa"/>
          </w:tcPr>
          <w:p w14:paraId="268D247E" w14:textId="77777777" w:rsidR="00002188" w:rsidRPr="00F37FB7" w:rsidRDefault="00002188" w:rsidP="00F37FB7">
            <w:pPr>
              <w:snapToGrid w:val="0"/>
              <w:rPr>
                <w:rFonts w:ascii="Times" w:eastAsia="Batang" w:hAnsi="Times"/>
                <w:bCs/>
                <w:sz w:val="22"/>
                <w:szCs w:val="20"/>
                <w:lang w:val="en-CA" w:eastAsia="x-none"/>
              </w:rPr>
            </w:pPr>
            <w:r w:rsidRPr="00F37FB7">
              <w:rPr>
                <w:rFonts w:ascii="Times" w:eastAsia="Batang" w:hAnsi="Times"/>
                <w:b/>
                <w:bCs/>
                <w:sz w:val="22"/>
                <w:szCs w:val="20"/>
                <w:u w:val="single"/>
                <w:lang w:val="en-CA" w:eastAsia="x-none"/>
              </w:rPr>
              <w:t>Conclusion</w:t>
            </w:r>
            <w:r w:rsidRPr="00F37FB7">
              <w:rPr>
                <w:rFonts w:ascii="Times" w:eastAsia="Batang" w:hAnsi="Times"/>
                <w:bCs/>
                <w:sz w:val="22"/>
                <w:szCs w:val="20"/>
                <w:lang w:val="en-CA" w:eastAsia="x-none"/>
              </w:rPr>
              <w:t xml:space="preserve">: </w:t>
            </w:r>
            <w:r w:rsidRPr="00F37FB7">
              <w:rPr>
                <w:rFonts w:eastAsia="Calibri"/>
                <w:sz w:val="22"/>
                <w:szCs w:val="20"/>
                <w:lang w:val="en-GB"/>
              </w:rPr>
              <w:t>For the Rel-18 TRS-based TDCP reporting,</w:t>
            </w:r>
            <w:r w:rsidRPr="00F37FB7">
              <w:rPr>
                <w:rFonts w:ascii="Times" w:eastAsia="Batang" w:hAnsi="Times"/>
                <w:bCs/>
                <w:sz w:val="22"/>
                <w:szCs w:val="20"/>
                <w:lang w:val="en-CA" w:eastAsia="x-none"/>
              </w:rPr>
              <w:t xml:space="preserve"> there is no consensus on the following:</w:t>
            </w:r>
          </w:p>
          <w:p w14:paraId="136B8306" w14:textId="631F2E2B" w:rsidR="00002188" w:rsidRPr="00F37FB7" w:rsidRDefault="00002188" w:rsidP="00F37FB7">
            <w:pPr>
              <w:pStyle w:val="ListParagraph"/>
              <w:numPr>
                <w:ilvl w:val="0"/>
                <w:numId w:val="38"/>
              </w:numPr>
              <w:snapToGrid w:val="0"/>
              <w:spacing w:after="0" w:line="240" w:lineRule="auto"/>
              <w:rPr>
                <w:rFonts w:ascii="Times" w:eastAsia="Batang" w:hAnsi="Times"/>
                <w:bCs/>
                <w:sz w:val="22"/>
                <w:szCs w:val="20"/>
                <w:lang w:eastAsia="x-none"/>
              </w:rPr>
            </w:pPr>
            <w:r w:rsidRPr="00F37FB7">
              <w:rPr>
                <w:rFonts w:ascii="Times" w:eastAsia="Batang" w:hAnsi="Times"/>
                <w:bCs/>
                <w:sz w:val="22"/>
                <w:szCs w:val="20"/>
                <w:lang w:val="en-CA" w:eastAsia="x-none"/>
              </w:rPr>
              <w:t xml:space="preserve">reverting a previous agreement by </w:t>
            </w:r>
            <w:r w:rsidRPr="00F37FB7">
              <w:rPr>
                <w:rFonts w:ascii="Times" w:eastAsia="Batang" w:hAnsi="Times"/>
                <w:bCs/>
                <w:iCs/>
                <w:sz w:val="22"/>
                <w:szCs w:val="20"/>
                <w:lang w:val="en-GB" w:eastAsia="x-none"/>
              </w:rPr>
              <w:t xml:space="preserve">specifying the TDCP entry value </w:t>
            </w:r>
            <m:oMath>
              <m:r>
                <m:rPr>
                  <m:sty m:val="p"/>
                </m:rPr>
                <w:rPr>
                  <w:rFonts w:ascii="Cambria Math" w:eastAsia="Batang" w:hAnsi="Cambria Math"/>
                  <w:sz w:val="22"/>
                  <w:szCs w:val="20"/>
                  <w:lang w:eastAsia="x-none"/>
                </w:rPr>
                <m:t>1-</m:t>
              </m:r>
              <m:sSup>
                <m:sSupPr>
                  <m:ctrlPr>
                    <w:rPr>
                      <w:rFonts w:ascii="Cambria Math" w:eastAsia="Batang" w:hAnsi="Cambria Math"/>
                      <w:bCs/>
                      <w:sz w:val="22"/>
                      <w:szCs w:val="20"/>
                      <w:lang w:eastAsia="x-none"/>
                    </w:rPr>
                  </m:ctrlPr>
                </m:sSupPr>
                <m:e>
                  <m:r>
                    <m:rPr>
                      <m:sty m:val="p"/>
                    </m:rPr>
                    <w:rPr>
                      <w:rFonts w:ascii="Cambria Math" w:eastAsia="Batang" w:hAnsi="Cambria Math"/>
                      <w:sz w:val="22"/>
                      <w:szCs w:val="20"/>
                      <w:lang w:eastAsia="x-none"/>
                    </w:rPr>
                    <m:t>2</m:t>
                  </m:r>
                </m:e>
                <m:sup>
                  <m:d>
                    <m:dPr>
                      <m:ctrlPr>
                        <w:rPr>
                          <w:rFonts w:ascii="Cambria Math" w:eastAsia="Batang" w:hAnsi="Cambria Math"/>
                          <w:bCs/>
                          <w:sz w:val="22"/>
                          <w:szCs w:val="20"/>
                          <w:lang w:eastAsia="x-none"/>
                        </w:rPr>
                      </m:ctrlPr>
                    </m:dPr>
                    <m:e>
                      <m:r>
                        <m:rPr>
                          <m:sty m:val="p"/>
                        </m:rPr>
                        <w:rPr>
                          <w:rFonts w:ascii="Cambria Math" w:eastAsia="Batang" w:hAnsi="Cambria Math"/>
                          <w:sz w:val="22"/>
                          <w:szCs w:val="20"/>
                          <w:lang w:eastAsia="x-none"/>
                        </w:rPr>
                        <m:t>-N+15</m:t>
                      </m:r>
                    </m:e>
                  </m:d>
                  <m:r>
                    <m:rPr>
                      <m:sty m:val="p"/>
                    </m:rPr>
                    <w:rPr>
                      <w:rFonts w:ascii="Cambria Math" w:eastAsia="Batang" w:hAnsi="Cambria Math"/>
                      <w:sz w:val="22"/>
                      <w:szCs w:val="20"/>
                      <w:lang w:eastAsia="x-none"/>
                    </w:rPr>
                    <m:t>s</m:t>
                  </m:r>
                </m:sup>
              </m:sSup>
            </m:oMath>
            <w:r w:rsidRPr="00F37FB7">
              <w:rPr>
                <w:rFonts w:ascii="Times" w:eastAsia="Batang" w:hAnsi="Times"/>
                <w:bCs/>
                <w:sz w:val="22"/>
                <w:szCs w:val="20"/>
                <w:lang w:eastAsia="x-none"/>
              </w:rPr>
              <w:t xml:space="preserve"> as “invalid” and a UE behavior to report this entry value when TDCP determination accuracy is low.</w:t>
            </w:r>
          </w:p>
          <w:p w14:paraId="3E3B0F53" w14:textId="70185D09" w:rsidR="00002188" w:rsidRPr="00F37FB7" w:rsidRDefault="00002188" w:rsidP="00F37FB7">
            <w:pPr>
              <w:pStyle w:val="ListParagraph"/>
              <w:numPr>
                <w:ilvl w:val="0"/>
                <w:numId w:val="38"/>
              </w:numPr>
              <w:snapToGrid w:val="0"/>
              <w:spacing w:after="0" w:line="240" w:lineRule="auto"/>
              <w:rPr>
                <w:rFonts w:ascii="Times" w:eastAsia="Batang" w:hAnsi="Times"/>
                <w:bCs/>
                <w:sz w:val="22"/>
                <w:szCs w:val="20"/>
                <w:lang w:eastAsia="x-none"/>
              </w:rPr>
            </w:pPr>
            <w:r w:rsidRPr="00F37FB7">
              <w:rPr>
                <w:rFonts w:eastAsia="Calibri"/>
                <w:sz w:val="22"/>
                <w:szCs w:val="20"/>
                <w:lang w:val="en-GB"/>
              </w:rPr>
              <w:t xml:space="preserve">clarifying that UE is not expected to be configured with Y, </w:t>
            </w:r>
            <w:proofErr w:type="spellStart"/>
            <w:r w:rsidRPr="00F37FB7">
              <w:rPr>
                <w:rFonts w:eastAsia="Calibri"/>
                <w:sz w:val="22"/>
                <w:szCs w:val="20"/>
                <w:lang w:val="en-GB"/>
              </w:rPr>
              <w:t>Dn</w:t>
            </w:r>
            <w:proofErr w:type="spellEnd"/>
            <w:r w:rsidRPr="00F37FB7">
              <w:rPr>
                <w:rFonts w:eastAsia="Calibri"/>
                <w:sz w:val="22"/>
                <w:szCs w:val="20"/>
                <w:lang w:val="en-GB"/>
              </w:rPr>
              <w:t xml:space="preserve"> and/or K</w:t>
            </w:r>
            <w:r w:rsidRPr="00F37FB7">
              <w:rPr>
                <w:rFonts w:eastAsia="Calibri"/>
                <w:sz w:val="22"/>
                <w:szCs w:val="20"/>
                <w:vertAlign w:val="subscript"/>
                <w:lang w:val="en-GB"/>
              </w:rPr>
              <w:t>TRS</w:t>
            </w:r>
            <w:r w:rsidRPr="00F37FB7">
              <w:rPr>
                <w:rFonts w:eastAsia="Calibri"/>
                <w:sz w:val="22"/>
                <w:szCs w:val="20"/>
                <w:lang w:val="en-GB"/>
              </w:rPr>
              <w:t xml:space="preserve"> value(s), wherein at least two TRS instances separated by </w:t>
            </w:r>
            <w:proofErr w:type="spellStart"/>
            <w:r w:rsidRPr="00F37FB7">
              <w:rPr>
                <w:rFonts w:eastAsia="Calibri"/>
                <w:sz w:val="22"/>
                <w:szCs w:val="20"/>
                <w:lang w:val="en-GB"/>
              </w:rPr>
              <w:t>Dn</w:t>
            </w:r>
            <w:proofErr w:type="spellEnd"/>
            <w:r w:rsidRPr="00F37FB7">
              <w:rPr>
                <w:rFonts w:eastAsia="Calibri"/>
                <w:sz w:val="22"/>
                <w:szCs w:val="20"/>
                <w:lang w:val="en-GB"/>
              </w:rPr>
              <w:t xml:space="preserve"> symbols/slots are unavailable.</w:t>
            </w:r>
          </w:p>
          <w:p w14:paraId="71B624B8" w14:textId="73AB89D2" w:rsidR="00002188" w:rsidRPr="00F37FB7" w:rsidRDefault="00002188" w:rsidP="00F37FB7">
            <w:pPr>
              <w:pStyle w:val="ListParagraph"/>
              <w:numPr>
                <w:ilvl w:val="0"/>
                <w:numId w:val="38"/>
              </w:numPr>
              <w:snapToGrid w:val="0"/>
              <w:spacing w:after="0" w:line="240" w:lineRule="auto"/>
              <w:rPr>
                <w:rFonts w:ascii="Times" w:eastAsia="Batang" w:hAnsi="Times"/>
                <w:bCs/>
                <w:sz w:val="22"/>
                <w:szCs w:val="20"/>
                <w:lang w:eastAsia="x-none"/>
              </w:rPr>
            </w:pPr>
            <w:r w:rsidRPr="00F37FB7">
              <w:rPr>
                <w:rFonts w:eastAsia="Calibri"/>
                <w:sz w:val="22"/>
                <w:szCs w:val="20"/>
                <w:lang w:val="en-GB"/>
              </w:rPr>
              <w:t xml:space="preserve">adding, in TS 38.214 section 5.2.1.2, the following UE behaviour: </w:t>
            </w:r>
            <w:r w:rsidRPr="00F37FB7">
              <w:rPr>
                <w:sz w:val="22"/>
                <w:szCs w:val="20"/>
                <w:lang w:eastAsia="zh-CN"/>
              </w:rPr>
              <w:t>w</w:t>
            </w:r>
            <w:r w:rsidRPr="00F37FB7">
              <w:rPr>
                <w:sz w:val="22"/>
                <w:szCs w:val="20"/>
              </w:rPr>
              <w:t xml:space="preserve">hen </w:t>
            </w:r>
            <m:oMath>
              <m:sSub>
                <m:sSubPr>
                  <m:ctrlPr>
                    <w:rPr>
                      <w:rFonts w:ascii="Cambria Math" w:hAnsi="Cambria Math"/>
                      <w:i/>
                      <w:sz w:val="22"/>
                      <w:szCs w:val="20"/>
                    </w:rPr>
                  </m:ctrlPr>
                </m:sSubPr>
                <m:e>
                  <m:r>
                    <w:rPr>
                      <w:rFonts w:ascii="Cambria Math" w:hAnsi="Cambria Math"/>
                      <w:sz w:val="22"/>
                      <w:szCs w:val="20"/>
                    </w:rPr>
                    <m:t>K</m:t>
                  </m:r>
                </m:e>
                <m:sub>
                  <m:r>
                    <w:rPr>
                      <w:rFonts w:ascii="Cambria Math" w:hAnsi="Cambria Math"/>
                      <w:sz w:val="22"/>
                      <w:szCs w:val="20"/>
                    </w:rPr>
                    <m:t>TRS</m:t>
                  </m:r>
                </m:sub>
              </m:sSub>
              <m:r>
                <w:rPr>
                  <w:rFonts w:ascii="Cambria Math" w:hAnsi="Cambria Math"/>
                  <w:sz w:val="22"/>
                  <w:szCs w:val="20"/>
                </w:rPr>
                <m:t>∈</m:t>
              </m:r>
              <m:d>
                <m:dPr>
                  <m:begChr m:val="{"/>
                  <m:endChr m:val="}"/>
                  <m:ctrlPr>
                    <w:rPr>
                      <w:rFonts w:ascii="Cambria Math" w:hAnsi="Cambria Math"/>
                      <w:i/>
                      <w:sz w:val="22"/>
                      <w:szCs w:val="20"/>
                    </w:rPr>
                  </m:ctrlPr>
                </m:dPr>
                <m:e>
                  <m:r>
                    <w:rPr>
                      <w:rFonts w:ascii="Cambria Math" w:hAnsi="Cambria Math"/>
                      <w:sz w:val="22"/>
                      <w:szCs w:val="20"/>
                    </w:rPr>
                    <m:t>2,3</m:t>
                  </m:r>
                </m:e>
              </m:d>
            </m:oMath>
            <w:r w:rsidRPr="00F37FB7">
              <w:rPr>
                <w:sz w:val="22"/>
                <w:szCs w:val="20"/>
              </w:rPr>
              <w:t xml:space="preserve">, the UE does not expect the CSI-RS Resources of more than one of the </w:t>
            </w:r>
            <m:oMath>
              <m:sSub>
                <m:sSubPr>
                  <m:ctrlPr>
                    <w:rPr>
                      <w:rFonts w:ascii="Cambria Math" w:hAnsi="Cambria Math"/>
                      <w:i/>
                      <w:sz w:val="22"/>
                      <w:szCs w:val="20"/>
                    </w:rPr>
                  </m:ctrlPr>
                </m:sSubPr>
                <m:e>
                  <m:r>
                    <w:rPr>
                      <w:rFonts w:ascii="Cambria Math" w:hAnsi="Cambria Math"/>
                      <w:sz w:val="22"/>
                      <w:szCs w:val="20"/>
                    </w:rPr>
                    <m:t>K</m:t>
                  </m:r>
                </m:e>
                <m:sub>
                  <m:r>
                    <w:rPr>
                      <w:rFonts w:ascii="Cambria Math" w:hAnsi="Cambria Math"/>
                      <w:sz w:val="22"/>
                      <w:szCs w:val="20"/>
                    </w:rPr>
                    <m:t>TRS</m:t>
                  </m:r>
                </m:sub>
              </m:sSub>
            </m:oMath>
            <w:r w:rsidRPr="00F37FB7">
              <w:rPr>
                <w:sz w:val="22"/>
                <w:szCs w:val="20"/>
              </w:rPr>
              <w:t xml:space="preserve"> CSI-RS Resource Sets are configured as QCL source with respect to ‘</w:t>
            </w:r>
            <w:proofErr w:type="spellStart"/>
            <w:r w:rsidRPr="00F37FB7">
              <w:rPr>
                <w:sz w:val="22"/>
                <w:szCs w:val="20"/>
              </w:rPr>
              <w:t>typeA</w:t>
            </w:r>
            <w:proofErr w:type="spellEnd"/>
            <w:r w:rsidRPr="00F37FB7">
              <w:rPr>
                <w:sz w:val="22"/>
                <w:szCs w:val="20"/>
              </w:rPr>
              <w:t>’ or ‘</w:t>
            </w:r>
            <w:proofErr w:type="spellStart"/>
            <w:r w:rsidRPr="00F37FB7">
              <w:rPr>
                <w:sz w:val="22"/>
                <w:szCs w:val="20"/>
              </w:rPr>
              <w:t>typeD</w:t>
            </w:r>
            <w:proofErr w:type="spellEnd"/>
            <w:r w:rsidRPr="00F37FB7">
              <w:rPr>
                <w:sz w:val="22"/>
                <w:szCs w:val="20"/>
              </w:rPr>
              <w:t>’ of any potential PDCCH or PDSCH.</w:t>
            </w:r>
          </w:p>
          <w:p w14:paraId="7EEA485E" w14:textId="77777777" w:rsidR="00002188" w:rsidRDefault="00002188" w:rsidP="00F119EA">
            <w:pPr>
              <w:snapToGrid w:val="0"/>
              <w:rPr>
                <w:sz w:val="20"/>
              </w:rPr>
            </w:pPr>
          </w:p>
        </w:tc>
      </w:tr>
      <w:tr w:rsidR="00002188" w14:paraId="13DD88C5" w14:textId="77777777" w:rsidTr="0092085F">
        <w:tc>
          <w:tcPr>
            <w:tcW w:w="9926" w:type="dxa"/>
          </w:tcPr>
          <w:p w14:paraId="12AEE820" w14:textId="77777777" w:rsidR="00F37FB7" w:rsidRPr="00F37FB7" w:rsidRDefault="00F37FB7" w:rsidP="00F37FB7">
            <w:pPr>
              <w:snapToGrid w:val="0"/>
              <w:rPr>
                <w:rFonts w:eastAsia="Calibri"/>
                <w:iCs/>
                <w:sz w:val="22"/>
                <w:szCs w:val="20"/>
              </w:rPr>
            </w:pPr>
            <w:r w:rsidRPr="00F37FB7">
              <w:rPr>
                <w:rFonts w:ascii="Times" w:eastAsia="Batang" w:hAnsi="Times"/>
                <w:b/>
                <w:bCs/>
                <w:sz w:val="22"/>
                <w:szCs w:val="20"/>
                <w:u w:val="single"/>
                <w:lang w:val="en-CA" w:eastAsia="x-none"/>
              </w:rPr>
              <w:t>Proposal</w:t>
            </w:r>
            <w:r w:rsidRPr="00F37FB7">
              <w:rPr>
                <w:rFonts w:ascii="Times" w:eastAsia="Batang" w:hAnsi="Times"/>
                <w:bCs/>
                <w:sz w:val="22"/>
                <w:szCs w:val="20"/>
                <w:lang w:val="en-CA" w:eastAsia="x-none"/>
              </w:rPr>
              <w:t xml:space="preserve">: </w:t>
            </w:r>
            <w:r w:rsidRPr="00F37FB7">
              <w:rPr>
                <w:rFonts w:eastAsia="Calibri"/>
                <w:sz w:val="22"/>
                <w:szCs w:val="20"/>
                <w:lang w:val="en-GB"/>
              </w:rPr>
              <w:t>For the Rel-18 TRS-based TDCP reporting,</w:t>
            </w:r>
            <w:r w:rsidRPr="00F37FB7">
              <w:rPr>
                <w:rFonts w:ascii="Times" w:eastAsia="Batang" w:hAnsi="Times"/>
                <w:bCs/>
                <w:sz w:val="22"/>
                <w:szCs w:val="20"/>
                <w:lang w:val="en-CA" w:eastAsia="x-none"/>
              </w:rPr>
              <w:t xml:space="preserve"> </w:t>
            </w:r>
            <w:r w:rsidRPr="00F37FB7">
              <w:rPr>
                <w:rFonts w:eastAsia="Calibri"/>
                <w:iCs/>
                <w:sz w:val="22"/>
                <w:szCs w:val="20"/>
              </w:rPr>
              <w:t>the UE reports a CSI report only if receiving at least one CSI-RS transmission occasion for each CSI-RS resource for K</w:t>
            </w:r>
            <w:r w:rsidRPr="00F37FB7">
              <w:rPr>
                <w:rFonts w:eastAsia="Calibri"/>
                <w:iCs/>
                <w:sz w:val="22"/>
                <w:szCs w:val="20"/>
                <w:vertAlign w:val="subscript"/>
              </w:rPr>
              <w:t>TRS</w:t>
            </w:r>
            <w:r w:rsidRPr="00F37FB7">
              <w:rPr>
                <w:rFonts w:eastAsia="Calibri"/>
                <w:iCs/>
                <w:sz w:val="22"/>
                <w:szCs w:val="20"/>
              </w:rPr>
              <w:t xml:space="preserve"> CSI-RS resource sets configured for TDCP reporting no later than CSI reference resource, otherwise drops the report.</w:t>
            </w:r>
          </w:p>
          <w:p w14:paraId="5B0BD69C" w14:textId="77777777" w:rsidR="00F37FB7" w:rsidRPr="00F37FB7" w:rsidRDefault="00F37FB7" w:rsidP="00F37FB7">
            <w:pPr>
              <w:pStyle w:val="ListParagraph"/>
              <w:numPr>
                <w:ilvl w:val="0"/>
                <w:numId w:val="30"/>
              </w:numPr>
              <w:snapToGrid w:val="0"/>
              <w:spacing w:after="0" w:line="240" w:lineRule="auto"/>
              <w:rPr>
                <w:rFonts w:eastAsia="Calibri"/>
                <w:iCs/>
                <w:sz w:val="22"/>
                <w:szCs w:val="20"/>
              </w:rPr>
            </w:pPr>
            <w:r w:rsidRPr="00F37FB7">
              <w:rPr>
                <w:sz w:val="22"/>
                <w:szCs w:val="20"/>
                <w:lang w:eastAsia="zh-CN"/>
              </w:rPr>
              <w:t>This includes the cases of CSI report (re)configuration, serving cell activation, BWP change, activation of SP-CSI, or DRX configuration</w:t>
            </w:r>
          </w:p>
          <w:p w14:paraId="70350758" w14:textId="5D083B7E" w:rsidR="00F37FB7" w:rsidRDefault="00F37FB7" w:rsidP="00F37FB7">
            <w:pPr>
              <w:snapToGrid w:val="0"/>
              <w:rPr>
                <w:rFonts w:ascii="Times" w:eastAsia="Batang" w:hAnsi="Times"/>
                <w:bCs/>
                <w:sz w:val="20"/>
                <w:szCs w:val="20"/>
                <w:lang w:val="en-CA" w:eastAsia="x-none"/>
              </w:rPr>
            </w:pPr>
          </w:p>
          <w:p w14:paraId="4EBAA2FC" w14:textId="77777777" w:rsidR="00F37FB7" w:rsidRDefault="00F37FB7" w:rsidP="00F37FB7">
            <w:pPr>
              <w:widowControl w:val="0"/>
              <w:snapToGrid w:val="0"/>
              <w:rPr>
                <w:b/>
                <w:sz w:val="18"/>
                <w:szCs w:val="18"/>
                <w:lang w:val="en-GB"/>
              </w:rPr>
            </w:pPr>
            <w:r>
              <w:rPr>
                <w:b/>
                <w:sz w:val="18"/>
                <w:szCs w:val="18"/>
                <w:lang w:val="en-GB"/>
              </w:rPr>
              <w:t xml:space="preserve">Support/fine: </w:t>
            </w:r>
            <w:r w:rsidRPr="00EF0BEE">
              <w:rPr>
                <w:sz w:val="18"/>
                <w:szCs w:val="18"/>
                <w:lang w:val="en-GB"/>
              </w:rPr>
              <w:t>Intel</w:t>
            </w:r>
            <w:r>
              <w:rPr>
                <w:sz w:val="18"/>
                <w:szCs w:val="18"/>
                <w:lang w:val="en-GB"/>
              </w:rPr>
              <w:t>, Apple, Samsung, LG, Lenovo/</w:t>
            </w:r>
            <w:proofErr w:type="spellStart"/>
            <w:r>
              <w:rPr>
                <w:sz w:val="18"/>
                <w:szCs w:val="18"/>
                <w:lang w:val="en-GB"/>
              </w:rPr>
              <w:t>MotM</w:t>
            </w:r>
            <w:proofErr w:type="spellEnd"/>
            <w:r>
              <w:rPr>
                <w:sz w:val="18"/>
                <w:szCs w:val="18"/>
                <w:lang w:val="en-GB"/>
              </w:rPr>
              <w:t xml:space="preserve">, Qualcomm, ZTE, Nokia/NSB, NTT DOCOMO, vivo, Intel, Xiaomi, OPPO, Ericsson, Fujitsu, </w:t>
            </w:r>
            <w:proofErr w:type="spellStart"/>
            <w:r>
              <w:rPr>
                <w:sz w:val="18"/>
                <w:szCs w:val="18"/>
                <w:lang w:val="en-GB"/>
              </w:rPr>
              <w:t>Spreadtrum</w:t>
            </w:r>
            <w:proofErr w:type="spellEnd"/>
            <w:r>
              <w:rPr>
                <w:sz w:val="18"/>
                <w:szCs w:val="18"/>
                <w:lang w:val="en-GB"/>
              </w:rPr>
              <w:t>, Huawei/</w:t>
            </w:r>
            <w:proofErr w:type="spellStart"/>
            <w:r>
              <w:rPr>
                <w:sz w:val="18"/>
                <w:szCs w:val="18"/>
                <w:lang w:val="en-GB"/>
              </w:rPr>
              <w:t>HiSi</w:t>
            </w:r>
            <w:proofErr w:type="spellEnd"/>
            <w:r>
              <w:rPr>
                <w:sz w:val="18"/>
                <w:szCs w:val="18"/>
                <w:lang w:val="en-GB"/>
              </w:rPr>
              <w:t xml:space="preserve">, NEC, </w:t>
            </w:r>
            <w:proofErr w:type="spellStart"/>
            <w:r>
              <w:rPr>
                <w:sz w:val="18"/>
                <w:szCs w:val="18"/>
                <w:lang w:val="en-GB"/>
              </w:rPr>
              <w:t>Ruijie</w:t>
            </w:r>
            <w:proofErr w:type="spellEnd"/>
          </w:p>
          <w:p w14:paraId="690B7224" w14:textId="77777777" w:rsidR="00F37FB7" w:rsidRDefault="00F37FB7" w:rsidP="00F37FB7">
            <w:pPr>
              <w:widowControl w:val="0"/>
              <w:snapToGrid w:val="0"/>
              <w:rPr>
                <w:b/>
                <w:sz w:val="18"/>
                <w:szCs w:val="18"/>
                <w:lang w:val="en-GB"/>
              </w:rPr>
            </w:pPr>
          </w:p>
          <w:p w14:paraId="1FDF25D2" w14:textId="5C9B5AF7" w:rsidR="00F37FB7" w:rsidRDefault="00F37FB7" w:rsidP="00F37FB7">
            <w:pPr>
              <w:snapToGrid w:val="0"/>
              <w:rPr>
                <w:sz w:val="18"/>
                <w:szCs w:val="18"/>
                <w:lang w:val="en-GB"/>
              </w:rPr>
            </w:pPr>
            <w:r>
              <w:rPr>
                <w:b/>
                <w:sz w:val="18"/>
                <w:szCs w:val="18"/>
                <w:lang w:val="en-GB"/>
              </w:rPr>
              <w:t>Concern</w:t>
            </w:r>
            <w:r>
              <w:rPr>
                <w:b/>
                <w:sz w:val="18"/>
                <w:szCs w:val="18"/>
                <w:lang w:val="en-GB"/>
              </w:rPr>
              <w:t xml:space="preserve">: </w:t>
            </w:r>
            <w:r>
              <w:rPr>
                <w:sz w:val="18"/>
                <w:szCs w:val="18"/>
                <w:lang w:val="en-GB"/>
              </w:rPr>
              <w:t>Google</w:t>
            </w:r>
          </w:p>
          <w:p w14:paraId="7C66FA69" w14:textId="77777777" w:rsidR="00F37FB7" w:rsidRPr="007F5743" w:rsidRDefault="00F37FB7" w:rsidP="00F37FB7">
            <w:pPr>
              <w:snapToGrid w:val="0"/>
              <w:rPr>
                <w:rFonts w:ascii="Times" w:eastAsia="Batang" w:hAnsi="Times"/>
                <w:bCs/>
                <w:sz w:val="20"/>
                <w:szCs w:val="20"/>
                <w:lang w:val="en-CA" w:eastAsia="x-none"/>
              </w:rPr>
            </w:pPr>
          </w:p>
          <w:p w14:paraId="3D67B1A8" w14:textId="77777777" w:rsidR="00F37FB7" w:rsidRDefault="00F37FB7" w:rsidP="00F37FB7">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xml:space="preserve">: </w:t>
            </w:r>
            <w:r>
              <w:rPr>
                <w:rFonts w:ascii="Times" w:eastAsia="Batang" w:hAnsi="Times"/>
                <w:color w:val="3333FF"/>
                <w:sz w:val="18"/>
                <w:lang w:val="en-GB"/>
              </w:rPr>
              <w:t>This proposal seems technical sound and analogous to the previous agreements made for CJT and Doppler in RAN1#114.</w:t>
            </w:r>
          </w:p>
          <w:p w14:paraId="4E174914" w14:textId="77777777" w:rsidR="00F37FB7" w:rsidRPr="00756C79" w:rsidRDefault="00F37FB7" w:rsidP="00F37FB7">
            <w:pPr>
              <w:snapToGrid w:val="0"/>
              <w:rPr>
                <w:rFonts w:ascii="Times" w:eastAsia="SimSun" w:hAnsi="Times"/>
                <w:iCs/>
                <w:color w:val="3333FF"/>
                <w:sz w:val="18"/>
                <w:szCs w:val="20"/>
                <w:lang w:val="en-GB"/>
              </w:rPr>
            </w:pPr>
            <w:r>
              <w:rPr>
                <w:rFonts w:ascii="Times" w:eastAsia="SimSun" w:hAnsi="Times"/>
                <w:iCs/>
                <w:color w:val="3333FF"/>
                <w:sz w:val="18"/>
                <w:szCs w:val="20"/>
                <w:lang w:val="en-GB"/>
              </w:rPr>
              <w:t>The counter-argument from Google is that the added condition is not excluded by the current version of the spec (which is true) and previous agreement (reuse of legacy).</w:t>
            </w:r>
          </w:p>
          <w:p w14:paraId="508B8797" w14:textId="77777777" w:rsidR="00002188" w:rsidRDefault="00002188" w:rsidP="00002188">
            <w:pPr>
              <w:snapToGrid w:val="0"/>
              <w:rPr>
                <w:rFonts w:ascii="Times" w:eastAsia="Batang" w:hAnsi="Times"/>
                <w:b/>
                <w:bCs/>
                <w:sz w:val="20"/>
                <w:szCs w:val="20"/>
                <w:u w:val="single"/>
                <w:lang w:val="en-CA" w:eastAsia="x-none"/>
              </w:rPr>
            </w:pPr>
          </w:p>
        </w:tc>
      </w:tr>
    </w:tbl>
    <w:p w14:paraId="737B7302" w14:textId="77777777" w:rsidR="0092085F" w:rsidRDefault="0092085F" w:rsidP="00F119EA">
      <w:pPr>
        <w:snapToGrid w:val="0"/>
        <w:rPr>
          <w:sz w:val="20"/>
        </w:rPr>
      </w:pPr>
    </w:p>
    <w:p w14:paraId="501A4063" w14:textId="77777777" w:rsidR="0092085F" w:rsidRDefault="0092085F" w:rsidP="00F119EA">
      <w:pPr>
        <w:snapToGrid w:val="0"/>
        <w:rPr>
          <w:sz w:val="20"/>
        </w:rPr>
      </w:pPr>
    </w:p>
    <w:p w14:paraId="418CFA3D" w14:textId="486A01B2" w:rsidR="00D868C2" w:rsidRPr="00B535C8" w:rsidRDefault="00B535C8" w:rsidP="00B535C8">
      <w:pPr>
        <w:snapToGrid w:val="0"/>
        <w:rPr>
          <w:color w:val="3333FF"/>
          <w:sz w:val="20"/>
        </w:rPr>
      </w:pPr>
      <w:r w:rsidRPr="00B535C8">
        <w:rPr>
          <w:color w:val="3333FF"/>
          <w:sz w:val="20"/>
        </w:rPr>
        <w:t>Some preliminary remarks on the proposals/issues to be treated (hence included in the FL summaries for discussions):</w:t>
      </w:r>
    </w:p>
    <w:p w14:paraId="652B888C" w14:textId="4361163F" w:rsidR="00B535C8" w:rsidRPr="00B535C8" w:rsidRDefault="00B535C8" w:rsidP="00025CF5">
      <w:pPr>
        <w:pStyle w:val="ListParagraph"/>
        <w:numPr>
          <w:ilvl w:val="0"/>
          <w:numId w:val="19"/>
        </w:numPr>
        <w:snapToGrid w:val="0"/>
        <w:spacing w:after="0" w:line="240" w:lineRule="auto"/>
        <w:rPr>
          <w:color w:val="3333FF"/>
          <w:sz w:val="20"/>
        </w:rPr>
      </w:pPr>
      <w:r w:rsidRPr="00B535C8">
        <w:rPr>
          <w:color w:val="3333FF"/>
          <w:sz w:val="20"/>
        </w:rPr>
        <w:t>All working assumptions have either been reverted or confirmed by RAN1#113. Therefore, proposals to confirm/revert working assumptions</w:t>
      </w:r>
      <w:r w:rsidR="00761BC9" w:rsidRPr="00B535C8">
        <w:rPr>
          <w:color w:val="3333FF"/>
          <w:sz w:val="20"/>
        </w:rPr>
        <w:t xml:space="preserve"> </w:t>
      </w:r>
      <w:r w:rsidRPr="00B535C8">
        <w:rPr>
          <w:color w:val="3333FF"/>
          <w:sz w:val="20"/>
        </w:rPr>
        <w:t xml:space="preserve">will not be treated as they are invalid. </w:t>
      </w:r>
    </w:p>
    <w:p w14:paraId="624E4381" w14:textId="77777777" w:rsidR="007A4BFB" w:rsidRPr="00F56947" w:rsidRDefault="007A4BFB" w:rsidP="007A4BFB">
      <w:pPr>
        <w:pStyle w:val="ListParagraph"/>
        <w:numPr>
          <w:ilvl w:val="0"/>
          <w:numId w:val="19"/>
        </w:numPr>
        <w:snapToGrid w:val="0"/>
        <w:spacing w:after="0" w:line="240" w:lineRule="auto"/>
        <w:rPr>
          <w:color w:val="3333FF"/>
          <w:sz w:val="20"/>
        </w:rPr>
      </w:pPr>
      <w:r w:rsidRPr="00F56947">
        <w:rPr>
          <w:color w:val="3333FF"/>
          <w:sz w:val="20"/>
        </w:rPr>
        <w:t>Re</w:t>
      </w:r>
      <w:r>
        <w:rPr>
          <w:color w:val="3333FF"/>
          <w:sz w:val="20"/>
        </w:rPr>
        <w:t>.</w:t>
      </w:r>
      <w:r w:rsidRPr="00F56947">
        <w:rPr>
          <w:color w:val="3333FF"/>
          <w:sz w:val="20"/>
        </w:rPr>
        <w:t xml:space="preserve"> proposals to “study”, they </w:t>
      </w:r>
      <w:r>
        <w:rPr>
          <w:color w:val="3333FF"/>
          <w:sz w:val="20"/>
        </w:rPr>
        <w:t>don’t belong in maintenance phase and hence will not be treated.</w:t>
      </w:r>
      <w:r w:rsidRPr="00F56947">
        <w:rPr>
          <w:color w:val="3333FF"/>
          <w:sz w:val="20"/>
        </w:rPr>
        <w:t xml:space="preserve"> </w:t>
      </w:r>
    </w:p>
    <w:p w14:paraId="743BCC0E" w14:textId="1304BD5B" w:rsidR="003E55B4" w:rsidRDefault="003E55B4" w:rsidP="003E55B4">
      <w:pPr>
        <w:pStyle w:val="ListParagraph"/>
        <w:numPr>
          <w:ilvl w:val="0"/>
          <w:numId w:val="19"/>
        </w:numPr>
        <w:snapToGrid w:val="0"/>
        <w:spacing w:after="0" w:line="240" w:lineRule="auto"/>
        <w:rPr>
          <w:color w:val="3333FF"/>
          <w:sz w:val="20"/>
        </w:rPr>
      </w:pPr>
      <w:r>
        <w:rPr>
          <w:color w:val="3333FF"/>
          <w:sz w:val="20"/>
        </w:rPr>
        <w:t>Re. proposals that have been discussed before and reached conclusion of no consensus, they will not be treated per the conclusions. In general,</w:t>
      </w:r>
      <w:r w:rsidR="002657C7">
        <w:rPr>
          <w:color w:val="3333FF"/>
          <w:sz w:val="20"/>
        </w:rPr>
        <w:t xml:space="preserve"> unless you have checked with opposing companies and ensure absolute consensus offline (if so, please notify me),</w:t>
      </w:r>
      <w:r>
        <w:rPr>
          <w:color w:val="3333FF"/>
          <w:sz w:val="20"/>
        </w:rPr>
        <w:t xml:space="preserve"> </w:t>
      </w:r>
      <w:r w:rsidRPr="00CE36B4">
        <w:rPr>
          <w:i/>
          <w:color w:val="3333FF"/>
          <w:sz w:val="20"/>
          <w:u w:val="single"/>
        </w:rPr>
        <w:t>please refrain from re-proposing such proposals</w:t>
      </w:r>
      <w:r w:rsidR="004A0A81">
        <w:rPr>
          <w:color w:val="3333FF"/>
          <w:sz w:val="20"/>
        </w:rPr>
        <w:t xml:space="preserve"> </w:t>
      </w:r>
      <w:r w:rsidR="004A0A81" w:rsidRPr="004A0A81">
        <w:rPr>
          <w:rFonts w:ascii="Segoe UI Emoji" w:eastAsia="Segoe UI Emoji" w:hAnsi="Segoe UI Emoji" w:cs="Segoe UI Emoji"/>
          <w:color w:val="3333FF"/>
          <w:sz w:val="20"/>
        </w:rPr>
        <w:t>😊</w:t>
      </w:r>
    </w:p>
    <w:p w14:paraId="7FF7B5DF" w14:textId="447E33FB" w:rsidR="00EF0BEE" w:rsidRDefault="00EF0BEE" w:rsidP="00EF0BEE">
      <w:pPr>
        <w:pStyle w:val="ListParagraph"/>
        <w:numPr>
          <w:ilvl w:val="1"/>
          <w:numId w:val="19"/>
        </w:numPr>
        <w:snapToGrid w:val="0"/>
        <w:spacing w:after="0" w:line="240" w:lineRule="auto"/>
        <w:rPr>
          <w:color w:val="3333FF"/>
          <w:sz w:val="20"/>
        </w:rPr>
      </w:pPr>
      <w:r>
        <w:rPr>
          <w:color w:val="3333FF"/>
          <w:sz w:val="20"/>
        </w:rPr>
        <w:t>Proposal 2 in R1-2309254</w:t>
      </w:r>
      <w:r w:rsidR="00FD7DBA">
        <w:rPr>
          <w:color w:val="3333FF"/>
          <w:sz w:val="20"/>
        </w:rPr>
        <w:t xml:space="preserve"> (Google)</w:t>
      </w:r>
    </w:p>
    <w:p w14:paraId="389D0238" w14:textId="1316C2A5" w:rsidR="00984407" w:rsidRDefault="00984407" w:rsidP="00EF0BEE">
      <w:pPr>
        <w:pStyle w:val="ListParagraph"/>
        <w:numPr>
          <w:ilvl w:val="1"/>
          <w:numId w:val="19"/>
        </w:numPr>
        <w:snapToGrid w:val="0"/>
        <w:spacing w:after="0" w:line="240" w:lineRule="auto"/>
        <w:rPr>
          <w:color w:val="3333FF"/>
          <w:sz w:val="20"/>
        </w:rPr>
      </w:pPr>
      <w:r>
        <w:rPr>
          <w:color w:val="3333FF"/>
          <w:sz w:val="20"/>
        </w:rPr>
        <w:t>Proposal 9 in R1-2309317 (Lenovo)</w:t>
      </w:r>
    </w:p>
    <w:p w14:paraId="6B35EC83" w14:textId="53DA6542" w:rsidR="0021103D" w:rsidRDefault="0021103D" w:rsidP="00EF0BEE">
      <w:pPr>
        <w:pStyle w:val="ListParagraph"/>
        <w:numPr>
          <w:ilvl w:val="1"/>
          <w:numId w:val="19"/>
        </w:numPr>
        <w:snapToGrid w:val="0"/>
        <w:spacing w:after="0" w:line="240" w:lineRule="auto"/>
        <w:rPr>
          <w:color w:val="3333FF"/>
          <w:sz w:val="20"/>
        </w:rPr>
      </w:pPr>
      <w:r>
        <w:rPr>
          <w:color w:val="3333FF"/>
          <w:sz w:val="20"/>
        </w:rPr>
        <w:t>Proposal 1 in R1-2309765 (</w:t>
      </w:r>
      <w:proofErr w:type="spellStart"/>
      <w:r>
        <w:rPr>
          <w:color w:val="3333FF"/>
          <w:sz w:val="20"/>
        </w:rPr>
        <w:t>Ruijie</w:t>
      </w:r>
      <w:proofErr w:type="spellEnd"/>
      <w:r>
        <w:rPr>
          <w:color w:val="3333FF"/>
          <w:sz w:val="20"/>
        </w:rPr>
        <w:t xml:space="preserve"> Network)</w:t>
      </w:r>
    </w:p>
    <w:p w14:paraId="7C6B6F09" w14:textId="6C1998D7" w:rsidR="002F406C" w:rsidRDefault="002F406C" w:rsidP="00EF0BEE">
      <w:pPr>
        <w:pStyle w:val="ListParagraph"/>
        <w:numPr>
          <w:ilvl w:val="1"/>
          <w:numId w:val="19"/>
        </w:numPr>
        <w:snapToGrid w:val="0"/>
        <w:spacing w:after="0" w:line="240" w:lineRule="auto"/>
        <w:rPr>
          <w:color w:val="3333FF"/>
          <w:sz w:val="20"/>
        </w:rPr>
      </w:pPr>
      <w:r>
        <w:rPr>
          <w:color w:val="3333FF"/>
          <w:sz w:val="20"/>
        </w:rPr>
        <w:t>Proposal</w:t>
      </w:r>
      <w:r w:rsidR="002657C7">
        <w:rPr>
          <w:color w:val="3333FF"/>
          <w:sz w:val="20"/>
        </w:rPr>
        <w:t>s</w:t>
      </w:r>
      <w:r>
        <w:rPr>
          <w:color w:val="3333FF"/>
          <w:sz w:val="20"/>
        </w:rPr>
        <w:t xml:space="preserve"> 4</w:t>
      </w:r>
      <w:r w:rsidR="002657C7">
        <w:rPr>
          <w:color w:val="3333FF"/>
          <w:sz w:val="20"/>
        </w:rPr>
        <w:t xml:space="preserve"> and 6</w:t>
      </w:r>
      <w:r>
        <w:rPr>
          <w:color w:val="3333FF"/>
          <w:sz w:val="20"/>
        </w:rPr>
        <w:t xml:space="preserve"> in R1-2310129 from Qualcomm</w:t>
      </w:r>
    </w:p>
    <w:p w14:paraId="5D014C68" w14:textId="65B3AF5A" w:rsidR="00CA5BA1" w:rsidRDefault="0036510C" w:rsidP="00CA5BA1">
      <w:pPr>
        <w:pStyle w:val="ListParagraph"/>
        <w:numPr>
          <w:ilvl w:val="0"/>
          <w:numId w:val="19"/>
        </w:numPr>
        <w:snapToGrid w:val="0"/>
        <w:spacing w:after="0" w:line="240" w:lineRule="auto"/>
        <w:rPr>
          <w:color w:val="3333FF"/>
          <w:sz w:val="20"/>
        </w:rPr>
      </w:pPr>
      <w:r>
        <w:rPr>
          <w:color w:val="3333FF"/>
          <w:sz w:val="20"/>
        </w:rPr>
        <w:t>Re. text proposals (TPs) based on previous agreements</w:t>
      </w:r>
      <w:r w:rsidR="003858D5">
        <w:rPr>
          <w:color w:val="3333FF"/>
          <w:sz w:val="20"/>
        </w:rPr>
        <w:t xml:space="preserve">, </w:t>
      </w:r>
      <w:r w:rsidR="005A300A">
        <w:rPr>
          <w:color w:val="3333FF"/>
          <w:sz w:val="20"/>
        </w:rPr>
        <w:t>consequences from</w:t>
      </w:r>
      <w:r w:rsidR="006D0E38">
        <w:rPr>
          <w:color w:val="3333FF"/>
          <w:sz w:val="20"/>
        </w:rPr>
        <w:t xml:space="preserve"> RAN2 specs (such as 38.331)</w:t>
      </w:r>
      <w:r w:rsidR="00A46A9B">
        <w:rPr>
          <w:color w:val="3333FF"/>
          <w:sz w:val="20"/>
        </w:rPr>
        <w:t>,</w:t>
      </w:r>
      <w:r w:rsidR="003858D5">
        <w:rPr>
          <w:color w:val="3333FF"/>
          <w:sz w:val="20"/>
        </w:rPr>
        <w:t xml:space="preserve"> or notational/textual alignment across specs,</w:t>
      </w:r>
      <w:r w:rsidR="00A46A9B">
        <w:rPr>
          <w:color w:val="3333FF"/>
          <w:sz w:val="20"/>
        </w:rPr>
        <w:t xml:space="preserve"> they will not be treated and should be proposed to the respective spec editor(s) during the post-RAN1#114</w:t>
      </w:r>
      <w:r w:rsidR="0024095E">
        <w:rPr>
          <w:color w:val="3333FF"/>
          <w:sz w:val="20"/>
        </w:rPr>
        <w:t>bis</w:t>
      </w:r>
      <w:r w:rsidR="00A46A9B">
        <w:rPr>
          <w:color w:val="3333FF"/>
          <w:sz w:val="20"/>
        </w:rPr>
        <w:t xml:space="preserve"> draft CR review process.</w:t>
      </w:r>
      <w:r w:rsidR="00D30393">
        <w:rPr>
          <w:color w:val="3333FF"/>
          <w:sz w:val="20"/>
        </w:rPr>
        <w:t xml:space="preserve"> They are classified as “editorial TPs” hence handled </w:t>
      </w:r>
      <w:r w:rsidR="00543571">
        <w:rPr>
          <w:color w:val="3333FF"/>
          <w:sz w:val="20"/>
        </w:rPr>
        <w:t>b</w:t>
      </w:r>
      <w:r w:rsidR="00D30393">
        <w:rPr>
          <w:color w:val="3333FF"/>
          <w:sz w:val="20"/>
        </w:rPr>
        <w:t>y the spec editors</w:t>
      </w:r>
      <w:r w:rsidR="00A729F9">
        <w:rPr>
          <w:color w:val="3333FF"/>
          <w:sz w:val="20"/>
        </w:rPr>
        <w:t xml:space="preserve"> (before the company CR phase starts)</w:t>
      </w:r>
      <w:r w:rsidR="00D30393">
        <w:rPr>
          <w:color w:val="3333FF"/>
          <w:sz w:val="20"/>
        </w:rPr>
        <w:t>.</w:t>
      </w:r>
      <w:r w:rsidR="00A46A9B">
        <w:rPr>
          <w:color w:val="3333FF"/>
          <w:sz w:val="20"/>
        </w:rPr>
        <w:t xml:space="preserve"> </w:t>
      </w:r>
      <w:r w:rsidR="00CA5BA1">
        <w:rPr>
          <w:color w:val="3333FF"/>
          <w:sz w:val="20"/>
        </w:rPr>
        <w:t>Examples:</w:t>
      </w:r>
    </w:p>
    <w:p w14:paraId="4F4669B3" w14:textId="77431A87" w:rsidR="00CA5BA1" w:rsidRDefault="00CA5BA1" w:rsidP="00CA5BA1">
      <w:pPr>
        <w:pStyle w:val="ListParagraph"/>
        <w:numPr>
          <w:ilvl w:val="1"/>
          <w:numId w:val="19"/>
        </w:numPr>
        <w:snapToGrid w:val="0"/>
        <w:spacing w:after="0" w:line="240" w:lineRule="auto"/>
        <w:rPr>
          <w:color w:val="3333FF"/>
          <w:sz w:val="20"/>
        </w:rPr>
      </w:pPr>
      <w:r w:rsidRPr="00CA5BA1">
        <w:rPr>
          <w:color w:val="3333FF"/>
          <w:sz w:val="20"/>
        </w:rPr>
        <w:t>Proposal</w:t>
      </w:r>
      <w:r w:rsidR="00FC63F9">
        <w:rPr>
          <w:color w:val="3333FF"/>
          <w:sz w:val="20"/>
        </w:rPr>
        <w:t>s</w:t>
      </w:r>
      <w:r w:rsidRPr="00CA5BA1">
        <w:rPr>
          <w:color w:val="3333FF"/>
          <w:sz w:val="20"/>
        </w:rPr>
        <w:t xml:space="preserve"> </w:t>
      </w:r>
      <w:r w:rsidR="00CF3598">
        <w:rPr>
          <w:color w:val="3333FF"/>
          <w:sz w:val="20"/>
        </w:rPr>
        <w:t>1</w:t>
      </w:r>
      <w:r w:rsidR="00FC63F9">
        <w:rPr>
          <w:color w:val="3333FF"/>
          <w:sz w:val="20"/>
        </w:rPr>
        <w:t xml:space="preserve">, 3, 4, </w:t>
      </w:r>
      <w:r w:rsidR="00AB34C9">
        <w:rPr>
          <w:color w:val="3333FF"/>
          <w:sz w:val="20"/>
        </w:rPr>
        <w:t xml:space="preserve">and </w:t>
      </w:r>
      <w:r w:rsidR="00FC63F9">
        <w:rPr>
          <w:color w:val="3333FF"/>
          <w:sz w:val="20"/>
        </w:rPr>
        <w:t>5</w:t>
      </w:r>
      <w:r w:rsidR="00AB34C9">
        <w:rPr>
          <w:color w:val="3333FF"/>
          <w:sz w:val="20"/>
        </w:rPr>
        <w:t xml:space="preserve"> </w:t>
      </w:r>
      <w:r w:rsidR="00CF3598">
        <w:rPr>
          <w:color w:val="3333FF"/>
          <w:sz w:val="20"/>
        </w:rPr>
        <w:t>in R1-2309015</w:t>
      </w:r>
      <w:r w:rsidR="00EF0BEE">
        <w:rPr>
          <w:color w:val="3333FF"/>
          <w:sz w:val="20"/>
        </w:rPr>
        <w:t xml:space="preserve"> </w:t>
      </w:r>
      <w:r w:rsidR="00E82096">
        <w:rPr>
          <w:color w:val="3333FF"/>
          <w:sz w:val="20"/>
        </w:rPr>
        <w:t xml:space="preserve">from </w:t>
      </w:r>
      <w:r w:rsidR="00EF0BEE">
        <w:rPr>
          <w:color w:val="3333FF"/>
          <w:sz w:val="20"/>
        </w:rPr>
        <w:t>ZTE</w:t>
      </w:r>
    </w:p>
    <w:p w14:paraId="189423DE" w14:textId="279162DF" w:rsidR="00CF3598" w:rsidRDefault="00EF0BEE" w:rsidP="00CA5BA1">
      <w:pPr>
        <w:pStyle w:val="ListParagraph"/>
        <w:numPr>
          <w:ilvl w:val="1"/>
          <w:numId w:val="19"/>
        </w:numPr>
        <w:snapToGrid w:val="0"/>
        <w:spacing w:after="0" w:line="240" w:lineRule="auto"/>
        <w:rPr>
          <w:color w:val="3333FF"/>
          <w:sz w:val="20"/>
        </w:rPr>
      </w:pPr>
      <w:r>
        <w:rPr>
          <w:color w:val="3333FF"/>
          <w:sz w:val="20"/>
        </w:rPr>
        <w:t xml:space="preserve">Proposal 3 in R1-2309206 </w:t>
      </w:r>
      <w:r w:rsidR="00E82096">
        <w:rPr>
          <w:color w:val="3333FF"/>
          <w:sz w:val="20"/>
        </w:rPr>
        <w:t xml:space="preserve">from </w:t>
      </w:r>
      <w:r>
        <w:rPr>
          <w:color w:val="3333FF"/>
          <w:sz w:val="20"/>
        </w:rPr>
        <w:t>Intel</w:t>
      </w:r>
    </w:p>
    <w:p w14:paraId="4D2188E2" w14:textId="409401D9" w:rsidR="00EF0BEE" w:rsidRDefault="00EF0BEE" w:rsidP="00CA5BA1">
      <w:pPr>
        <w:pStyle w:val="ListParagraph"/>
        <w:numPr>
          <w:ilvl w:val="1"/>
          <w:numId w:val="19"/>
        </w:numPr>
        <w:snapToGrid w:val="0"/>
        <w:spacing w:after="0" w:line="240" w:lineRule="auto"/>
        <w:rPr>
          <w:color w:val="3333FF"/>
          <w:sz w:val="20"/>
        </w:rPr>
      </w:pPr>
      <w:r>
        <w:rPr>
          <w:color w:val="3333FF"/>
          <w:sz w:val="20"/>
        </w:rPr>
        <w:t>Proposal 1 in R1-2309254</w:t>
      </w:r>
      <w:r w:rsidR="00FD7DBA">
        <w:rPr>
          <w:color w:val="3333FF"/>
          <w:sz w:val="20"/>
        </w:rPr>
        <w:t xml:space="preserve"> </w:t>
      </w:r>
      <w:r w:rsidR="00E82096">
        <w:rPr>
          <w:color w:val="3333FF"/>
          <w:sz w:val="20"/>
        </w:rPr>
        <w:t xml:space="preserve">from </w:t>
      </w:r>
      <w:r w:rsidR="00FD7DBA">
        <w:rPr>
          <w:color w:val="3333FF"/>
          <w:sz w:val="20"/>
        </w:rPr>
        <w:t>Google</w:t>
      </w:r>
    </w:p>
    <w:p w14:paraId="05E50E78" w14:textId="62F268B8" w:rsidR="003858D5" w:rsidRDefault="003858D5" w:rsidP="00CA5BA1">
      <w:pPr>
        <w:pStyle w:val="ListParagraph"/>
        <w:numPr>
          <w:ilvl w:val="1"/>
          <w:numId w:val="19"/>
        </w:numPr>
        <w:snapToGrid w:val="0"/>
        <w:spacing w:after="0" w:line="240" w:lineRule="auto"/>
        <w:rPr>
          <w:color w:val="3333FF"/>
          <w:sz w:val="20"/>
        </w:rPr>
      </w:pPr>
      <w:r>
        <w:rPr>
          <w:color w:val="3333FF"/>
          <w:sz w:val="20"/>
        </w:rPr>
        <w:t xml:space="preserve">Proposals 1, 2, 3, 4, 5, 6, 7, </w:t>
      </w:r>
      <w:r w:rsidR="00386FD9">
        <w:rPr>
          <w:color w:val="3333FF"/>
          <w:sz w:val="20"/>
        </w:rPr>
        <w:t xml:space="preserve">and </w:t>
      </w:r>
      <w:r>
        <w:rPr>
          <w:color w:val="3333FF"/>
          <w:sz w:val="20"/>
        </w:rPr>
        <w:t xml:space="preserve">8 </w:t>
      </w:r>
      <w:r w:rsidR="00984407">
        <w:rPr>
          <w:color w:val="3333FF"/>
          <w:sz w:val="20"/>
        </w:rPr>
        <w:t xml:space="preserve">in </w:t>
      </w:r>
      <w:r>
        <w:rPr>
          <w:color w:val="3333FF"/>
          <w:sz w:val="20"/>
        </w:rPr>
        <w:t xml:space="preserve">R1-2309317 </w:t>
      </w:r>
      <w:r w:rsidR="00E82096">
        <w:rPr>
          <w:color w:val="3333FF"/>
          <w:sz w:val="20"/>
        </w:rPr>
        <w:t xml:space="preserve">from </w:t>
      </w:r>
      <w:r>
        <w:rPr>
          <w:color w:val="3333FF"/>
          <w:sz w:val="20"/>
        </w:rPr>
        <w:t>Lenovo</w:t>
      </w:r>
    </w:p>
    <w:p w14:paraId="4E93262B" w14:textId="2D1A8EA3" w:rsidR="00AC4E60" w:rsidRDefault="00AC4E60" w:rsidP="00CA5BA1">
      <w:pPr>
        <w:pStyle w:val="ListParagraph"/>
        <w:numPr>
          <w:ilvl w:val="1"/>
          <w:numId w:val="19"/>
        </w:numPr>
        <w:snapToGrid w:val="0"/>
        <w:spacing w:after="0" w:line="240" w:lineRule="auto"/>
        <w:rPr>
          <w:color w:val="3333FF"/>
          <w:sz w:val="20"/>
        </w:rPr>
      </w:pPr>
      <w:r>
        <w:rPr>
          <w:color w:val="3333FF"/>
          <w:sz w:val="20"/>
        </w:rPr>
        <w:t xml:space="preserve">Proposal 2 in R1-2309363 </w:t>
      </w:r>
      <w:r w:rsidR="00E82096">
        <w:rPr>
          <w:color w:val="3333FF"/>
          <w:sz w:val="20"/>
        </w:rPr>
        <w:t xml:space="preserve">from </w:t>
      </w:r>
      <w:r>
        <w:rPr>
          <w:color w:val="3333FF"/>
          <w:sz w:val="20"/>
        </w:rPr>
        <w:t>Samsung</w:t>
      </w:r>
    </w:p>
    <w:p w14:paraId="7993D5F7" w14:textId="6521F64A" w:rsidR="00B70CAE" w:rsidRDefault="00B70CAE" w:rsidP="00CA5BA1">
      <w:pPr>
        <w:pStyle w:val="ListParagraph"/>
        <w:numPr>
          <w:ilvl w:val="1"/>
          <w:numId w:val="19"/>
        </w:numPr>
        <w:snapToGrid w:val="0"/>
        <w:spacing w:after="0" w:line="240" w:lineRule="auto"/>
        <w:rPr>
          <w:color w:val="3333FF"/>
          <w:sz w:val="20"/>
        </w:rPr>
      </w:pPr>
      <w:r>
        <w:rPr>
          <w:color w:val="3333FF"/>
          <w:sz w:val="20"/>
        </w:rPr>
        <w:lastRenderedPageBreak/>
        <w:t xml:space="preserve">Proposals 2 and 3 in R1-2309426 </w:t>
      </w:r>
      <w:r w:rsidR="00E82096">
        <w:rPr>
          <w:color w:val="3333FF"/>
          <w:sz w:val="20"/>
        </w:rPr>
        <w:t xml:space="preserve">from </w:t>
      </w:r>
      <w:r>
        <w:rPr>
          <w:color w:val="3333FF"/>
          <w:sz w:val="20"/>
        </w:rPr>
        <w:t>Xiaomi</w:t>
      </w:r>
    </w:p>
    <w:p w14:paraId="4EC10A86" w14:textId="06BFF0F5" w:rsidR="00F42435" w:rsidRDefault="00F42435" w:rsidP="00CA5BA1">
      <w:pPr>
        <w:pStyle w:val="ListParagraph"/>
        <w:numPr>
          <w:ilvl w:val="1"/>
          <w:numId w:val="19"/>
        </w:numPr>
        <w:snapToGrid w:val="0"/>
        <w:spacing w:after="0" w:line="240" w:lineRule="auto"/>
        <w:rPr>
          <w:color w:val="3333FF"/>
          <w:sz w:val="20"/>
        </w:rPr>
      </w:pPr>
      <w:r>
        <w:rPr>
          <w:color w:val="3333FF"/>
          <w:sz w:val="20"/>
        </w:rPr>
        <w:t>Proposal</w:t>
      </w:r>
      <w:r w:rsidR="00397176">
        <w:rPr>
          <w:color w:val="3333FF"/>
          <w:sz w:val="20"/>
        </w:rPr>
        <w:t>s</w:t>
      </w:r>
      <w:r>
        <w:rPr>
          <w:color w:val="3333FF"/>
          <w:sz w:val="20"/>
        </w:rPr>
        <w:t xml:space="preserve"> 1</w:t>
      </w:r>
      <w:r w:rsidR="00397176">
        <w:rPr>
          <w:color w:val="3333FF"/>
          <w:sz w:val="20"/>
        </w:rPr>
        <w:t>, 2, and 3</w:t>
      </w:r>
      <w:r>
        <w:rPr>
          <w:color w:val="3333FF"/>
          <w:sz w:val="20"/>
        </w:rPr>
        <w:t xml:space="preserve"> in R1-239495 </w:t>
      </w:r>
      <w:r w:rsidR="00E82096">
        <w:rPr>
          <w:color w:val="3333FF"/>
          <w:sz w:val="20"/>
        </w:rPr>
        <w:t xml:space="preserve">from </w:t>
      </w:r>
      <w:r>
        <w:rPr>
          <w:color w:val="3333FF"/>
          <w:sz w:val="20"/>
        </w:rPr>
        <w:t>CATT</w:t>
      </w:r>
    </w:p>
    <w:p w14:paraId="4EC5E33A" w14:textId="2C3EF814" w:rsidR="001A537C" w:rsidRDefault="001A537C" w:rsidP="00CA5BA1">
      <w:pPr>
        <w:pStyle w:val="ListParagraph"/>
        <w:numPr>
          <w:ilvl w:val="1"/>
          <w:numId w:val="19"/>
        </w:numPr>
        <w:snapToGrid w:val="0"/>
        <w:spacing w:after="0" w:line="240" w:lineRule="auto"/>
        <w:rPr>
          <w:color w:val="3333FF"/>
          <w:sz w:val="20"/>
        </w:rPr>
      </w:pPr>
      <w:r>
        <w:rPr>
          <w:color w:val="3333FF"/>
          <w:sz w:val="20"/>
        </w:rPr>
        <w:t xml:space="preserve">Proposal 1 in R1-2309565 </w:t>
      </w:r>
      <w:r w:rsidR="00E82096">
        <w:rPr>
          <w:color w:val="3333FF"/>
          <w:sz w:val="20"/>
        </w:rPr>
        <w:t xml:space="preserve">from </w:t>
      </w:r>
      <w:r>
        <w:rPr>
          <w:color w:val="3333FF"/>
          <w:sz w:val="20"/>
        </w:rPr>
        <w:t>OPPO</w:t>
      </w:r>
    </w:p>
    <w:p w14:paraId="350209F0" w14:textId="46364D44" w:rsidR="00A065AB" w:rsidRDefault="00A065AB" w:rsidP="00CA5BA1">
      <w:pPr>
        <w:pStyle w:val="ListParagraph"/>
        <w:numPr>
          <w:ilvl w:val="1"/>
          <w:numId w:val="19"/>
        </w:numPr>
        <w:snapToGrid w:val="0"/>
        <w:spacing w:after="0" w:line="240" w:lineRule="auto"/>
        <w:rPr>
          <w:color w:val="3333FF"/>
          <w:sz w:val="20"/>
        </w:rPr>
      </w:pPr>
      <w:r>
        <w:rPr>
          <w:color w:val="3333FF"/>
          <w:sz w:val="20"/>
        </w:rPr>
        <w:t xml:space="preserve">Proposal 1 in R1-2309637 </w:t>
      </w:r>
      <w:r w:rsidR="00E82096">
        <w:rPr>
          <w:color w:val="3333FF"/>
          <w:sz w:val="20"/>
        </w:rPr>
        <w:t xml:space="preserve">from </w:t>
      </w:r>
      <w:r>
        <w:rPr>
          <w:color w:val="3333FF"/>
          <w:sz w:val="20"/>
        </w:rPr>
        <w:t>Fujitsu</w:t>
      </w:r>
    </w:p>
    <w:p w14:paraId="434373C5" w14:textId="55E8273E" w:rsidR="007124F2" w:rsidRDefault="007124F2" w:rsidP="00CA5BA1">
      <w:pPr>
        <w:pStyle w:val="ListParagraph"/>
        <w:numPr>
          <w:ilvl w:val="1"/>
          <w:numId w:val="19"/>
        </w:numPr>
        <w:snapToGrid w:val="0"/>
        <w:spacing w:after="0" w:line="240" w:lineRule="auto"/>
        <w:rPr>
          <w:color w:val="3333FF"/>
          <w:sz w:val="20"/>
        </w:rPr>
      </w:pPr>
      <w:r>
        <w:rPr>
          <w:color w:val="3333FF"/>
          <w:sz w:val="20"/>
        </w:rPr>
        <w:t>Proposals 1 and 2 in R1-2309661 (CMCC</w:t>
      </w:r>
    </w:p>
    <w:p w14:paraId="451DB972" w14:textId="6C2B5852" w:rsidR="00787E52" w:rsidRDefault="00787E52" w:rsidP="00CA5BA1">
      <w:pPr>
        <w:pStyle w:val="ListParagraph"/>
        <w:numPr>
          <w:ilvl w:val="1"/>
          <w:numId w:val="19"/>
        </w:numPr>
        <w:snapToGrid w:val="0"/>
        <w:spacing w:after="0" w:line="240" w:lineRule="auto"/>
        <w:rPr>
          <w:color w:val="3333FF"/>
          <w:sz w:val="20"/>
        </w:rPr>
      </w:pPr>
      <w:r>
        <w:rPr>
          <w:color w:val="3333FF"/>
          <w:sz w:val="20"/>
        </w:rPr>
        <w:t xml:space="preserve">Proposal 1 in R1-2309917 </w:t>
      </w:r>
      <w:r w:rsidR="00E82096">
        <w:rPr>
          <w:color w:val="3333FF"/>
          <w:sz w:val="20"/>
        </w:rPr>
        <w:t xml:space="preserve">from </w:t>
      </w:r>
      <w:r>
        <w:rPr>
          <w:color w:val="3333FF"/>
          <w:sz w:val="20"/>
        </w:rPr>
        <w:t>Nokia</w:t>
      </w:r>
    </w:p>
    <w:p w14:paraId="1401D102" w14:textId="43BAB129" w:rsidR="00986C0C" w:rsidRDefault="00986C0C" w:rsidP="00CA5BA1">
      <w:pPr>
        <w:pStyle w:val="ListParagraph"/>
        <w:numPr>
          <w:ilvl w:val="1"/>
          <w:numId w:val="19"/>
        </w:numPr>
        <w:snapToGrid w:val="0"/>
        <w:spacing w:after="0" w:line="240" w:lineRule="auto"/>
        <w:rPr>
          <w:color w:val="3333FF"/>
          <w:sz w:val="20"/>
        </w:rPr>
      </w:pPr>
      <w:r>
        <w:rPr>
          <w:color w:val="3333FF"/>
          <w:sz w:val="20"/>
        </w:rPr>
        <w:t xml:space="preserve">Proposals 2 and 3 in R1-2310085 </w:t>
      </w:r>
      <w:r w:rsidR="00E82096">
        <w:rPr>
          <w:color w:val="3333FF"/>
          <w:sz w:val="20"/>
        </w:rPr>
        <w:t xml:space="preserve">from </w:t>
      </w:r>
      <w:r>
        <w:rPr>
          <w:color w:val="3333FF"/>
          <w:sz w:val="20"/>
        </w:rPr>
        <w:t>Ericsson</w:t>
      </w:r>
    </w:p>
    <w:p w14:paraId="47015EDC" w14:textId="1E8B45EF" w:rsidR="00A12FAB" w:rsidRDefault="00A12FAB" w:rsidP="00CA5BA1">
      <w:pPr>
        <w:pStyle w:val="ListParagraph"/>
        <w:numPr>
          <w:ilvl w:val="1"/>
          <w:numId w:val="19"/>
        </w:numPr>
        <w:snapToGrid w:val="0"/>
        <w:spacing w:after="0" w:line="240" w:lineRule="auto"/>
        <w:rPr>
          <w:color w:val="3333FF"/>
          <w:sz w:val="20"/>
        </w:rPr>
      </w:pPr>
      <w:r>
        <w:rPr>
          <w:color w:val="3333FF"/>
          <w:sz w:val="20"/>
        </w:rPr>
        <w:t xml:space="preserve">Proposal </w:t>
      </w:r>
      <w:r w:rsidR="00E82096">
        <w:rPr>
          <w:color w:val="3333FF"/>
          <w:sz w:val="20"/>
        </w:rPr>
        <w:t>2</w:t>
      </w:r>
      <w:r>
        <w:rPr>
          <w:color w:val="3333FF"/>
          <w:sz w:val="20"/>
        </w:rPr>
        <w:t xml:space="preserve"> </w:t>
      </w:r>
      <w:r w:rsidR="00386766">
        <w:rPr>
          <w:color w:val="3333FF"/>
          <w:sz w:val="20"/>
        </w:rPr>
        <w:t xml:space="preserve">in </w:t>
      </w:r>
      <w:r>
        <w:rPr>
          <w:color w:val="3333FF"/>
          <w:sz w:val="20"/>
        </w:rPr>
        <w:t xml:space="preserve">R1-2310129 </w:t>
      </w:r>
      <w:r w:rsidR="00E82096">
        <w:rPr>
          <w:color w:val="3333FF"/>
          <w:sz w:val="20"/>
        </w:rPr>
        <w:t xml:space="preserve">from </w:t>
      </w:r>
      <w:r>
        <w:rPr>
          <w:color w:val="3333FF"/>
          <w:sz w:val="20"/>
        </w:rPr>
        <w:t>Qualcomm</w:t>
      </w:r>
    </w:p>
    <w:p w14:paraId="3BEF676F" w14:textId="1F7B44CD" w:rsidR="00386766" w:rsidRPr="00CA5BA1" w:rsidRDefault="00386766" w:rsidP="00CA5BA1">
      <w:pPr>
        <w:pStyle w:val="ListParagraph"/>
        <w:numPr>
          <w:ilvl w:val="1"/>
          <w:numId w:val="19"/>
        </w:numPr>
        <w:snapToGrid w:val="0"/>
        <w:spacing w:after="0" w:line="240" w:lineRule="auto"/>
        <w:rPr>
          <w:color w:val="3333FF"/>
          <w:sz w:val="20"/>
        </w:rPr>
      </w:pPr>
      <w:r>
        <w:rPr>
          <w:color w:val="3333FF"/>
          <w:sz w:val="20"/>
        </w:rPr>
        <w:t>Proposal in R1-2310228 from Fraunhofer</w:t>
      </w:r>
    </w:p>
    <w:p w14:paraId="19810B95" w14:textId="377ABBE0" w:rsidR="00893168" w:rsidRDefault="00893168" w:rsidP="00025CF5">
      <w:pPr>
        <w:pStyle w:val="ListParagraph"/>
        <w:numPr>
          <w:ilvl w:val="0"/>
          <w:numId w:val="19"/>
        </w:numPr>
        <w:snapToGrid w:val="0"/>
        <w:spacing w:after="0" w:line="240" w:lineRule="auto"/>
        <w:rPr>
          <w:color w:val="3333FF"/>
          <w:sz w:val="20"/>
        </w:rPr>
      </w:pPr>
      <w:r>
        <w:rPr>
          <w:color w:val="3333FF"/>
          <w:sz w:val="20"/>
        </w:rPr>
        <w:t>Re. proposals related to RRC parameters, they will not be treated and should be proposed to the RRC parameter discussion</w:t>
      </w:r>
      <w:r w:rsidR="00544C99">
        <w:rPr>
          <w:color w:val="3333FF"/>
          <w:sz w:val="20"/>
        </w:rPr>
        <w:t xml:space="preserve">, i.e. </w:t>
      </w:r>
      <w:r w:rsidR="005C789F" w:rsidRPr="005C789F">
        <w:rPr>
          <w:color w:val="3333FF"/>
          <w:sz w:val="20"/>
        </w:rPr>
        <w:t>/tsg_ran/WG1_RL1/TSGR1_114b/Inbox/drafts/8.1(NR_MIMO_evo_DL_UL)/RRC-MIMO/Email discussion 1</w:t>
      </w:r>
      <w:r w:rsidR="00557165">
        <w:rPr>
          <w:color w:val="3333FF"/>
          <w:sz w:val="20"/>
        </w:rPr>
        <w:t>/</w:t>
      </w:r>
      <w:r w:rsidR="00014FD8">
        <w:rPr>
          <w:color w:val="3333FF"/>
          <w:sz w:val="20"/>
        </w:rPr>
        <w:t>. Examples:</w:t>
      </w:r>
    </w:p>
    <w:p w14:paraId="5C59642E" w14:textId="38F6C5DA" w:rsidR="00014FD8" w:rsidRDefault="00397176" w:rsidP="00014FD8">
      <w:pPr>
        <w:pStyle w:val="ListParagraph"/>
        <w:numPr>
          <w:ilvl w:val="1"/>
          <w:numId w:val="19"/>
        </w:numPr>
        <w:snapToGrid w:val="0"/>
        <w:spacing w:after="0" w:line="240" w:lineRule="auto"/>
        <w:rPr>
          <w:color w:val="3333FF"/>
          <w:sz w:val="20"/>
        </w:rPr>
      </w:pPr>
      <w:r>
        <w:rPr>
          <w:color w:val="3333FF"/>
          <w:sz w:val="20"/>
        </w:rPr>
        <w:t>Proposal 4 in R1-239495 (CATT)</w:t>
      </w:r>
    </w:p>
    <w:p w14:paraId="17F5D38A" w14:textId="62E71454" w:rsidR="00B535C8" w:rsidRDefault="00F56947" w:rsidP="00025CF5">
      <w:pPr>
        <w:pStyle w:val="ListParagraph"/>
        <w:numPr>
          <w:ilvl w:val="0"/>
          <w:numId w:val="19"/>
        </w:numPr>
        <w:snapToGrid w:val="0"/>
        <w:spacing w:after="0" w:line="240" w:lineRule="auto"/>
        <w:rPr>
          <w:color w:val="3333FF"/>
          <w:sz w:val="20"/>
        </w:rPr>
      </w:pPr>
      <w:r w:rsidRPr="00F56947">
        <w:rPr>
          <w:color w:val="3333FF"/>
          <w:sz w:val="20"/>
        </w:rPr>
        <w:t>Re</w:t>
      </w:r>
      <w:r w:rsidR="00147629">
        <w:rPr>
          <w:color w:val="3333FF"/>
          <w:sz w:val="20"/>
        </w:rPr>
        <w:t>.</w:t>
      </w:r>
      <w:r w:rsidRPr="00F56947">
        <w:rPr>
          <w:color w:val="3333FF"/>
          <w:sz w:val="20"/>
        </w:rPr>
        <w:t xml:space="preserve"> proposals specific to UE features/capabilities, the proponents should bring them up in UE feature session (hence the proposals will not be treated).</w:t>
      </w:r>
      <w:r w:rsidR="00CA5BA1">
        <w:rPr>
          <w:color w:val="3333FF"/>
          <w:sz w:val="20"/>
        </w:rPr>
        <w:t xml:space="preserve"> Examples:</w:t>
      </w:r>
    </w:p>
    <w:p w14:paraId="065965A8" w14:textId="6475B3D2" w:rsidR="00CA5BA1" w:rsidRDefault="00CA5BA1" w:rsidP="00CA5BA1">
      <w:pPr>
        <w:pStyle w:val="ListParagraph"/>
        <w:numPr>
          <w:ilvl w:val="1"/>
          <w:numId w:val="19"/>
        </w:numPr>
        <w:snapToGrid w:val="0"/>
        <w:spacing w:after="0" w:line="240" w:lineRule="auto"/>
        <w:rPr>
          <w:color w:val="3333FF"/>
          <w:sz w:val="20"/>
        </w:rPr>
      </w:pPr>
      <w:r>
        <w:rPr>
          <w:color w:val="3333FF"/>
          <w:sz w:val="20"/>
        </w:rPr>
        <w:t>Proposal 2 in R1-2308925</w:t>
      </w:r>
      <w:r w:rsidR="00EF0BEE">
        <w:rPr>
          <w:color w:val="3333FF"/>
          <w:sz w:val="20"/>
        </w:rPr>
        <w:t xml:space="preserve"> (Huawei)</w:t>
      </w:r>
    </w:p>
    <w:p w14:paraId="12807B73" w14:textId="4EF0C4B4" w:rsidR="00435AA3" w:rsidRDefault="00435AA3" w:rsidP="00CA5BA1">
      <w:pPr>
        <w:pStyle w:val="ListParagraph"/>
        <w:numPr>
          <w:ilvl w:val="1"/>
          <w:numId w:val="19"/>
        </w:numPr>
        <w:snapToGrid w:val="0"/>
        <w:spacing w:after="0" w:line="240" w:lineRule="auto"/>
        <w:rPr>
          <w:color w:val="3333FF"/>
          <w:sz w:val="20"/>
        </w:rPr>
      </w:pPr>
      <w:r>
        <w:rPr>
          <w:color w:val="3333FF"/>
          <w:sz w:val="20"/>
        </w:rPr>
        <w:t>Proposal 2 in R1-2309637 (Fujitsu)</w:t>
      </w:r>
    </w:p>
    <w:p w14:paraId="05B712D9" w14:textId="03F45D19" w:rsidR="00DE790A" w:rsidRDefault="00DE790A" w:rsidP="00CA5BA1">
      <w:pPr>
        <w:pStyle w:val="ListParagraph"/>
        <w:numPr>
          <w:ilvl w:val="1"/>
          <w:numId w:val="19"/>
        </w:numPr>
        <w:snapToGrid w:val="0"/>
        <w:spacing w:after="0" w:line="240" w:lineRule="auto"/>
        <w:rPr>
          <w:color w:val="3333FF"/>
          <w:sz w:val="20"/>
        </w:rPr>
      </w:pPr>
      <w:r>
        <w:rPr>
          <w:color w:val="3333FF"/>
          <w:sz w:val="20"/>
        </w:rPr>
        <w:t>Proposal 1</w:t>
      </w:r>
      <w:r w:rsidR="00B04B1B">
        <w:rPr>
          <w:color w:val="3333FF"/>
          <w:sz w:val="20"/>
        </w:rPr>
        <w:t>.1, 1.2</w:t>
      </w:r>
      <w:r w:rsidR="00C17E94">
        <w:rPr>
          <w:color w:val="3333FF"/>
          <w:sz w:val="20"/>
        </w:rPr>
        <w:t>, and 2.1</w:t>
      </w:r>
      <w:r>
        <w:rPr>
          <w:color w:val="3333FF"/>
          <w:sz w:val="20"/>
        </w:rPr>
        <w:t xml:space="preserve"> in R1-230</w:t>
      </w:r>
      <w:r w:rsidR="00A523D2">
        <w:rPr>
          <w:color w:val="3333FF"/>
          <w:sz w:val="20"/>
        </w:rPr>
        <w:t>9822</w:t>
      </w:r>
      <w:r>
        <w:rPr>
          <w:color w:val="3333FF"/>
          <w:sz w:val="20"/>
        </w:rPr>
        <w:t xml:space="preserve"> (Apple)</w:t>
      </w:r>
    </w:p>
    <w:p w14:paraId="1246C6F4" w14:textId="58CC4958" w:rsidR="002E2F36" w:rsidRDefault="002E2F36" w:rsidP="002E2F36">
      <w:pPr>
        <w:pStyle w:val="ListParagraph"/>
        <w:numPr>
          <w:ilvl w:val="0"/>
          <w:numId w:val="19"/>
        </w:numPr>
        <w:snapToGrid w:val="0"/>
        <w:spacing w:after="0" w:line="240" w:lineRule="auto"/>
        <w:rPr>
          <w:color w:val="3333FF"/>
          <w:sz w:val="20"/>
        </w:rPr>
      </w:pPr>
      <w:r>
        <w:rPr>
          <w:color w:val="3333FF"/>
          <w:sz w:val="20"/>
        </w:rPr>
        <w:t>Re. proposals on QCL assumption for CJT, this will be handled in AI 8.1.1.1. Examples:</w:t>
      </w:r>
    </w:p>
    <w:p w14:paraId="1F42767F" w14:textId="1AE1BDF2" w:rsidR="002E2F36" w:rsidRDefault="002E2F36" w:rsidP="002E2F36">
      <w:pPr>
        <w:pStyle w:val="ListParagraph"/>
        <w:numPr>
          <w:ilvl w:val="1"/>
          <w:numId w:val="19"/>
        </w:numPr>
        <w:snapToGrid w:val="0"/>
        <w:spacing w:after="0" w:line="240" w:lineRule="auto"/>
        <w:rPr>
          <w:color w:val="3333FF"/>
          <w:sz w:val="20"/>
        </w:rPr>
      </w:pPr>
      <w:r>
        <w:rPr>
          <w:color w:val="3333FF"/>
          <w:sz w:val="20"/>
        </w:rPr>
        <w:t>Proposal 1 in R1-2309426 (Xiaomi)</w:t>
      </w:r>
    </w:p>
    <w:p w14:paraId="6140A928" w14:textId="15D3A890" w:rsidR="00345E75" w:rsidRPr="00F56947" w:rsidRDefault="00345E75" w:rsidP="002E2F36">
      <w:pPr>
        <w:pStyle w:val="ListParagraph"/>
        <w:numPr>
          <w:ilvl w:val="1"/>
          <w:numId w:val="19"/>
        </w:numPr>
        <w:snapToGrid w:val="0"/>
        <w:spacing w:after="0" w:line="240" w:lineRule="auto"/>
        <w:rPr>
          <w:color w:val="3333FF"/>
          <w:sz w:val="20"/>
        </w:rPr>
      </w:pPr>
      <w:r>
        <w:rPr>
          <w:color w:val="3333FF"/>
          <w:sz w:val="20"/>
        </w:rPr>
        <w:t>Proposal</w:t>
      </w:r>
      <w:r w:rsidR="001B02E2">
        <w:rPr>
          <w:color w:val="3333FF"/>
          <w:sz w:val="20"/>
        </w:rPr>
        <w:t>s 1, 2, and</w:t>
      </w:r>
      <w:r>
        <w:rPr>
          <w:color w:val="3333FF"/>
          <w:sz w:val="20"/>
        </w:rPr>
        <w:t xml:space="preserve"> 3 in R1-2310024 (Docomo)</w:t>
      </w:r>
    </w:p>
    <w:p w14:paraId="1EB4C291" w14:textId="6F380100" w:rsidR="006C4C02" w:rsidRPr="002660AB" w:rsidRDefault="006C4C02" w:rsidP="00F119EA">
      <w:pPr>
        <w:snapToGrid w:val="0"/>
        <w:rPr>
          <w:sz w:val="20"/>
          <w:lang w:val="en-GB"/>
        </w:rPr>
      </w:pPr>
    </w:p>
    <w:p w14:paraId="1F5E4B49" w14:textId="77777777" w:rsidR="00FF14F6" w:rsidRDefault="004B0726">
      <w:pPr>
        <w:pStyle w:val="Heading3"/>
        <w:numPr>
          <w:ilvl w:val="1"/>
          <w:numId w:val="7"/>
        </w:numPr>
      </w:pPr>
      <w:r>
        <w:t xml:space="preserve">Issue 1: Type-II codebook refinement for CJT </w:t>
      </w:r>
    </w:p>
    <w:p w14:paraId="7F7AF739" w14:textId="77777777" w:rsidR="00FF14F6" w:rsidRDefault="00FF14F6"/>
    <w:p w14:paraId="2B6B3F64" w14:textId="17405067" w:rsidR="00FF14F6" w:rsidRDefault="004B0726">
      <w:pPr>
        <w:pStyle w:val="Caption"/>
        <w:jc w:val="center"/>
      </w:pPr>
      <w:r>
        <w:t xml:space="preserve">Table 1 Summary: issue 1 </w:t>
      </w:r>
    </w:p>
    <w:tbl>
      <w:tblPr>
        <w:tblW w:w="9985" w:type="dxa"/>
        <w:tblLayout w:type="fixed"/>
        <w:tblLook w:val="04A0" w:firstRow="1" w:lastRow="0" w:firstColumn="1" w:lastColumn="0" w:noHBand="0" w:noVBand="1"/>
      </w:tblPr>
      <w:tblGrid>
        <w:gridCol w:w="531"/>
        <w:gridCol w:w="6664"/>
        <w:gridCol w:w="2790"/>
      </w:tblGrid>
      <w:tr w:rsidR="00FF14F6" w14:paraId="04FFEFD2" w14:textId="77777777" w:rsidTr="00EE2042">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4C6BB891" w14:textId="77777777" w:rsidR="00FF14F6" w:rsidRDefault="004B0726">
            <w:pPr>
              <w:widowControl w:val="0"/>
              <w:snapToGrid w:val="0"/>
              <w:jc w:val="both"/>
              <w:rPr>
                <w:b/>
                <w:sz w:val="18"/>
                <w:szCs w:val="18"/>
              </w:rPr>
            </w:pPr>
            <w:r>
              <w:rPr>
                <w:b/>
                <w:sz w:val="18"/>
                <w:szCs w:val="18"/>
              </w:rPr>
              <w:t>#</w:t>
            </w:r>
          </w:p>
        </w:tc>
        <w:tc>
          <w:tcPr>
            <w:tcW w:w="6664" w:type="dxa"/>
            <w:tcBorders>
              <w:top w:val="single" w:sz="4" w:space="0" w:color="000000"/>
              <w:left w:val="single" w:sz="4" w:space="0" w:color="000000"/>
              <w:bottom w:val="single" w:sz="4" w:space="0" w:color="000000"/>
              <w:right w:val="single" w:sz="4" w:space="0" w:color="000000"/>
            </w:tcBorders>
            <w:shd w:val="clear" w:color="auto" w:fill="D9D9D9"/>
          </w:tcPr>
          <w:p w14:paraId="5B947954" w14:textId="3270427D" w:rsidR="00FF14F6" w:rsidRDefault="004B0726">
            <w:pPr>
              <w:widowControl w:val="0"/>
              <w:snapToGrid w:val="0"/>
              <w:jc w:val="both"/>
              <w:rPr>
                <w:b/>
                <w:sz w:val="18"/>
                <w:szCs w:val="18"/>
              </w:rPr>
            </w:pPr>
            <w:r>
              <w:rPr>
                <w:b/>
                <w:sz w:val="18"/>
                <w:szCs w:val="18"/>
              </w:rPr>
              <w:t>Issue</w:t>
            </w:r>
            <w:r w:rsidR="0063724C">
              <w:rPr>
                <w:b/>
                <w:sz w:val="18"/>
                <w:szCs w:val="18"/>
              </w:rPr>
              <w:t>/proposal</w:t>
            </w:r>
          </w:p>
        </w:tc>
        <w:tc>
          <w:tcPr>
            <w:tcW w:w="2790" w:type="dxa"/>
            <w:tcBorders>
              <w:top w:val="single" w:sz="4" w:space="0" w:color="000000"/>
              <w:left w:val="single" w:sz="4" w:space="0" w:color="000000"/>
              <w:bottom w:val="single" w:sz="4" w:space="0" w:color="000000"/>
              <w:right w:val="single" w:sz="4" w:space="0" w:color="000000"/>
            </w:tcBorders>
            <w:shd w:val="clear" w:color="auto" w:fill="D9D9D9"/>
          </w:tcPr>
          <w:p w14:paraId="69FF5F82" w14:textId="77777777" w:rsidR="00FF14F6" w:rsidRDefault="004B0726">
            <w:pPr>
              <w:widowControl w:val="0"/>
              <w:snapToGrid w:val="0"/>
              <w:jc w:val="both"/>
              <w:rPr>
                <w:b/>
                <w:sz w:val="18"/>
                <w:szCs w:val="18"/>
              </w:rPr>
            </w:pPr>
            <w:r>
              <w:rPr>
                <w:b/>
                <w:sz w:val="18"/>
                <w:szCs w:val="18"/>
              </w:rPr>
              <w:t>Companies’ views</w:t>
            </w:r>
          </w:p>
        </w:tc>
      </w:tr>
      <w:tr w:rsidR="00941817" w14:paraId="7BA54B06"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C665880" w14:textId="0431411C" w:rsidR="00941817" w:rsidRDefault="00941817" w:rsidP="00941817">
            <w:pPr>
              <w:widowControl w:val="0"/>
              <w:snapToGrid w:val="0"/>
              <w:rPr>
                <w:sz w:val="18"/>
                <w:szCs w:val="18"/>
              </w:rPr>
            </w:pPr>
            <w:r>
              <w:rPr>
                <w:sz w:val="18"/>
                <w:szCs w:val="18"/>
              </w:rPr>
              <w:t>1.1</w:t>
            </w:r>
          </w:p>
        </w:tc>
        <w:tc>
          <w:tcPr>
            <w:tcW w:w="6664" w:type="dxa"/>
            <w:tcBorders>
              <w:top w:val="single" w:sz="4" w:space="0" w:color="000000"/>
              <w:left w:val="single" w:sz="4" w:space="0" w:color="000000"/>
              <w:bottom w:val="single" w:sz="4" w:space="0" w:color="000000"/>
              <w:right w:val="single" w:sz="4" w:space="0" w:color="000000"/>
            </w:tcBorders>
            <w:shd w:val="clear" w:color="auto" w:fill="auto"/>
          </w:tcPr>
          <w:p w14:paraId="63427158" w14:textId="76185070" w:rsidR="00941817" w:rsidRDefault="00941817" w:rsidP="000F23FF">
            <w:pPr>
              <w:snapToGrid w:val="0"/>
              <w:rPr>
                <w:rFonts w:eastAsia="Batang"/>
                <w:sz w:val="20"/>
                <w:lang w:val="en-GB"/>
              </w:rPr>
            </w:pPr>
            <w:r w:rsidRPr="005012B1">
              <w:rPr>
                <w:rFonts w:ascii="Times" w:eastAsia="Batang" w:hAnsi="Times"/>
                <w:b/>
                <w:sz w:val="20"/>
                <w:szCs w:val="20"/>
                <w:u w:val="single"/>
                <w:lang w:val="en-GB"/>
              </w:rPr>
              <w:t>Proposal</w:t>
            </w:r>
            <w:r w:rsidRPr="005012B1">
              <w:rPr>
                <w:rFonts w:ascii="Times" w:eastAsia="Batang" w:hAnsi="Times"/>
                <w:sz w:val="20"/>
                <w:szCs w:val="20"/>
                <w:lang w:val="en-GB"/>
              </w:rPr>
              <w:t xml:space="preserve">: </w:t>
            </w:r>
            <w:r w:rsidRPr="005012B1">
              <w:rPr>
                <w:rFonts w:ascii="Times" w:eastAsia="Batang" w:hAnsi="Times"/>
                <w:sz w:val="20"/>
                <w:lang w:val="en-GB"/>
              </w:rPr>
              <w:t xml:space="preserve">For the </w:t>
            </w:r>
            <w:r w:rsidRPr="005012B1">
              <w:rPr>
                <w:rFonts w:eastAsia="Batang"/>
                <w:sz w:val="20"/>
                <w:lang w:val="en-GB"/>
              </w:rPr>
              <w:t xml:space="preserve">Rel-18 Type-II codebook refinement for CJT </w:t>
            </w:r>
            <w:proofErr w:type="spellStart"/>
            <w:r w:rsidRPr="005012B1">
              <w:rPr>
                <w:rFonts w:eastAsia="Batang"/>
                <w:sz w:val="20"/>
                <w:lang w:val="en-GB"/>
              </w:rPr>
              <w:t>mTRP</w:t>
            </w:r>
            <w:proofErr w:type="spellEnd"/>
            <w:r w:rsidRPr="005012B1">
              <w:rPr>
                <w:rFonts w:eastAsia="Batang"/>
                <w:sz w:val="20"/>
                <w:lang w:val="en-GB"/>
              </w:rPr>
              <w:t>,</w:t>
            </w:r>
            <w:r w:rsidR="006E6CB9">
              <w:rPr>
                <w:rFonts w:eastAsia="Batang"/>
                <w:sz w:val="20"/>
                <w:lang w:val="en-GB"/>
              </w:rPr>
              <w:t xml:space="preserve"> </w:t>
            </w:r>
            <w:r w:rsidR="000F23FF">
              <w:rPr>
                <w:rFonts w:eastAsia="Batang"/>
                <w:sz w:val="20"/>
                <w:lang w:val="en-GB"/>
              </w:rPr>
              <w:t xml:space="preserve">with respect to L or </w:t>
            </w:r>
            <w:r w:rsidR="000F23FF" w:rsidRPr="000F23FF">
              <w:rPr>
                <w:rFonts w:ascii="Symbol" w:eastAsia="Batang" w:hAnsi="Symbol"/>
                <w:sz w:val="20"/>
                <w:lang w:val="en-GB"/>
              </w:rPr>
              <w:t></w:t>
            </w:r>
            <w:r w:rsidR="000F23FF">
              <w:rPr>
                <w:rFonts w:eastAsia="Batang"/>
                <w:sz w:val="20"/>
                <w:lang w:val="en-GB"/>
              </w:rPr>
              <w:t xml:space="preserve">, </w:t>
            </w:r>
            <w:r w:rsidR="006E6CB9">
              <w:rPr>
                <w:rFonts w:eastAsia="Batang"/>
                <w:sz w:val="20"/>
                <w:lang w:val="en-GB"/>
              </w:rPr>
              <w:t xml:space="preserve">the </w:t>
            </w:r>
            <w:r w:rsidR="000F23FF">
              <w:rPr>
                <w:rFonts w:eastAsia="Batang"/>
                <w:sz w:val="20"/>
                <w:lang w:val="en-GB"/>
              </w:rPr>
              <w:t>supported</w:t>
            </w:r>
            <w:r w:rsidR="006E6CB9">
              <w:rPr>
                <w:rFonts w:eastAsia="Batang"/>
                <w:sz w:val="20"/>
                <w:lang w:val="en-GB"/>
              </w:rPr>
              <w:t xml:space="preserve"> Parameter Combinations is </w:t>
            </w:r>
            <w:r w:rsidR="000F23FF">
              <w:rPr>
                <w:rFonts w:eastAsia="Batang"/>
                <w:sz w:val="20"/>
                <w:lang w:val="en-GB"/>
              </w:rPr>
              <w:t xml:space="preserve">enumerated </w:t>
            </w:r>
            <w:r w:rsidR="006E6CB9">
              <w:rPr>
                <w:rFonts w:eastAsia="Batang"/>
                <w:sz w:val="20"/>
                <w:lang w:val="en-GB"/>
              </w:rPr>
              <w:t>for each N</w:t>
            </w:r>
            <w:r w:rsidR="006E6CB9" w:rsidRPr="006E6CB9">
              <w:rPr>
                <w:rFonts w:eastAsia="Batang"/>
                <w:sz w:val="20"/>
                <w:vertAlign w:val="subscript"/>
                <w:lang w:val="en-GB"/>
              </w:rPr>
              <w:t>TRP</w:t>
            </w:r>
            <w:r w:rsidR="006E6CB9">
              <w:rPr>
                <w:rFonts w:eastAsia="Batang"/>
                <w:sz w:val="20"/>
                <w:lang w:val="en-GB"/>
              </w:rPr>
              <w:t xml:space="preserve"> value</w:t>
            </w:r>
            <w:r w:rsidR="000F23FF">
              <w:rPr>
                <w:rFonts w:eastAsia="Batang"/>
                <w:sz w:val="20"/>
                <w:lang w:val="en-GB"/>
              </w:rPr>
              <w:t xml:space="preserve"> (up to 5 for Rel-16-based and 8 for Rel-17-based), </w:t>
            </w:r>
            <w:r w:rsidR="006E6CB9">
              <w:rPr>
                <w:rFonts w:eastAsia="Batang"/>
                <w:sz w:val="20"/>
                <w:lang w:val="en-GB"/>
              </w:rPr>
              <w:t xml:space="preserve">rather than </w:t>
            </w:r>
            <w:r w:rsidR="000F23FF">
              <w:rPr>
                <w:rFonts w:eastAsia="Batang"/>
                <w:sz w:val="20"/>
                <w:lang w:val="en-GB"/>
              </w:rPr>
              <w:t>enumerating across all N</w:t>
            </w:r>
            <w:r w:rsidR="000F23FF" w:rsidRPr="000F23FF">
              <w:rPr>
                <w:rFonts w:eastAsia="Batang"/>
                <w:sz w:val="20"/>
                <w:vertAlign w:val="subscript"/>
                <w:lang w:val="en-GB"/>
              </w:rPr>
              <w:t>TRP</w:t>
            </w:r>
            <w:r w:rsidR="000F23FF">
              <w:rPr>
                <w:rFonts w:eastAsia="Batang"/>
                <w:sz w:val="20"/>
                <w:lang w:val="en-GB"/>
              </w:rPr>
              <w:t xml:space="preserve"> values of 1, 2, 3, and 4 (up to 17 for Rel-16-based and 20 for Rel-17-based).</w:t>
            </w:r>
          </w:p>
          <w:p w14:paraId="06128AF2" w14:textId="7525DCD2" w:rsidR="000F23FF" w:rsidRPr="000F23FF" w:rsidRDefault="000F23FF" w:rsidP="000F23FF">
            <w:pPr>
              <w:pStyle w:val="ListParagraph"/>
              <w:numPr>
                <w:ilvl w:val="0"/>
                <w:numId w:val="37"/>
              </w:numPr>
              <w:snapToGrid w:val="0"/>
              <w:spacing w:after="0" w:line="240" w:lineRule="auto"/>
              <w:rPr>
                <w:sz w:val="20"/>
                <w:lang w:eastAsia="zh-CN"/>
              </w:rPr>
            </w:pPr>
            <w:r>
              <w:rPr>
                <w:sz w:val="20"/>
                <w:lang w:eastAsia="zh-CN"/>
              </w:rPr>
              <w:t>Note: in TS38.214, this affects Tables 5.2.2.2.8-1, 5.2.2.2.8-3, 5.2.2.2.9-1, and 5.2.2.2.9-3</w:t>
            </w:r>
          </w:p>
          <w:p w14:paraId="07032D5D" w14:textId="5AB8B1E3" w:rsidR="00941817" w:rsidRDefault="00941817" w:rsidP="000F23FF">
            <w:pPr>
              <w:snapToGrid w:val="0"/>
              <w:rPr>
                <w:rFonts w:ascii="Times" w:eastAsia="Batang" w:hAnsi="Times"/>
                <w:sz w:val="20"/>
                <w:lang w:val="en-GB"/>
              </w:rPr>
            </w:pPr>
          </w:p>
          <w:p w14:paraId="7A8D2681" w14:textId="140B294A" w:rsidR="00804A55" w:rsidRDefault="00804A55" w:rsidP="000F23FF">
            <w:pPr>
              <w:snapToGrid w:val="0"/>
              <w:rPr>
                <w:rFonts w:ascii="Times" w:eastAsia="Batang" w:hAnsi="Times"/>
                <w:sz w:val="20"/>
                <w:lang w:val="en-GB"/>
              </w:rPr>
            </w:pPr>
          </w:p>
          <w:p w14:paraId="69C31789" w14:textId="03EA3E88" w:rsidR="00804A55" w:rsidRDefault="00804A55" w:rsidP="00804A55">
            <w:pPr>
              <w:snapToGrid w:val="0"/>
              <w:rPr>
                <w:rFonts w:eastAsia="Batang"/>
                <w:sz w:val="20"/>
                <w:lang w:val="en-GB"/>
              </w:rPr>
            </w:pPr>
            <w:r w:rsidRPr="005012B1">
              <w:rPr>
                <w:rFonts w:ascii="Times" w:eastAsia="Batang" w:hAnsi="Times"/>
                <w:b/>
                <w:sz w:val="20"/>
                <w:szCs w:val="20"/>
                <w:u w:val="single"/>
                <w:lang w:val="en-GB"/>
              </w:rPr>
              <w:t>Proposal</w:t>
            </w:r>
            <w:r w:rsidRPr="005012B1">
              <w:rPr>
                <w:rFonts w:ascii="Times" w:eastAsia="Batang" w:hAnsi="Times"/>
                <w:sz w:val="20"/>
                <w:szCs w:val="20"/>
                <w:lang w:val="en-GB"/>
              </w:rPr>
              <w:t xml:space="preserve">: </w:t>
            </w:r>
            <w:r w:rsidRPr="005012B1">
              <w:rPr>
                <w:rFonts w:ascii="Times" w:eastAsia="Batang" w:hAnsi="Times"/>
                <w:sz w:val="20"/>
                <w:lang w:val="en-GB"/>
              </w:rPr>
              <w:t xml:space="preserve">For the </w:t>
            </w:r>
            <w:r w:rsidRPr="005012B1">
              <w:rPr>
                <w:rFonts w:eastAsia="Batang"/>
                <w:sz w:val="20"/>
                <w:lang w:val="en-GB"/>
              </w:rPr>
              <w:t xml:space="preserve">Rel-18 Type-II codebook refinement for CJT </w:t>
            </w:r>
            <w:proofErr w:type="spellStart"/>
            <w:r w:rsidRPr="005012B1">
              <w:rPr>
                <w:rFonts w:eastAsia="Batang"/>
                <w:sz w:val="20"/>
                <w:lang w:val="en-GB"/>
              </w:rPr>
              <w:t>mTRP</w:t>
            </w:r>
            <w:proofErr w:type="spellEnd"/>
            <w:r w:rsidRPr="005012B1">
              <w:rPr>
                <w:rFonts w:eastAsia="Batang"/>
                <w:sz w:val="20"/>
                <w:lang w:val="en-GB"/>
              </w:rPr>
              <w:t>,</w:t>
            </w:r>
            <w:r>
              <w:rPr>
                <w:rFonts w:eastAsia="Batang"/>
                <w:sz w:val="20"/>
                <w:lang w:val="en-GB"/>
              </w:rPr>
              <w:t xml:space="preserve"> with respect to L or </w:t>
            </w:r>
            <w:r w:rsidRPr="000F23FF">
              <w:rPr>
                <w:rFonts w:ascii="Symbol" w:eastAsia="Batang" w:hAnsi="Symbol"/>
                <w:sz w:val="20"/>
                <w:lang w:val="en-GB"/>
              </w:rPr>
              <w:t></w:t>
            </w:r>
            <w:r>
              <w:rPr>
                <w:rFonts w:eastAsia="Batang"/>
                <w:sz w:val="20"/>
                <w:lang w:val="en-GB"/>
              </w:rPr>
              <w:t xml:space="preserve">, </w:t>
            </w:r>
            <w:r w:rsidRPr="00804A55">
              <w:rPr>
                <w:rFonts w:eastAsia="Batang"/>
                <w:color w:val="FF0000"/>
                <w:sz w:val="20"/>
                <w:lang w:val="en-GB"/>
              </w:rPr>
              <w:t xml:space="preserve">whether </w:t>
            </w:r>
            <w:r>
              <w:rPr>
                <w:rFonts w:eastAsia="Batang"/>
                <w:sz w:val="20"/>
                <w:lang w:val="en-GB"/>
              </w:rPr>
              <w:t>the supported Parameter Combinations is enumerated for each N</w:t>
            </w:r>
            <w:r w:rsidRPr="006E6CB9">
              <w:rPr>
                <w:rFonts w:eastAsia="Batang"/>
                <w:sz w:val="20"/>
                <w:vertAlign w:val="subscript"/>
                <w:lang w:val="en-GB"/>
              </w:rPr>
              <w:t>TRP</w:t>
            </w:r>
            <w:r>
              <w:rPr>
                <w:rFonts w:eastAsia="Batang"/>
                <w:sz w:val="20"/>
                <w:lang w:val="en-GB"/>
              </w:rPr>
              <w:t xml:space="preserve"> value (up to 5 for Rel-16-based and 8 for Rel-17-based), or </w:t>
            </w:r>
            <w:r w:rsidRPr="00804A55">
              <w:rPr>
                <w:rFonts w:eastAsia="Batang"/>
                <w:strike/>
                <w:color w:val="FF0000"/>
                <w:sz w:val="20"/>
                <w:lang w:val="en-GB"/>
              </w:rPr>
              <w:t>rather than enumerating</w:t>
            </w:r>
            <w:r w:rsidRPr="00804A55">
              <w:rPr>
                <w:rFonts w:eastAsia="Batang"/>
                <w:color w:val="FF0000"/>
                <w:sz w:val="20"/>
                <w:lang w:val="en-GB"/>
              </w:rPr>
              <w:t xml:space="preserve"> </w:t>
            </w:r>
            <w:r>
              <w:rPr>
                <w:rFonts w:eastAsia="Batang"/>
                <w:sz w:val="20"/>
                <w:lang w:val="en-GB"/>
              </w:rPr>
              <w:t>across all N</w:t>
            </w:r>
            <w:r w:rsidRPr="000F23FF">
              <w:rPr>
                <w:rFonts w:eastAsia="Batang"/>
                <w:sz w:val="20"/>
                <w:vertAlign w:val="subscript"/>
                <w:lang w:val="en-GB"/>
              </w:rPr>
              <w:t>TRP</w:t>
            </w:r>
            <w:r>
              <w:rPr>
                <w:rFonts w:eastAsia="Batang"/>
                <w:sz w:val="20"/>
                <w:lang w:val="en-GB"/>
              </w:rPr>
              <w:t xml:space="preserve"> values of 1, 2, 3, and 4 (up to 17 for Rel-16-based and 20 for Rel-17-based)</w:t>
            </w:r>
            <w:r w:rsidRPr="00804A55">
              <w:rPr>
                <w:rFonts w:eastAsia="Batang"/>
                <w:color w:val="FF0000"/>
                <w:sz w:val="20"/>
                <w:lang w:val="en-GB"/>
              </w:rPr>
              <w:t>, is up to RAN2</w:t>
            </w:r>
            <w:r>
              <w:rPr>
                <w:rFonts w:eastAsia="Batang"/>
                <w:sz w:val="20"/>
                <w:lang w:val="en-GB"/>
              </w:rPr>
              <w:t>.</w:t>
            </w:r>
          </w:p>
          <w:p w14:paraId="13DB69F2" w14:textId="18429CE2" w:rsidR="00804A55" w:rsidRPr="00804A55" w:rsidRDefault="00804A55" w:rsidP="00804A55">
            <w:pPr>
              <w:pStyle w:val="ListParagraph"/>
              <w:numPr>
                <w:ilvl w:val="0"/>
                <w:numId w:val="37"/>
              </w:numPr>
              <w:snapToGrid w:val="0"/>
              <w:spacing w:after="0" w:line="240" w:lineRule="auto"/>
              <w:rPr>
                <w:color w:val="FF0000"/>
                <w:sz w:val="20"/>
                <w:lang w:eastAsia="zh-CN"/>
              </w:rPr>
            </w:pPr>
            <w:r w:rsidRPr="00804A55">
              <w:rPr>
                <w:color w:val="FF0000"/>
                <w:sz w:val="20"/>
                <w:lang w:eastAsia="zh-CN"/>
              </w:rPr>
              <w:t xml:space="preserve">Send </w:t>
            </w:r>
            <w:proofErr w:type="gramStart"/>
            <w:r w:rsidRPr="00804A55">
              <w:rPr>
                <w:color w:val="FF0000"/>
                <w:sz w:val="20"/>
                <w:lang w:eastAsia="zh-CN"/>
              </w:rPr>
              <w:t>an</w:t>
            </w:r>
            <w:proofErr w:type="gramEnd"/>
            <w:r w:rsidRPr="00804A55">
              <w:rPr>
                <w:color w:val="FF0000"/>
                <w:sz w:val="20"/>
                <w:lang w:eastAsia="zh-CN"/>
              </w:rPr>
              <w:t xml:space="preserve"> LS to RAN2 for this agreement</w:t>
            </w:r>
          </w:p>
          <w:p w14:paraId="7C6ADDB9" w14:textId="69FFC2A7" w:rsidR="00804A55" w:rsidRPr="000F23FF" w:rsidRDefault="00804A55" w:rsidP="00804A55">
            <w:pPr>
              <w:pStyle w:val="ListParagraph"/>
              <w:numPr>
                <w:ilvl w:val="0"/>
                <w:numId w:val="37"/>
              </w:numPr>
              <w:snapToGrid w:val="0"/>
              <w:spacing w:after="0" w:line="240" w:lineRule="auto"/>
              <w:rPr>
                <w:sz w:val="20"/>
                <w:lang w:eastAsia="zh-CN"/>
              </w:rPr>
            </w:pPr>
            <w:r>
              <w:rPr>
                <w:sz w:val="20"/>
                <w:lang w:eastAsia="zh-CN"/>
              </w:rPr>
              <w:t xml:space="preserve">Note: </w:t>
            </w:r>
            <w:r w:rsidRPr="00804A55">
              <w:rPr>
                <w:color w:val="FF0000"/>
                <w:sz w:val="20"/>
                <w:lang w:eastAsia="zh-CN"/>
              </w:rPr>
              <w:t xml:space="preserve">in addition to TS 38.331, the supported Parameter Combinations are enumerated </w:t>
            </w:r>
            <w:r>
              <w:rPr>
                <w:sz w:val="20"/>
                <w:lang w:eastAsia="zh-CN"/>
              </w:rPr>
              <w:t>in TS38.214</w:t>
            </w:r>
            <w:r w:rsidRPr="00804A55">
              <w:rPr>
                <w:strike/>
                <w:color w:val="FF0000"/>
                <w:sz w:val="20"/>
                <w:lang w:eastAsia="zh-CN"/>
              </w:rPr>
              <w:t>, this affects</w:t>
            </w:r>
            <w:r w:rsidRPr="00804A55">
              <w:rPr>
                <w:color w:val="FF0000"/>
                <w:sz w:val="20"/>
                <w:lang w:eastAsia="zh-CN"/>
              </w:rPr>
              <w:t xml:space="preserve"> </w:t>
            </w:r>
            <w:r>
              <w:rPr>
                <w:sz w:val="20"/>
                <w:lang w:eastAsia="zh-CN"/>
              </w:rPr>
              <w:t>Tables 5.2.2.2.8-1, 5.2.2.2.8-3, 5.2.2.2.9-1, and 5.2.2.2.9-3</w:t>
            </w:r>
          </w:p>
          <w:p w14:paraId="0B3BAA44" w14:textId="460BC49C" w:rsidR="00804A55" w:rsidRDefault="00804A55" w:rsidP="000F23FF">
            <w:pPr>
              <w:snapToGrid w:val="0"/>
              <w:rPr>
                <w:rFonts w:ascii="Times" w:eastAsia="Batang" w:hAnsi="Times"/>
                <w:sz w:val="20"/>
                <w:lang w:val="en-GB"/>
              </w:rPr>
            </w:pPr>
          </w:p>
          <w:p w14:paraId="0F18078C" w14:textId="77777777" w:rsidR="00804A55" w:rsidRDefault="00804A55" w:rsidP="000F23FF">
            <w:pPr>
              <w:snapToGrid w:val="0"/>
              <w:rPr>
                <w:rFonts w:ascii="Times" w:eastAsia="Batang" w:hAnsi="Times"/>
                <w:sz w:val="20"/>
                <w:lang w:val="en-GB"/>
              </w:rPr>
            </w:pPr>
          </w:p>
          <w:p w14:paraId="1FF00DF2" w14:textId="2638861C" w:rsidR="00941817" w:rsidRPr="005012B1" w:rsidRDefault="00941817" w:rsidP="00941817">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xml:space="preserve">: </w:t>
            </w:r>
            <w:r w:rsidR="006E6CB9">
              <w:rPr>
                <w:rFonts w:ascii="Times" w:eastAsia="Batang" w:hAnsi="Times"/>
                <w:color w:val="3333FF"/>
                <w:sz w:val="18"/>
                <w:lang w:val="en-GB"/>
              </w:rPr>
              <w:t xml:space="preserve">This proposal </w:t>
            </w:r>
            <w:r w:rsidR="00970BCB">
              <w:rPr>
                <w:rFonts w:ascii="Times" w:eastAsia="Batang" w:hAnsi="Times"/>
                <w:color w:val="3333FF"/>
                <w:sz w:val="18"/>
                <w:lang w:val="en-GB"/>
              </w:rPr>
              <w:t>seems</w:t>
            </w:r>
            <w:r w:rsidR="006E6CB9">
              <w:rPr>
                <w:rFonts w:ascii="Times" w:eastAsia="Batang" w:hAnsi="Times"/>
                <w:color w:val="3333FF"/>
                <w:sz w:val="18"/>
                <w:lang w:val="en-GB"/>
              </w:rPr>
              <w:t xml:space="preserve"> technically sound although this also involves RAN2 (RRC parameter</w:t>
            </w:r>
            <w:r w:rsidR="000F23FF">
              <w:rPr>
                <w:rFonts w:ascii="Times" w:eastAsia="Batang" w:hAnsi="Times"/>
                <w:color w:val="3333FF"/>
                <w:sz w:val="18"/>
                <w:lang w:val="en-GB"/>
              </w:rPr>
              <w:t xml:space="preserve"> payload optimization</w:t>
            </w:r>
            <w:r w:rsidR="006E6CB9">
              <w:rPr>
                <w:rFonts w:ascii="Times" w:eastAsia="Batang" w:hAnsi="Times"/>
                <w:color w:val="3333FF"/>
                <w:sz w:val="18"/>
                <w:lang w:val="en-GB"/>
              </w:rPr>
              <w:t>)</w:t>
            </w:r>
            <w:r w:rsidR="000F23FF">
              <w:rPr>
                <w:rFonts w:ascii="Times" w:eastAsia="Batang" w:hAnsi="Times"/>
                <w:color w:val="3333FF"/>
                <w:sz w:val="18"/>
                <w:lang w:val="en-GB"/>
              </w:rPr>
              <w:t xml:space="preserve">. If this cannot be agreed in RAN1, RAN1 can send </w:t>
            </w:r>
            <w:proofErr w:type="gramStart"/>
            <w:r w:rsidR="000F23FF">
              <w:rPr>
                <w:rFonts w:ascii="Times" w:eastAsia="Batang" w:hAnsi="Times"/>
                <w:color w:val="3333FF"/>
                <w:sz w:val="18"/>
                <w:lang w:val="en-GB"/>
              </w:rPr>
              <w:t>an</w:t>
            </w:r>
            <w:proofErr w:type="gramEnd"/>
            <w:r w:rsidR="000F23FF">
              <w:rPr>
                <w:rFonts w:ascii="Times" w:eastAsia="Batang" w:hAnsi="Times"/>
                <w:color w:val="3333FF"/>
                <w:sz w:val="18"/>
                <w:lang w:val="en-GB"/>
              </w:rPr>
              <w:t xml:space="preserve"> LS to RAN2 that this should be left to RAN2 (similar to the CBSR </w:t>
            </w:r>
            <w:r w:rsidR="000D7E34">
              <w:rPr>
                <w:rFonts w:ascii="Times" w:eastAsia="Batang" w:hAnsi="Times"/>
                <w:color w:val="3333FF"/>
                <w:sz w:val="18"/>
                <w:lang w:val="en-GB"/>
              </w:rPr>
              <w:t xml:space="preserve">1bit vs 2bit </w:t>
            </w:r>
            <w:r w:rsidR="000F23FF">
              <w:rPr>
                <w:rFonts w:ascii="Times" w:eastAsia="Batang" w:hAnsi="Times"/>
                <w:color w:val="3333FF"/>
                <w:sz w:val="18"/>
                <w:lang w:val="en-GB"/>
              </w:rPr>
              <w:t>issue in RAN1#114).</w:t>
            </w:r>
          </w:p>
          <w:p w14:paraId="0D5DFE65" w14:textId="1D9CF575" w:rsidR="00941817" w:rsidRPr="008D32B7" w:rsidRDefault="00941817" w:rsidP="00941817">
            <w:pPr>
              <w:widowControl w:val="0"/>
              <w:snapToGrid w:val="0"/>
              <w:rPr>
                <w:rFonts w:eastAsia="Batang"/>
                <w:sz w:val="16"/>
                <w:szCs w:val="20"/>
                <w:lang w:val="en-GB"/>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5753C97D" w14:textId="59C7181B" w:rsidR="00941817" w:rsidRDefault="00941817" w:rsidP="00941817">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xml:space="preserve">: </w:t>
            </w:r>
            <w:r w:rsidR="000F23FF">
              <w:rPr>
                <w:rFonts w:eastAsiaTheme="minorEastAsia"/>
                <w:iCs/>
                <w:sz w:val="18"/>
                <w:szCs w:val="18"/>
                <w:lang w:val="en-GB"/>
              </w:rPr>
              <w:t>Huawei/</w:t>
            </w:r>
            <w:proofErr w:type="spellStart"/>
            <w:r w:rsidR="000F23FF">
              <w:rPr>
                <w:rFonts w:eastAsiaTheme="minorEastAsia"/>
                <w:iCs/>
                <w:sz w:val="18"/>
                <w:szCs w:val="18"/>
                <w:lang w:val="en-GB"/>
              </w:rPr>
              <w:t>HiSi</w:t>
            </w:r>
            <w:proofErr w:type="spellEnd"/>
            <w:r w:rsidR="008C7CD1">
              <w:rPr>
                <w:rFonts w:eastAsiaTheme="minorEastAsia"/>
                <w:iCs/>
                <w:sz w:val="18"/>
                <w:szCs w:val="18"/>
                <w:lang w:val="en-GB"/>
              </w:rPr>
              <w:t>, Samsung (ok)</w:t>
            </w:r>
            <w:r w:rsidR="00776842">
              <w:rPr>
                <w:rFonts w:eastAsiaTheme="minorEastAsia" w:hint="eastAsia"/>
                <w:iCs/>
                <w:sz w:val="18"/>
                <w:szCs w:val="18"/>
                <w:lang w:val="en-GB" w:eastAsia="zh-CN"/>
              </w:rPr>
              <w:t>,</w:t>
            </w:r>
            <w:r w:rsidR="00776842">
              <w:rPr>
                <w:rFonts w:eastAsiaTheme="minorEastAsia"/>
                <w:iCs/>
                <w:sz w:val="18"/>
                <w:szCs w:val="18"/>
                <w:lang w:val="en-GB" w:eastAsia="zh-CN"/>
              </w:rPr>
              <w:t xml:space="preserve"> ZTE</w:t>
            </w:r>
            <w:r w:rsidR="00F95D0D">
              <w:rPr>
                <w:rFonts w:eastAsiaTheme="minorEastAsia"/>
                <w:iCs/>
                <w:sz w:val="18"/>
                <w:szCs w:val="18"/>
                <w:lang w:val="en-GB" w:eastAsia="zh-CN"/>
              </w:rPr>
              <w:t xml:space="preserve">, Qualcomm (ok), </w:t>
            </w:r>
            <w:r w:rsidR="003F7583">
              <w:rPr>
                <w:rFonts w:eastAsiaTheme="minorEastAsia"/>
                <w:iCs/>
                <w:sz w:val="18"/>
                <w:szCs w:val="18"/>
                <w:lang w:val="en-GB" w:eastAsia="zh-CN"/>
              </w:rPr>
              <w:t xml:space="preserve">ZTE, </w:t>
            </w:r>
            <w:r w:rsidR="00F36A79">
              <w:rPr>
                <w:rFonts w:eastAsiaTheme="minorEastAsia"/>
                <w:iCs/>
                <w:sz w:val="18"/>
                <w:szCs w:val="18"/>
                <w:lang w:val="en-GB" w:eastAsia="zh-CN"/>
              </w:rPr>
              <w:t xml:space="preserve">Nokia/NSB, </w:t>
            </w:r>
            <w:r w:rsidR="009368CF">
              <w:rPr>
                <w:rFonts w:eastAsiaTheme="minorEastAsia"/>
                <w:iCs/>
                <w:sz w:val="18"/>
                <w:szCs w:val="18"/>
                <w:lang w:val="en-GB" w:eastAsia="zh-CN"/>
              </w:rPr>
              <w:t>NTT DOCOMO</w:t>
            </w:r>
            <w:r w:rsidR="00084698">
              <w:rPr>
                <w:rFonts w:eastAsiaTheme="minorEastAsia"/>
                <w:iCs/>
                <w:sz w:val="18"/>
                <w:szCs w:val="18"/>
                <w:lang w:val="en-GB" w:eastAsia="zh-CN"/>
              </w:rPr>
              <w:t>, Intel</w:t>
            </w:r>
            <w:r w:rsidR="00812C40">
              <w:rPr>
                <w:rFonts w:eastAsiaTheme="minorEastAsia"/>
                <w:iCs/>
                <w:sz w:val="18"/>
                <w:szCs w:val="18"/>
                <w:lang w:val="en-GB" w:eastAsia="zh-CN"/>
              </w:rPr>
              <w:t>, Xiaomi, MediaTek, CATT</w:t>
            </w:r>
            <w:r w:rsidR="001A5C22">
              <w:rPr>
                <w:rFonts w:eastAsiaTheme="minorEastAsia"/>
                <w:iCs/>
                <w:sz w:val="18"/>
                <w:szCs w:val="18"/>
                <w:lang w:val="en-GB" w:eastAsia="zh-CN"/>
              </w:rPr>
              <w:t>, OPPO</w:t>
            </w:r>
            <w:r w:rsidR="00761DCC">
              <w:rPr>
                <w:rFonts w:eastAsiaTheme="minorEastAsia"/>
                <w:iCs/>
                <w:sz w:val="18"/>
                <w:szCs w:val="18"/>
                <w:lang w:val="en-GB" w:eastAsia="zh-CN"/>
              </w:rPr>
              <w:t xml:space="preserve">, Google, </w:t>
            </w:r>
            <w:r w:rsidR="0012505A">
              <w:rPr>
                <w:rFonts w:eastAsiaTheme="minorEastAsia"/>
                <w:iCs/>
                <w:sz w:val="18"/>
                <w:szCs w:val="18"/>
                <w:lang w:val="en-GB" w:eastAsia="zh-CN"/>
              </w:rPr>
              <w:t>Fujitsu</w:t>
            </w:r>
            <w:r w:rsidR="00FB1B46">
              <w:rPr>
                <w:rFonts w:eastAsiaTheme="minorEastAsia"/>
                <w:iCs/>
                <w:sz w:val="18"/>
                <w:szCs w:val="18"/>
                <w:lang w:val="en-GB" w:eastAsia="zh-CN"/>
              </w:rPr>
              <w:t xml:space="preserve">, </w:t>
            </w:r>
            <w:proofErr w:type="spellStart"/>
            <w:r w:rsidR="00FB1B46">
              <w:rPr>
                <w:rFonts w:eastAsiaTheme="minorEastAsia"/>
                <w:iCs/>
                <w:sz w:val="18"/>
                <w:szCs w:val="18"/>
                <w:lang w:val="en-GB" w:eastAsia="zh-CN"/>
              </w:rPr>
              <w:t>Spreadtrum</w:t>
            </w:r>
            <w:proofErr w:type="spellEnd"/>
            <w:r w:rsidR="00912E3E">
              <w:rPr>
                <w:rFonts w:eastAsiaTheme="minorEastAsia"/>
                <w:iCs/>
                <w:sz w:val="18"/>
                <w:szCs w:val="18"/>
                <w:lang w:val="en-GB" w:eastAsia="zh-CN"/>
              </w:rPr>
              <w:t xml:space="preserve">, </w:t>
            </w:r>
            <w:r w:rsidR="00912E3E">
              <w:rPr>
                <w:rFonts w:ascii="Times" w:eastAsiaTheme="minorEastAsia" w:hAnsi="Times" w:cs="Times"/>
                <w:sz w:val="18"/>
                <w:szCs w:val="18"/>
                <w:lang w:eastAsia="zh-CN"/>
              </w:rPr>
              <w:t>Fraunhofer IIS/HHI</w:t>
            </w:r>
            <w:r w:rsidR="008F5718">
              <w:rPr>
                <w:rFonts w:ascii="Times" w:eastAsiaTheme="minorEastAsia" w:hAnsi="Times" w:cs="Times"/>
                <w:sz w:val="18"/>
                <w:szCs w:val="18"/>
                <w:lang w:eastAsia="zh-CN"/>
              </w:rPr>
              <w:t>, NEC (ok either way)</w:t>
            </w:r>
            <w:r w:rsidR="004C4C70">
              <w:rPr>
                <w:rFonts w:eastAsiaTheme="minorEastAsia"/>
                <w:iCs/>
                <w:sz w:val="18"/>
                <w:szCs w:val="18"/>
                <w:lang w:val="en-GB" w:eastAsia="zh-CN"/>
              </w:rPr>
              <w:t xml:space="preserve">, </w:t>
            </w:r>
            <w:proofErr w:type="spellStart"/>
            <w:r w:rsidR="004C4C70">
              <w:rPr>
                <w:rFonts w:eastAsiaTheme="minorEastAsia"/>
                <w:iCs/>
                <w:sz w:val="18"/>
                <w:szCs w:val="18"/>
                <w:lang w:val="en-GB" w:eastAsia="zh-CN"/>
              </w:rPr>
              <w:t>Ruijie</w:t>
            </w:r>
            <w:proofErr w:type="spellEnd"/>
          </w:p>
          <w:p w14:paraId="4465B2AD" w14:textId="77777777" w:rsidR="00941817" w:rsidRDefault="00941817" w:rsidP="00941817">
            <w:pPr>
              <w:widowControl w:val="0"/>
              <w:snapToGrid w:val="0"/>
              <w:rPr>
                <w:rFonts w:eastAsiaTheme="minorEastAsia"/>
                <w:b/>
                <w:iCs/>
                <w:sz w:val="18"/>
                <w:szCs w:val="18"/>
                <w:lang w:val="en-GB"/>
              </w:rPr>
            </w:pPr>
          </w:p>
          <w:p w14:paraId="0C8470C4" w14:textId="64325476" w:rsidR="00941817" w:rsidRPr="00C23E4D" w:rsidRDefault="00941817" w:rsidP="00941817">
            <w:pPr>
              <w:widowControl w:val="0"/>
              <w:snapToGrid w:val="0"/>
              <w:rPr>
                <w:rFonts w:eastAsiaTheme="minorEastAsia"/>
                <w:iCs/>
                <w:sz w:val="18"/>
                <w:szCs w:val="18"/>
                <w:lang w:val="en-GB"/>
              </w:rPr>
            </w:pPr>
            <w:r w:rsidRPr="00C23E4D">
              <w:rPr>
                <w:rFonts w:eastAsiaTheme="minorEastAsia"/>
                <w:b/>
                <w:iCs/>
                <w:sz w:val="18"/>
                <w:szCs w:val="18"/>
                <w:lang w:val="en-GB"/>
              </w:rPr>
              <w:t>Not support</w:t>
            </w:r>
            <w:r w:rsidRPr="00C23E4D">
              <w:rPr>
                <w:rFonts w:eastAsiaTheme="minorEastAsia"/>
                <w:iCs/>
                <w:sz w:val="18"/>
                <w:szCs w:val="18"/>
                <w:lang w:val="en-GB"/>
              </w:rPr>
              <w:t>:</w:t>
            </w:r>
            <w:r w:rsidR="00F46920">
              <w:rPr>
                <w:rFonts w:eastAsiaTheme="minorEastAsia"/>
                <w:iCs/>
                <w:sz w:val="18"/>
                <w:szCs w:val="18"/>
                <w:lang w:val="en-GB"/>
              </w:rPr>
              <w:t xml:space="preserve"> LG (left to RAN2)</w:t>
            </w:r>
            <w:r w:rsidR="00F95D0D">
              <w:rPr>
                <w:rFonts w:eastAsiaTheme="minorEastAsia"/>
                <w:iCs/>
                <w:sz w:val="18"/>
                <w:szCs w:val="18"/>
                <w:lang w:val="en-GB"/>
              </w:rPr>
              <w:t>, Lenovo/</w:t>
            </w:r>
            <w:proofErr w:type="spellStart"/>
            <w:r w:rsidR="00F95D0D">
              <w:rPr>
                <w:rFonts w:eastAsiaTheme="minorEastAsia"/>
                <w:iCs/>
                <w:sz w:val="18"/>
                <w:szCs w:val="18"/>
                <w:lang w:val="en-GB"/>
              </w:rPr>
              <w:t>MotM</w:t>
            </w:r>
            <w:proofErr w:type="spellEnd"/>
            <w:r w:rsidR="00F95D0D">
              <w:rPr>
                <w:rFonts w:eastAsiaTheme="minorEastAsia"/>
                <w:iCs/>
                <w:sz w:val="18"/>
                <w:szCs w:val="18"/>
                <w:lang w:val="en-GB"/>
              </w:rPr>
              <w:t xml:space="preserve"> (RAN2), </w:t>
            </w:r>
            <w:r w:rsidR="00E8541C">
              <w:rPr>
                <w:rFonts w:eastAsiaTheme="minorEastAsia"/>
                <w:iCs/>
                <w:sz w:val="18"/>
                <w:szCs w:val="18"/>
                <w:lang w:val="en-GB"/>
              </w:rPr>
              <w:t>vivo (RAN2),</w:t>
            </w:r>
            <w:r w:rsidR="00761DCC">
              <w:rPr>
                <w:rFonts w:eastAsiaTheme="minorEastAsia"/>
                <w:iCs/>
                <w:sz w:val="18"/>
                <w:szCs w:val="18"/>
                <w:lang w:val="en-GB"/>
              </w:rPr>
              <w:t xml:space="preserve"> Ericsson (RAN2)</w:t>
            </w:r>
          </w:p>
          <w:p w14:paraId="69F51EA3" w14:textId="66CDB616" w:rsidR="00941817" w:rsidRPr="005012B1" w:rsidRDefault="00941817" w:rsidP="00941817">
            <w:pPr>
              <w:widowControl w:val="0"/>
              <w:snapToGrid w:val="0"/>
              <w:rPr>
                <w:sz w:val="18"/>
                <w:szCs w:val="18"/>
                <w:lang w:val="en-GB"/>
              </w:rPr>
            </w:pPr>
          </w:p>
        </w:tc>
      </w:tr>
      <w:tr w:rsidR="00941817" w14:paraId="15AEE8B0"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7EC1082" w14:textId="65D6C10C" w:rsidR="00941817" w:rsidRDefault="00941817" w:rsidP="00941817">
            <w:pPr>
              <w:widowControl w:val="0"/>
              <w:snapToGrid w:val="0"/>
              <w:rPr>
                <w:sz w:val="18"/>
                <w:szCs w:val="18"/>
              </w:rPr>
            </w:pPr>
            <w:r>
              <w:rPr>
                <w:sz w:val="18"/>
                <w:szCs w:val="18"/>
              </w:rPr>
              <w:t>1.2</w:t>
            </w:r>
          </w:p>
        </w:tc>
        <w:tc>
          <w:tcPr>
            <w:tcW w:w="6664" w:type="dxa"/>
            <w:tcBorders>
              <w:top w:val="single" w:sz="4" w:space="0" w:color="000000"/>
              <w:left w:val="single" w:sz="4" w:space="0" w:color="000000"/>
              <w:bottom w:val="single" w:sz="4" w:space="0" w:color="000000"/>
              <w:right w:val="single" w:sz="4" w:space="0" w:color="000000"/>
            </w:tcBorders>
            <w:shd w:val="clear" w:color="auto" w:fill="auto"/>
          </w:tcPr>
          <w:p w14:paraId="27B30598" w14:textId="5FBB504F" w:rsidR="00AD3C9E" w:rsidRPr="00FD2AFF" w:rsidRDefault="00AD3C9E" w:rsidP="00AD3C9E">
            <w:pPr>
              <w:snapToGrid w:val="0"/>
              <w:rPr>
                <w:sz w:val="20"/>
                <w:szCs w:val="20"/>
                <w:lang w:eastAsia="zh-CN"/>
              </w:rPr>
            </w:pPr>
            <w:r>
              <w:rPr>
                <w:rFonts w:ascii="Times" w:eastAsia="Batang" w:hAnsi="Times"/>
                <w:b/>
                <w:sz w:val="20"/>
                <w:szCs w:val="20"/>
                <w:u w:val="single"/>
                <w:lang w:val="en-GB"/>
              </w:rPr>
              <w:t>Conclusion</w:t>
            </w:r>
            <w:r w:rsidRPr="005012B1">
              <w:rPr>
                <w:rFonts w:ascii="Times" w:eastAsia="Batang" w:hAnsi="Times"/>
                <w:sz w:val="20"/>
                <w:szCs w:val="20"/>
                <w:lang w:val="en-GB"/>
              </w:rPr>
              <w:t xml:space="preserve">: </w:t>
            </w:r>
            <w:r w:rsidRPr="005012B1">
              <w:rPr>
                <w:rFonts w:ascii="Times" w:eastAsia="Batang" w:hAnsi="Times"/>
                <w:sz w:val="20"/>
                <w:lang w:val="en-GB"/>
              </w:rPr>
              <w:t xml:space="preserve">For the </w:t>
            </w:r>
            <w:r w:rsidRPr="005012B1">
              <w:rPr>
                <w:rFonts w:eastAsia="Batang"/>
                <w:sz w:val="20"/>
                <w:lang w:val="en-GB"/>
              </w:rPr>
              <w:t xml:space="preserve">Rel-18 Type-II </w:t>
            </w:r>
            <w:r w:rsidRPr="00FD2AFF">
              <w:rPr>
                <w:rFonts w:eastAsia="Batang"/>
                <w:sz w:val="20"/>
                <w:szCs w:val="20"/>
                <w:lang w:val="en-GB"/>
              </w:rPr>
              <w:t xml:space="preserve">codebook refinement for CJT </w:t>
            </w:r>
            <w:proofErr w:type="spellStart"/>
            <w:r w:rsidRPr="00FD2AFF">
              <w:rPr>
                <w:rFonts w:eastAsia="Batang"/>
                <w:sz w:val="20"/>
                <w:szCs w:val="20"/>
                <w:lang w:val="en-GB"/>
              </w:rPr>
              <w:t>mTRP</w:t>
            </w:r>
            <w:proofErr w:type="spellEnd"/>
            <w:r w:rsidRPr="00FD2AFF">
              <w:rPr>
                <w:rFonts w:eastAsia="Batang"/>
                <w:sz w:val="20"/>
                <w:szCs w:val="20"/>
                <w:lang w:val="en-GB"/>
              </w:rPr>
              <w:t xml:space="preserve">, </w:t>
            </w:r>
            <w:r>
              <w:rPr>
                <w:rFonts w:eastAsia="Batang"/>
                <w:sz w:val="20"/>
                <w:szCs w:val="20"/>
                <w:lang w:val="en-GB"/>
              </w:rPr>
              <w:t xml:space="preserve">there is no consensus on </w:t>
            </w:r>
            <w:r w:rsidRPr="00FD2AFF">
              <w:rPr>
                <w:rFonts w:eastAsia="Batang"/>
                <w:sz w:val="20"/>
                <w:szCs w:val="20"/>
                <w:lang w:val="en-GB"/>
              </w:rPr>
              <w:t>clarify</w:t>
            </w:r>
            <w:r>
              <w:rPr>
                <w:rFonts w:eastAsia="Batang"/>
                <w:sz w:val="20"/>
                <w:szCs w:val="20"/>
                <w:lang w:val="en-GB"/>
              </w:rPr>
              <w:t xml:space="preserve">ing, in TS38.214 section 5.2.2.2.8), </w:t>
            </w:r>
            <w:r w:rsidRPr="00FD2AFF">
              <w:rPr>
                <w:rFonts w:eastAsia="Batang"/>
                <w:sz w:val="20"/>
                <w:szCs w:val="20"/>
                <w:lang w:val="en-GB"/>
              </w:rPr>
              <w:t xml:space="preserve">that the RRC parameter </w:t>
            </w:r>
            <w:r w:rsidRPr="00FD2AFF">
              <w:rPr>
                <w:rFonts w:eastAsia="Calibri"/>
                <w:i/>
                <w:sz w:val="20"/>
                <w:szCs w:val="20"/>
                <w:lang w:val="x-none" w:eastAsia="en-GB"/>
              </w:rPr>
              <w:t>n1-n2-codebookSubsetRestriction-</w:t>
            </w:r>
            <w:r w:rsidRPr="00FD2AFF">
              <w:rPr>
                <w:rFonts w:eastAsia="Calibri"/>
                <w:i/>
                <w:sz w:val="20"/>
                <w:szCs w:val="20"/>
                <w:lang w:eastAsia="en-GB"/>
              </w:rPr>
              <w:t>CJT-</w:t>
            </w:r>
            <w:r w:rsidRPr="00FD2AFF">
              <w:rPr>
                <w:rFonts w:eastAsia="Calibri"/>
                <w:i/>
                <w:sz w:val="20"/>
                <w:szCs w:val="20"/>
                <w:lang w:val="x-none" w:eastAsia="en-GB"/>
              </w:rPr>
              <w:t>r1</w:t>
            </w:r>
            <w:r w:rsidRPr="00FD2AFF">
              <w:rPr>
                <w:rFonts w:eastAsia="Calibri"/>
                <w:i/>
                <w:sz w:val="20"/>
                <w:szCs w:val="20"/>
                <w:lang w:eastAsia="en-GB"/>
              </w:rPr>
              <w:t>8</w:t>
            </w:r>
            <w:r>
              <w:rPr>
                <w:rFonts w:eastAsia="Calibri"/>
                <w:i/>
                <w:sz w:val="20"/>
                <w:szCs w:val="20"/>
                <w:lang w:eastAsia="en-GB"/>
              </w:rPr>
              <w:t xml:space="preserve"> </w:t>
            </w:r>
            <w:r>
              <w:rPr>
                <w:rFonts w:eastAsia="Calibri"/>
                <w:sz w:val="20"/>
                <w:szCs w:val="20"/>
                <w:lang w:eastAsia="en-GB"/>
              </w:rPr>
              <w:t>is configured for at least one of the N</w:t>
            </w:r>
            <w:r w:rsidRPr="00FD2AFF">
              <w:rPr>
                <w:rFonts w:eastAsia="Calibri"/>
                <w:sz w:val="20"/>
                <w:szCs w:val="20"/>
                <w:vertAlign w:val="subscript"/>
                <w:lang w:eastAsia="en-GB"/>
              </w:rPr>
              <w:t>TRP</w:t>
            </w:r>
            <w:r>
              <w:rPr>
                <w:rFonts w:eastAsia="Calibri"/>
                <w:sz w:val="20"/>
                <w:szCs w:val="20"/>
                <w:lang w:eastAsia="en-GB"/>
              </w:rPr>
              <w:t xml:space="preserve"> CSI-RS resources if CBSR is configured. </w:t>
            </w:r>
          </w:p>
          <w:p w14:paraId="2B399653" w14:textId="612FB8F4" w:rsidR="00AD3C9E" w:rsidRDefault="00AD3C9E" w:rsidP="00941817">
            <w:pPr>
              <w:snapToGrid w:val="0"/>
              <w:rPr>
                <w:rFonts w:ascii="Times" w:eastAsia="Batang" w:hAnsi="Times"/>
                <w:b/>
                <w:sz w:val="20"/>
                <w:szCs w:val="20"/>
                <w:u w:val="single"/>
                <w:lang w:val="en-GB"/>
              </w:rPr>
            </w:pPr>
          </w:p>
          <w:p w14:paraId="13B2607C" w14:textId="77777777" w:rsidR="00AD3C9E" w:rsidRDefault="00AD3C9E" w:rsidP="00941817">
            <w:pPr>
              <w:snapToGrid w:val="0"/>
              <w:rPr>
                <w:rFonts w:ascii="Times" w:eastAsia="Batang" w:hAnsi="Times"/>
                <w:b/>
                <w:sz w:val="20"/>
                <w:szCs w:val="20"/>
                <w:u w:val="single"/>
                <w:lang w:val="en-GB"/>
              </w:rPr>
            </w:pPr>
          </w:p>
          <w:p w14:paraId="4FE6C17B" w14:textId="700BE739" w:rsidR="00941817" w:rsidRPr="00AD3C9E" w:rsidRDefault="00941817" w:rsidP="00941817">
            <w:pPr>
              <w:snapToGrid w:val="0"/>
              <w:rPr>
                <w:color w:val="3333FF"/>
                <w:sz w:val="18"/>
                <w:szCs w:val="20"/>
                <w:lang w:eastAsia="zh-CN"/>
              </w:rPr>
            </w:pPr>
            <w:r w:rsidRPr="00AD3C9E">
              <w:rPr>
                <w:rFonts w:ascii="Times" w:eastAsia="Batang" w:hAnsi="Times"/>
                <w:b/>
                <w:color w:val="3333FF"/>
                <w:sz w:val="18"/>
                <w:szCs w:val="20"/>
                <w:u w:val="single"/>
                <w:lang w:val="en-GB"/>
              </w:rPr>
              <w:t>Proposal</w:t>
            </w:r>
            <w:r w:rsidRPr="00AD3C9E">
              <w:rPr>
                <w:rFonts w:ascii="Times" w:eastAsia="Batang" w:hAnsi="Times"/>
                <w:color w:val="3333FF"/>
                <w:sz w:val="18"/>
                <w:szCs w:val="20"/>
                <w:lang w:val="en-GB"/>
              </w:rPr>
              <w:t xml:space="preserve">: </w:t>
            </w:r>
            <w:r w:rsidRPr="00AD3C9E">
              <w:rPr>
                <w:rFonts w:ascii="Times" w:eastAsia="Batang" w:hAnsi="Times"/>
                <w:color w:val="3333FF"/>
                <w:sz w:val="18"/>
                <w:lang w:val="en-GB"/>
              </w:rPr>
              <w:t xml:space="preserve">For the </w:t>
            </w:r>
            <w:r w:rsidRPr="00AD3C9E">
              <w:rPr>
                <w:rFonts w:eastAsia="Batang"/>
                <w:color w:val="3333FF"/>
                <w:sz w:val="18"/>
                <w:lang w:val="en-GB"/>
              </w:rPr>
              <w:t xml:space="preserve">Rel-18 Type-II </w:t>
            </w:r>
            <w:r w:rsidRPr="00AD3C9E">
              <w:rPr>
                <w:rFonts w:eastAsia="Batang"/>
                <w:color w:val="3333FF"/>
                <w:sz w:val="18"/>
                <w:szCs w:val="20"/>
                <w:lang w:val="en-GB"/>
              </w:rPr>
              <w:t xml:space="preserve">codebook refinement for CJT </w:t>
            </w:r>
            <w:proofErr w:type="spellStart"/>
            <w:r w:rsidRPr="00AD3C9E">
              <w:rPr>
                <w:rFonts w:eastAsia="Batang"/>
                <w:color w:val="3333FF"/>
                <w:sz w:val="18"/>
                <w:szCs w:val="20"/>
                <w:lang w:val="en-GB"/>
              </w:rPr>
              <w:t>mTRP</w:t>
            </w:r>
            <w:proofErr w:type="spellEnd"/>
            <w:r w:rsidRPr="00AD3C9E">
              <w:rPr>
                <w:rFonts w:eastAsia="Batang"/>
                <w:color w:val="3333FF"/>
                <w:sz w:val="18"/>
                <w:szCs w:val="20"/>
                <w:lang w:val="en-GB"/>
              </w:rPr>
              <w:t xml:space="preserve">, </w:t>
            </w:r>
            <w:r w:rsidR="00FD2AFF" w:rsidRPr="00AD3C9E">
              <w:rPr>
                <w:rFonts w:eastAsia="Batang"/>
                <w:color w:val="3333FF"/>
                <w:sz w:val="18"/>
                <w:szCs w:val="20"/>
                <w:lang w:val="en-GB"/>
              </w:rPr>
              <w:t>clarify</w:t>
            </w:r>
            <w:r w:rsidR="006C3B48" w:rsidRPr="00AD3C9E">
              <w:rPr>
                <w:rFonts w:eastAsia="Batang"/>
                <w:color w:val="3333FF"/>
                <w:sz w:val="18"/>
                <w:szCs w:val="20"/>
                <w:lang w:val="en-GB"/>
              </w:rPr>
              <w:t xml:space="preserve">, in TS38.214 section 5.2.2.2.8) </w:t>
            </w:r>
            <w:r w:rsidR="00FD2AFF" w:rsidRPr="00AD3C9E">
              <w:rPr>
                <w:rFonts w:eastAsia="Batang"/>
                <w:color w:val="3333FF"/>
                <w:sz w:val="18"/>
                <w:szCs w:val="20"/>
                <w:lang w:val="en-GB"/>
              </w:rPr>
              <w:t xml:space="preserve">that the RRC parameter </w:t>
            </w:r>
            <w:r w:rsidR="00FD2AFF" w:rsidRPr="00AD3C9E">
              <w:rPr>
                <w:rFonts w:eastAsia="Calibri"/>
                <w:i/>
                <w:color w:val="3333FF"/>
                <w:sz w:val="18"/>
                <w:szCs w:val="20"/>
                <w:lang w:val="x-none" w:eastAsia="en-GB"/>
              </w:rPr>
              <w:t>n1-n2-codebookSubsetRestriction-</w:t>
            </w:r>
            <w:r w:rsidR="00FD2AFF" w:rsidRPr="00AD3C9E">
              <w:rPr>
                <w:rFonts w:eastAsia="Calibri"/>
                <w:i/>
                <w:color w:val="3333FF"/>
                <w:sz w:val="18"/>
                <w:szCs w:val="20"/>
                <w:lang w:eastAsia="en-GB"/>
              </w:rPr>
              <w:t>CJT-</w:t>
            </w:r>
            <w:r w:rsidR="00FD2AFF" w:rsidRPr="00AD3C9E">
              <w:rPr>
                <w:rFonts w:eastAsia="Calibri"/>
                <w:i/>
                <w:color w:val="3333FF"/>
                <w:sz w:val="18"/>
                <w:szCs w:val="20"/>
                <w:lang w:val="x-none" w:eastAsia="en-GB"/>
              </w:rPr>
              <w:t>r1</w:t>
            </w:r>
            <w:r w:rsidR="00FD2AFF" w:rsidRPr="00AD3C9E">
              <w:rPr>
                <w:rFonts w:eastAsia="Calibri"/>
                <w:i/>
                <w:color w:val="3333FF"/>
                <w:sz w:val="18"/>
                <w:szCs w:val="20"/>
                <w:lang w:eastAsia="en-GB"/>
              </w:rPr>
              <w:t xml:space="preserve">8 </w:t>
            </w:r>
            <w:r w:rsidR="00FD2AFF" w:rsidRPr="00AD3C9E">
              <w:rPr>
                <w:rFonts w:eastAsia="Calibri"/>
                <w:color w:val="3333FF"/>
                <w:sz w:val="18"/>
                <w:szCs w:val="20"/>
                <w:lang w:eastAsia="en-GB"/>
              </w:rPr>
              <w:t>is configured for at least one of the N</w:t>
            </w:r>
            <w:r w:rsidR="00FD2AFF" w:rsidRPr="00AD3C9E">
              <w:rPr>
                <w:rFonts w:eastAsia="Calibri"/>
                <w:color w:val="3333FF"/>
                <w:sz w:val="18"/>
                <w:szCs w:val="20"/>
                <w:vertAlign w:val="subscript"/>
                <w:lang w:eastAsia="en-GB"/>
              </w:rPr>
              <w:t>TRP</w:t>
            </w:r>
            <w:r w:rsidR="00FD2AFF" w:rsidRPr="00AD3C9E">
              <w:rPr>
                <w:rFonts w:eastAsia="Calibri"/>
                <w:color w:val="3333FF"/>
                <w:sz w:val="18"/>
                <w:szCs w:val="20"/>
                <w:lang w:eastAsia="en-GB"/>
              </w:rPr>
              <w:t xml:space="preserve"> CSI-RS resources if CBSR is configured. </w:t>
            </w:r>
          </w:p>
          <w:p w14:paraId="629960F3" w14:textId="77777777" w:rsidR="00941817" w:rsidRDefault="00941817" w:rsidP="00941817">
            <w:pPr>
              <w:snapToGrid w:val="0"/>
              <w:rPr>
                <w:rFonts w:ascii="Times" w:eastAsia="Batang" w:hAnsi="Times"/>
                <w:sz w:val="20"/>
                <w:lang w:val="en-GB"/>
              </w:rPr>
            </w:pPr>
          </w:p>
          <w:p w14:paraId="31293F3E" w14:textId="650473A7" w:rsidR="00941817" w:rsidRDefault="00941817" w:rsidP="00941817">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xml:space="preserve">: </w:t>
            </w:r>
            <w:r w:rsidR="000D7E34">
              <w:rPr>
                <w:rFonts w:ascii="Times" w:eastAsia="Batang" w:hAnsi="Times"/>
                <w:color w:val="3333FF"/>
                <w:sz w:val="18"/>
                <w:lang w:val="en-GB"/>
              </w:rPr>
              <w:t xml:space="preserve">This proposal doesn’t seem to be aligned with the following previous agreement (which implies that CBSR shall always be configured in at least one resource </w:t>
            </w:r>
            <w:r w:rsidR="000D7E34" w:rsidRPr="000D7E34">
              <w:rPr>
                <w:rFonts w:ascii="Times" w:eastAsia="Batang" w:hAnsi="Times"/>
                <w:color w:val="3333FF"/>
                <w:sz w:val="18"/>
                <w:lang w:val="en-GB"/>
              </w:rPr>
              <w:sym w:font="Wingdings" w:char="F0E0"/>
            </w:r>
            <w:r w:rsidR="000D7E34">
              <w:rPr>
                <w:rFonts w:ascii="Times" w:eastAsia="Batang" w:hAnsi="Times"/>
                <w:color w:val="3333FF"/>
                <w:sz w:val="18"/>
                <w:lang w:val="en-GB"/>
              </w:rPr>
              <w:t xml:space="preserve"> CBSR is always configured </w:t>
            </w:r>
            <w:r w:rsidR="000D7E34" w:rsidRPr="000D7E34">
              <w:rPr>
                <w:rFonts w:ascii="Times" w:eastAsia="Batang" w:hAnsi="Times"/>
                <w:color w:val="3333FF"/>
                <w:sz w:val="18"/>
                <w:lang w:val="en-GB"/>
              </w:rPr>
              <w:sym w:font="Wingdings" w:char="F0E0"/>
            </w:r>
            <w:r w:rsidR="000D7E34">
              <w:rPr>
                <w:rFonts w:ascii="Times" w:eastAsia="Batang" w:hAnsi="Times"/>
                <w:color w:val="3333FF"/>
                <w:sz w:val="18"/>
                <w:lang w:val="en-GB"/>
              </w:rPr>
              <w:t xml:space="preserve"> there is no case where CBSR is not configured):</w:t>
            </w:r>
          </w:p>
          <w:p w14:paraId="50E9C385" w14:textId="77777777" w:rsidR="000D7E34" w:rsidRPr="000D7E34" w:rsidRDefault="000D7E34" w:rsidP="000D7E34">
            <w:pPr>
              <w:snapToGrid w:val="0"/>
              <w:jc w:val="both"/>
              <w:rPr>
                <w:color w:val="3333FF"/>
                <w:sz w:val="16"/>
                <w:szCs w:val="20"/>
                <w:lang w:val="en-GB"/>
              </w:rPr>
            </w:pPr>
            <w:r w:rsidRPr="000D7E34">
              <w:rPr>
                <w:color w:val="3333FF"/>
                <w:sz w:val="16"/>
                <w:szCs w:val="20"/>
                <w:lang w:val="en-GB"/>
              </w:rPr>
              <w:t xml:space="preserve">[112bis-e] </w:t>
            </w:r>
            <w:r w:rsidRPr="000D7E34">
              <w:rPr>
                <w:b/>
                <w:color w:val="3333FF"/>
                <w:sz w:val="16"/>
                <w:szCs w:val="20"/>
                <w:highlight w:val="green"/>
                <w:lang w:val="en-GB"/>
              </w:rPr>
              <w:t>Agreement</w:t>
            </w:r>
          </w:p>
          <w:p w14:paraId="32FE9916" w14:textId="77777777" w:rsidR="000D7E34" w:rsidRPr="000D7E34" w:rsidRDefault="000D7E34" w:rsidP="000D7E34">
            <w:pPr>
              <w:snapToGrid w:val="0"/>
              <w:rPr>
                <w:color w:val="3333FF"/>
                <w:sz w:val="16"/>
                <w:szCs w:val="20"/>
                <w:lang w:val="en-GB"/>
              </w:rPr>
            </w:pPr>
            <w:r w:rsidRPr="000D7E34">
              <w:rPr>
                <w:color w:val="3333FF"/>
                <w:sz w:val="16"/>
                <w:szCs w:val="20"/>
                <w:lang w:val="en-GB"/>
              </w:rPr>
              <w:t xml:space="preserve">On the Type-II codebook refinement for CJT </w:t>
            </w:r>
            <w:proofErr w:type="spellStart"/>
            <w:r w:rsidRPr="000D7E34">
              <w:rPr>
                <w:color w:val="3333FF"/>
                <w:sz w:val="16"/>
                <w:szCs w:val="20"/>
                <w:lang w:val="en-GB"/>
              </w:rPr>
              <w:t>mTRP</w:t>
            </w:r>
            <w:proofErr w:type="spellEnd"/>
            <w:r w:rsidRPr="000D7E34">
              <w:rPr>
                <w:color w:val="3333FF"/>
                <w:sz w:val="16"/>
                <w:szCs w:val="20"/>
                <w:lang w:val="en-GB"/>
              </w:rPr>
              <w:t>, regarding CBSR, one of the N</w:t>
            </w:r>
            <w:r w:rsidRPr="000D7E34">
              <w:rPr>
                <w:color w:val="3333FF"/>
                <w:sz w:val="16"/>
                <w:szCs w:val="20"/>
                <w:vertAlign w:val="subscript"/>
                <w:lang w:val="en-GB"/>
              </w:rPr>
              <w:t>TRP</w:t>
            </w:r>
            <w:r w:rsidRPr="000D7E34">
              <w:rPr>
                <w:color w:val="3333FF"/>
                <w:sz w:val="16"/>
                <w:szCs w:val="20"/>
                <w:lang w:val="en-GB"/>
              </w:rPr>
              <w:t xml:space="preserve"> configured CSI-RS resources must be configured with CBSR, while the remaining (N</w:t>
            </w:r>
            <w:r w:rsidRPr="000D7E34">
              <w:rPr>
                <w:color w:val="3333FF"/>
                <w:sz w:val="16"/>
                <w:szCs w:val="20"/>
                <w:vertAlign w:val="subscript"/>
                <w:lang w:val="en-GB"/>
              </w:rPr>
              <w:t>TRP</w:t>
            </w:r>
            <w:r w:rsidRPr="000D7E34">
              <w:rPr>
                <w:color w:val="3333FF"/>
                <w:sz w:val="16"/>
                <w:szCs w:val="20"/>
                <w:lang w:val="en-GB"/>
              </w:rPr>
              <w:t xml:space="preserve"> –1) configured CSI-RS resources can be optionally configured with CBSR</w:t>
            </w:r>
          </w:p>
          <w:p w14:paraId="6C43BDAD" w14:textId="77777777" w:rsidR="000D7E34" w:rsidRPr="000D7E34" w:rsidRDefault="000D7E34" w:rsidP="000D7E34">
            <w:pPr>
              <w:pStyle w:val="ListParagraph"/>
              <w:numPr>
                <w:ilvl w:val="0"/>
                <w:numId w:val="38"/>
              </w:numPr>
              <w:snapToGrid w:val="0"/>
              <w:spacing w:after="0" w:line="240" w:lineRule="auto"/>
              <w:rPr>
                <w:b/>
                <w:bCs/>
                <w:color w:val="3333FF"/>
                <w:sz w:val="16"/>
                <w:szCs w:val="20"/>
              </w:rPr>
            </w:pPr>
            <w:r w:rsidRPr="000D7E34">
              <w:rPr>
                <w:color w:val="3333FF"/>
                <w:sz w:val="16"/>
                <w:szCs w:val="20"/>
                <w:lang w:val="en-GB" w:eastAsia="zh-CN"/>
              </w:rPr>
              <w:t>Note: if CBSR of one particular resource is absent, it means no restriction for SD basis selection for the resource.</w:t>
            </w:r>
          </w:p>
          <w:p w14:paraId="0958ACB3" w14:textId="21A2DE98" w:rsidR="00941817" w:rsidRPr="008D32B7" w:rsidRDefault="00941817" w:rsidP="00941817">
            <w:pPr>
              <w:snapToGrid w:val="0"/>
              <w:rPr>
                <w:rFonts w:ascii="Times" w:eastAsia="Batang" w:hAnsi="Times"/>
                <w:sz w:val="16"/>
                <w:szCs w:val="20"/>
                <w:highlight w:val="yellow"/>
                <w:lang w:val="en-GB"/>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4D583279" w14:textId="701F815C" w:rsidR="00AD3C9E" w:rsidRDefault="00AD3C9E" w:rsidP="00941817">
            <w:pPr>
              <w:widowControl w:val="0"/>
              <w:snapToGrid w:val="0"/>
              <w:rPr>
                <w:rFonts w:eastAsiaTheme="minorEastAsia"/>
                <w:b/>
                <w:iCs/>
                <w:sz w:val="18"/>
                <w:szCs w:val="18"/>
                <w:lang w:val="en-GB"/>
              </w:rPr>
            </w:pPr>
            <w:r>
              <w:rPr>
                <w:rFonts w:eastAsiaTheme="minorEastAsia"/>
                <w:b/>
                <w:iCs/>
                <w:sz w:val="18"/>
                <w:szCs w:val="18"/>
                <w:lang w:val="en-GB"/>
              </w:rPr>
              <w:lastRenderedPageBreak/>
              <w:t>Proposal:</w:t>
            </w:r>
          </w:p>
          <w:p w14:paraId="5063C193" w14:textId="77777777" w:rsidR="00AD3C9E" w:rsidRDefault="00AD3C9E" w:rsidP="00941817">
            <w:pPr>
              <w:widowControl w:val="0"/>
              <w:snapToGrid w:val="0"/>
              <w:rPr>
                <w:rFonts w:eastAsiaTheme="minorEastAsia"/>
                <w:iCs/>
                <w:sz w:val="18"/>
                <w:szCs w:val="18"/>
                <w:lang w:val="en-GB"/>
              </w:rPr>
            </w:pPr>
            <w:r>
              <w:rPr>
                <w:rFonts w:eastAsiaTheme="minorEastAsia"/>
                <w:b/>
                <w:iCs/>
                <w:sz w:val="18"/>
                <w:szCs w:val="18"/>
                <w:lang w:val="en-GB"/>
              </w:rPr>
              <w:t xml:space="preserve">- </w:t>
            </w:r>
            <w:r w:rsidR="00941817" w:rsidRPr="00F8715A">
              <w:rPr>
                <w:rFonts w:eastAsiaTheme="minorEastAsia"/>
                <w:b/>
                <w:iCs/>
                <w:sz w:val="18"/>
                <w:szCs w:val="18"/>
                <w:lang w:val="en-GB"/>
              </w:rPr>
              <w:t>Support/fine</w:t>
            </w:r>
            <w:r w:rsidR="00941817">
              <w:rPr>
                <w:rFonts w:eastAsiaTheme="minorEastAsia"/>
                <w:iCs/>
                <w:sz w:val="18"/>
                <w:szCs w:val="18"/>
                <w:lang w:val="en-GB"/>
              </w:rPr>
              <w:t xml:space="preserve">: </w:t>
            </w:r>
            <w:proofErr w:type="spellStart"/>
            <w:r w:rsidR="00FD2AFF">
              <w:rPr>
                <w:rFonts w:eastAsiaTheme="minorEastAsia"/>
                <w:iCs/>
                <w:sz w:val="18"/>
                <w:szCs w:val="18"/>
                <w:lang w:val="en-GB"/>
              </w:rPr>
              <w:t>Spreadtrum</w:t>
            </w:r>
            <w:proofErr w:type="spellEnd"/>
            <w:r w:rsidR="003F7583">
              <w:rPr>
                <w:rFonts w:eastAsiaTheme="minorEastAsia"/>
                <w:iCs/>
                <w:sz w:val="18"/>
                <w:szCs w:val="18"/>
                <w:lang w:val="en-GB"/>
              </w:rPr>
              <w:t>, ZTE (“relax restriction”)</w:t>
            </w:r>
            <w:r w:rsidR="00F36A79">
              <w:rPr>
                <w:rFonts w:eastAsiaTheme="minorEastAsia"/>
                <w:iCs/>
                <w:sz w:val="18"/>
                <w:szCs w:val="18"/>
                <w:lang w:val="en-GB"/>
              </w:rPr>
              <w:t xml:space="preserve">, </w:t>
            </w:r>
            <w:r w:rsidR="00FD2AFF">
              <w:rPr>
                <w:rFonts w:eastAsiaTheme="minorEastAsia"/>
                <w:iCs/>
                <w:sz w:val="18"/>
                <w:szCs w:val="18"/>
                <w:lang w:val="en-GB"/>
              </w:rPr>
              <w:t xml:space="preserve"> </w:t>
            </w:r>
          </w:p>
          <w:p w14:paraId="46D5C996" w14:textId="20DBF4B6" w:rsidR="00941817" w:rsidRPr="00C23E4D" w:rsidRDefault="00AD3C9E" w:rsidP="00941817">
            <w:pPr>
              <w:widowControl w:val="0"/>
              <w:snapToGrid w:val="0"/>
              <w:rPr>
                <w:rFonts w:eastAsiaTheme="minorEastAsia"/>
                <w:iCs/>
                <w:sz w:val="18"/>
                <w:szCs w:val="18"/>
                <w:lang w:val="en-GB"/>
              </w:rPr>
            </w:pPr>
            <w:r>
              <w:rPr>
                <w:rFonts w:eastAsiaTheme="minorEastAsia"/>
                <w:b/>
                <w:iCs/>
                <w:sz w:val="18"/>
                <w:szCs w:val="18"/>
                <w:lang w:val="en-GB"/>
              </w:rPr>
              <w:t xml:space="preserve">- </w:t>
            </w:r>
            <w:r w:rsidR="00941817" w:rsidRPr="00C23E4D">
              <w:rPr>
                <w:rFonts w:eastAsiaTheme="minorEastAsia"/>
                <w:b/>
                <w:iCs/>
                <w:sz w:val="18"/>
                <w:szCs w:val="18"/>
                <w:lang w:val="en-GB"/>
              </w:rPr>
              <w:t>Not support</w:t>
            </w:r>
            <w:r w:rsidR="00941817" w:rsidRPr="00C23E4D">
              <w:rPr>
                <w:rFonts w:eastAsiaTheme="minorEastAsia"/>
                <w:iCs/>
                <w:sz w:val="18"/>
                <w:szCs w:val="18"/>
                <w:lang w:val="en-GB"/>
              </w:rPr>
              <w:t>:</w:t>
            </w:r>
            <w:r w:rsidR="008C7CD1">
              <w:rPr>
                <w:rFonts w:eastAsiaTheme="minorEastAsia"/>
                <w:iCs/>
                <w:sz w:val="18"/>
                <w:szCs w:val="18"/>
                <w:lang w:val="en-GB"/>
              </w:rPr>
              <w:t xml:space="preserve"> Samsung</w:t>
            </w:r>
            <w:r w:rsidR="00F46920">
              <w:rPr>
                <w:rFonts w:eastAsiaTheme="minorEastAsia"/>
                <w:iCs/>
                <w:sz w:val="18"/>
                <w:szCs w:val="18"/>
                <w:lang w:val="en-GB"/>
              </w:rPr>
              <w:t>, LG</w:t>
            </w:r>
            <w:r w:rsidR="00F95D0D">
              <w:rPr>
                <w:rFonts w:eastAsiaTheme="minorEastAsia"/>
                <w:iCs/>
                <w:sz w:val="18"/>
                <w:szCs w:val="18"/>
                <w:lang w:val="en-GB"/>
              </w:rPr>
              <w:t>, Lenovo/</w:t>
            </w:r>
            <w:proofErr w:type="spellStart"/>
            <w:r w:rsidR="00F95D0D">
              <w:rPr>
                <w:rFonts w:eastAsiaTheme="minorEastAsia"/>
                <w:iCs/>
                <w:sz w:val="18"/>
                <w:szCs w:val="18"/>
                <w:lang w:val="en-GB"/>
              </w:rPr>
              <w:t>MotM</w:t>
            </w:r>
            <w:proofErr w:type="spellEnd"/>
            <w:r w:rsidR="00F95D0D">
              <w:rPr>
                <w:rFonts w:eastAsiaTheme="minorEastAsia"/>
                <w:iCs/>
                <w:sz w:val="18"/>
                <w:szCs w:val="18"/>
                <w:lang w:val="en-GB"/>
              </w:rPr>
              <w:t xml:space="preserve">, </w:t>
            </w:r>
            <w:r w:rsidR="00F95D0D">
              <w:rPr>
                <w:rFonts w:eastAsiaTheme="minorEastAsia"/>
                <w:iCs/>
                <w:sz w:val="18"/>
                <w:szCs w:val="18"/>
                <w:lang w:val="en-GB" w:eastAsia="zh-CN"/>
              </w:rPr>
              <w:t>Qualcomm,</w:t>
            </w:r>
            <w:r w:rsidR="00F36A79">
              <w:rPr>
                <w:rFonts w:eastAsiaTheme="minorEastAsia"/>
                <w:iCs/>
                <w:sz w:val="18"/>
                <w:szCs w:val="18"/>
                <w:lang w:val="en-GB" w:eastAsia="zh-CN"/>
              </w:rPr>
              <w:t xml:space="preserve"> </w:t>
            </w:r>
            <w:r w:rsidR="00F36A79">
              <w:rPr>
                <w:rFonts w:eastAsiaTheme="minorEastAsia"/>
                <w:iCs/>
                <w:sz w:val="18"/>
                <w:szCs w:val="18"/>
                <w:lang w:val="en-GB" w:eastAsia="zh-CN"/>
              </w:rPr>
              <w:lastRenderedPageBreak/>
              <w:t>Nokia/NSB,</w:t>
            </w:r>
            <w:r w:rsidR="009368CF">
              <w:rPr>
                <w:rFonts w:eastAsiaTheme="minorEastAsia"/>
                <w:iCs/>
                <w:sz w:val="18"/>
                <w:szCs w:val="18"/>
                <w:lang w:val="en-GB" w:eastAsia="zh-CN"/>
              </w:rPr>
              <w:t xml:space="preserve"> NTT DOCOMO</w:t>
            </w:r>
            <w:r w:rsidR="00AE3DA3">
              <w:rPr>
                <w:rFonts w:eastAsiaTheme="minorEastAsia"/>
                <w:iCs/>
                <w:sz w:val="18"/>
                <w:szCs w:val="18"/>
                <w:lang w:val="en-GB" w:eastAsia="zh-CN"/>
              </w:rPr>
              <w:t>, Intel</w:t>
            </w:r>
            <w:r w:rsidR="00812C40">
              <w:rPr>
                <w:rFonts w:eastAsiaTheme="minorEastAsia"/>
                <w:iCs/>
                <w:sz w:val="18"/>
                <w:szCs w:val="18"/>
                <w:lang w:val="en-GB" w:eastAsia="zh-CN"/>
              </w:rPr>
              <w:t>, Xiaomi, MediaTek, CATT</w:t>
            </w:r>
            <w:r w:rsidR="00E8541C">
              <w:rPr>
                <w:rFonts w:eastAsiaTheme="minorEastAsia"/>
                <w:iCs/>
                <w:sz w:val="18"/>
                <w:szCs w:val="18"/>
                <w:lang w:val="en-GB" w:eastAsia="zh-CN"/>
              </w:rPr>
              <w:t>, vivo</w:t>
            </w:r>
            <w:r w:rsidR="00B13AAA">
              <w:rPr>
                <w:rFonts w:eastAsiaTheme="minorEastAsia"/>
                <w:iCs/>
                <w:sz w:val="18"/>
                <w:szCs w:val="18"/>
                <w:lang w:val="en-GB" w:eastAsia="zh-CN"/>
              </w:rPr>
              <w:t>, OPPO</w:t>
            </w:r>
            <w:r w:rsidR="00761DCC">
              <w:rPr>
                <w:rFonts w:eastAsiaTheme="minorEastAsia"/>
                <w:iCs/>
                <w:sz w:val="18"/>
                <w:szCs w:val="18"/>
                <w:lang w:val="en-GB" w:eastAsia="zh-CN"/>
              </w:rPr>
              <w:t>, Google</w:t>
            </w:r>
            <w:r w:rsidR="00F82887">
              <w:rPr>
                <w:rFonts w:eastAsiaTheme="minorEastAsia"/>
                <w:iCs/>
                <w:sz w:val="18"/>
                <w:szCs w:val="18"/>
                <w:lang w:val="en-GB" w:eastAsia="zh-CN"/>
              </w:rPr>
              <w:t>, Fujitsu</w:t>
            </w:r>
            <w:r w:rsidR="00FB1B46">
              <w:rPr>
                <w:rFonts w:eastAsiaTheme="minorEastAsia"/>
                <w:iCs/>
                <w:sz w:val="18"/>
                <w:szCs w:val="18"/>
                <w:lang w:val="en-GB" w:eastAsia="zh-CN"/>
              </w:rPr>
              <w:t>, Huawei/</w:t>
            </w:r>
            <w:proofErr w:type="spellStart"/>
            <w:r w:rsidR="00FB1B46">
              <w:rPr>
                <w:rFonts w:eastAsiaTheme="minorEastAsia"/>
                <w:iCs/>
                <w:sz w:val="18"/>
                <w:szCs w:val="18"/>
                <w:lang w:val="en-GB" w:eastAsia="zh-CN"/>
              </w:rPr>
              <w:t>HiSi</w:t>
            </w:r>
            <w:proofErr w:type="spellEnd"/>
            <w:r w:rsidR="00912E3E">
              <w:rPr>
                <w:rFonts w:eastAsiaTheme="minorEastAsia"/>
                <w:iCs/>
                <w:sz w:val="18"/>
                <w:szCs w:val="18"/>
                <w:lang w:val="en-GB" w:eastAsia="zh-CN"/>
              </w:rPr>
              <w:t xml:space="preserve">, </w:t>
            </w:r>
            <w:r w:rsidR="00912E3E">
              <w:rPr>
                <w:rFonts w:ascii="Times" w:eastAsiaTheme="minorEastAsia" w:hAnsi="Times" w:cs="Times"/>
                <w:sz w:val="18"/>
                <w:szCs w:val="18"/>
                <w:lang w:eastAsia="zh-CN"/>
              </w:rPr>
              <w:t>Fraunhofer IIS/HHI</w:t>
            </w:r>
            <w:r w:rsidR="008F5718">
              <w:rPr>
                <w:rFonts w:ascii="Times" w:eastAsiaTheme="minorEastAsia" w:hAnsi="Times" w:cs="Times"/>
                <w:sz w:val="18"/>
                <w:szCs w:val="18"/>
                <w:lang w:eastAsia="zh-CN"/>
              </w:rPr>
              <w:t>, NEC</w:t>
            </w:r>
            <w:r w:rsidR="004C4C70">
              <w:rPr>
                <w:rFonts w:eastAsiaTheme="minorEastAsia"/>
                <w:iCs/>
                <w:sz w:val="18"/>
                <w:szCs w:val="18"/>
                <w:lang w:val="en-GB" w:eastAsia="zh-CN"/>
              </w:rPr>
              <w:t xml:space="preserve">, </w:t>
            </w:r>
            <w:proofErr w:type="spellStart"/>
            <w:r w:rsidR="004C4C70">
              <w:rPr>
                <w:rFonts w:eastAsiaTheme="minorEastAsia"/>
                <w:iCs/>
                <w:sz w:val="18"/>
                <w:szCs w:val="18"/>
                <w:lang w:val="en-GB" w:eastAsia="zh-CN"/>
              </w:rPr>
              <w:t>Ruijie</w:t>
            </w:r>
            <w:proofErr w:type="spellEnd"/>
            <w:r w:rsidR="009F68F9">
              <w:rPr>
                <w:rFonts w:eastAsiaTheme="minorEastAsia"/>
                <w:iCs/>
                <w:sz w:val="18"/>
                <w:szCs w:val="18"/>
                <w:lang w:val="en-GB" w:eastAsia="zh-CN"/>
              </w:rPr>
              <w:t>, AT&amp;T</w:t>
            </w:r>
          </w:p>
          <w:p w14:paraId="6183BB22" w14:textId="7CCF4A92" w:rsidR="00941817" w:rsidRPr="00253424" w:rsidRDefault="00941817" w:rsidP="00941817">
            <w:pPr>
              <w:widowControl w:val="0"/>
              <w:snapToGrid w:val="0"/>
              <w:rPr>
                <w:b/>
                <w:sz w:val="18"/>
                <w:szCs w:val="18"/>
                <w:lang w:val="en-GB"/>
              </w:rPr>
            </w:pPr>
          </w:p>
        </w:tc>
      </w:tr>
      <w:tr w:rsidR="0063724C" w14:paraId="7D929276"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0FF4C68" w14:textId="1288041D" w:rsidR="0063724C" w:rsidRDefault="00F007C4" w:rsidP="008D32B7">
            <w:pPr>
              <w:widowControl w:val="0"/>
              <w:snapToGrid w:val="0"/>
              <w:rPr>
                <w:sz w:val="18"/>
                <w:szCs w:val="18"/>
              </w:rPr>
            </w:pPr>
            <w:r>
              <w:rPr>
                <w:sz w:val="18"/>
                <w:szCs w:val="18"/>
              </w:rPr>
              <w:t>1.3</w:t>
            </w:r>
          </w:p>
        </w:tc>
        <w:tc>
          <w:tcPr>
            <w:tcW w:w="6664" w:type="dxa"/>
            <w:tcBorders>
              <w:top w:val="single" w:sz="4" w:space="0" w:color="000000"/>
              <w:left w:val="single" w:sz="4" w:space="0" w:color="000000"/>
              <w:bottom w:val="single" w:sz="4" w:space="0" w:color="000000"/>
              <w:right w:val="single" w:sz="4" w:space="0" w:color="000000"/>
            </w:tcBorders>
            <w:shd w:val="clear" w:color="auto" w:fill="auto"/>
          </w:tcPr>
          <w:p w14:paraId="4D17A92F" w14:textId="424735F3" w:rsidR="005012B1" w:rsidRDefault="00AD3C9E" w:rsidP="00253424">
            <w:pPr>
              <w:snapToGrid w:val="0"/>
              <w:rPr>
                <w:sz w:val="20"/>
                <w:lang w:eastAsia="zh-CN"/>
              </w:rPr>
            </w:pPr>
            <w:r>
              <w:rPr>
                <w:rFonts w:ascii="Times" w:eastAsia="Batang" w:hAnsi="Times"/>
                <w:b/>
                <w:sz w:val="20"/>
                <w:szCs w:val="20"/>
                <w:u w:val="single"/>
                <w:lang w:val="en-GB"/>
              </w:rPr>
              <w:t>Conclusion</w:t>
            </w:r>
            <w:r w:rsidR="005012B1" w:rsidRPr="005012B1">
              <w:rPr>
                <w:rFonts w:ascii="Times" w:eastAsia="Batang" w:hAnsi="Times"/>
                <w:sz w:val="20"/>
                <w:szCs w:val="20"/>
                <w:lang w:val="en-GB"/>
              </w:rPr>
              <w:t xml:space="preserve">: </w:t>
            </w:r>
            <w:r w:rsidR="005012B1" w:rsidRPr="005012B1">
              <w:rPr>
                <w:rFonts w:ascii="Times" w:eastAsia="Batang" w:hAnsi="Times"/>
                <w:sz w:val="20"/>
                <w:lang w:val="en-GB"/>
              </w:rPr>
              <w:t xml:space="preserve">For the </w:t>
            </w:r>
            <w:r w:rsidR="005012B1" w:rsidRPr="005012B1">
              <w:rPr>
                <w:rFonts w:eastAsia="Batang"/>
                <w:sz w:val="20"/>
                <w:lang w:val="en-GB"/>
              </w:rPr>
              <w:t xml:space="preserve">Rel-18 Type-II codebook refinement for CJT </w:t>
            </w:r>
            <w:proofErr w:type="spellStart"/>
            <w:r w:rsidR="005012B1" w:rsidRPr="005012B1">
              <w:rPr>
                <w:rFonts w:eastAsia="Batang"/>
                <w:sz w:val="20"/>
                <w:lang w:val="en-GB"/>
              </w:rPr>
              <w:t>mTRP</w:t>
            </w:r>
            <w:proofErr w:type="spellEnd"/>
            <w:r w:rsidR="005012B1" w:rsidRPr="005012B1">
              <w:rPr>
                <w:rFonts w:eastAsia="Batang"/>
                <w:sz w:val="20"/>
                <w:lang w:val="en-GB"/>
              </w:rPr>
              <w:t>,</w:t>
            </w:r>
            <w:r w:rsidR="005E47FD">
              <w:rPr>
                <w:rFonts w:eastAsia="Batang"/>
                <w:sz w:val="20"/>
                <w:lang w:val="en-GB"/>
              </w:rPr>
              <w:t xml:space="preserve"> </w:t>
            </w:r>
            <w:r>
              <w:rPr>
                <w:rFonts w:eastAsia="Batang"/>
                <w:sz w:val="20"/>
                <w:lang w:val="en-GB"/>
              </w:rPr>
              <w:t xml:space="preserve">there is no </w:t>
            </w:r>
            <w:r w:rsidR="00A53C53">
              <w:rPr>
                <w:rFonts w:eastAsia="Batang"/>
                <w:sz w:val="20"/>
                <w:lang w:val="en-GB"/>
              </w:rPr>
              <w:t>consensus</w:t>
            </w:r>
            <w:r>
              <w:rPr>
                <w:rFonts w:eastAsia="Batang"/>
                <w:sz w:val="20"/>
                <w:lang w:val="en-GB"/>
              </w:rPr>
              <w:t xml:space="preserve"> </w:t>
            </w:r>
            <w:r w:rsidR="00A53C53">
              <w:rPr>
                <w:rFonts w:eastAsia="Batang"/>
                <w:sz w:val="20"/>
                <w:lang w:val="en-GB"/>
              </w:rPr>
              <w:t>o</w:t>
            </w:r>
            <w:r>
              <w:rPr>
                <w:rFonts w:eastAsia="Batang"/>
                <w:sz w:val="20"/>
                <w:lang w:val="en-GB"/>
              </w:rPr>
              <w:t xml:space="preserve">n </w:t>
            </w:r>
            <w:r w:rsidR="005E47FD">
              <w:rPr>
                <w:rFonts w:eastAsia="Batang"/>
                <w:sz w:val="20"/>
                <w:lang w:val="en-GB"/>
              </w:rPr>
              <w:t>amend</w:t>
            </w:r>
            <w:r>
              <w:rPr>
                <w:rFonts w:eastAsia="Batang"/>
                <w:sz w:val="20"/>
                <w:lang w:val="en-GB"/>
              </w:rPr>
              <w:t>ing</w:t>
            </w:r>
            <w:r w:rsidR="005E47FD">
              <w:rPr>
                <w:rFonts w:eastAsia="Batang"/>
                <w:sz w:val="20"/>
                <w:lang w:val="en-GB"/>
              </w:rPr>
              <w:t>, in TS 38.214 section 5.2.2.2.8, the precoder normalization from the sum to the maximum of squared-magnitude across the N</w:t>
            </w:r>
            <w:r w:rsidR="005E47FD" w:rsidRPr="005E47FD">
              <w:rPr>
                <w:rFonts w:eastAsia="Batang"/>
                <w:sz w:val="20"/>
                <w:vertAlign w:val="subscript"/>
                <w:lang w:val="en-GB"/>
              </w:rPr>
              <w:t>TRP</w:t>
            </w:r>
            <w:r w:rsidR="005E47FD">
              <w:rPr>
                <w:rFonts w:eastAsia="Batang"/>
                <w:sz w:val="20"/>
                <w:lang w:val="en-GB"/>
              </w:rPr>
              <w:t xml:space="preserve"> CSI-RS resources </w:t>
            </w:r>
          </w:p>
          <w:p w14:paraId="7CA2DBC7" w14:textId="3215FBFE" w:rsidR="005012B1" w:rsidRDefault="005012B1" w:rsidP="00253424">
            <w:pPr>
              <w:snapToGrid w:val="0"/>
              <w:rPr>
                <w:rFonts w:ascii="Times" w:eastAsia="Batang" w:hAnsi="Times"/>
                <w:sz w:val="20"/>
                <w:lang w:val="en-GB"/>
              </w:rPr>
            </w:pPr>
          </w:p>
          <w:p w14:paraId="10710F60" w14:textId="5C679005" w:rsidR="00AD3C9E" w:rsidRDefault="00AD3C9E" w:rsidP="00253424">
            <w:pPr>
              <w:snapToGrid w:val="0"/>
              <w:rPr>
                <w:rFonts w:ascii="Times" w:eastAsia="Batang" w:hAnsi="Times"/>
                <w:sz w:val="20"/>
                <w:lang w:val="en-GB"/>
              </w:rPr>
            </w:pPr>
          </w:p>
          <w:p w14:paraId="6627A6CE" w14:textId="77777777" w:rsidR="00AD3C9E" w:rsidRPr="00AD3C9E" w:rsidRDefault="00AD3C9E" w:rsidP="00AD3C9E">
            <w:pPr>
              <w:snapToGrid w:val="0"/>
              <w:rPr>
                <w:color w:val="3333FF"/>
                <w:sz w:val="18"/>
                <w:lang w:eastAsia="zh-CN"/>
              </w:rPr>
            </w:pPr>
            <w:r w:rsidRPr="00AD3C9E">
              <w:rPr>
                <w:rFonts w:ascii="Times" w:eastAsia="Batang" w:hAnsi="Times"/>
                <w:b/>
                <w:color w:val="3333FF"/>
                <w:sz w:val="18"/>
                <w:szCs w:val="20"/>
                <w:u w:val="single"/>
                <w:lang w:val="en-GB"/>
              </w:rPr>
              <w:t>Proposal</w:t>
            </w:r>
            <w:r w:rsidRPr="00AD3C9E">
              <w:rPr>
                <w:rFonts w:ascii="Times" w:eastAsia="Batang" w:hAnsi="Times"/>
                <w:color w:val="3333FF"/>
                <w:sz w:val="18"/>
                <w:szCs w:val="20"/>
                <w:lang w:val="en-GB"/>
              </w:rPr>
              <w:t xml:space="preserve">: </w:t>
            </w:r>
            <w:r w:rsidRPr="00AD3C9E">
              <w:rPr>
                <w:rFonts w:ascii="Times" w:eastAsia="Batang" w:hAnsi="Times"/>
                <w:color w:val="3333FF"/>
                <w:sz w:val="18"/>
                <w:lang w:val="en-GB"/>
              </w:rPr>
              <w:t xml:space="preserve">For the </w:t>
            </w:r>
            <w:r w:rsidRPr="00AD3C9E">
              <w:rPr>
                <w:rFonts w:eastAsia="Batang"/>
                <w:color w:val="3333FF"/>
                <w:sz w:val="18"/>
                <w:lang w:val="en-GB"/>
              </w:rPr>
              <w:t xml:space="preserve">Rel-18 Type-II codebook refinement for CJT </w:t>
            </w:r>
            <w:proofErr w:type="spellStart"/>
            <w:r w:rsidRPr="00AD3C9E">
              <w:rPr>
                <w:rFonts w:eastAsia="Batang"/>
                <w:color w:val="3333FF"/>
                <w:sz w:val="18"/>
                <w:lang w:val="en-GB"/>
              </w:rPr>
              <w:t>mTRP</w:t>
            </w:r>
            <w:proofErr w:type="spellEnd"/>
            <w:r w:rsidRPr="00AD3C9E">
              <w:rPr>
                <w:rFonts w:eastAsia="Batang"/>
                <w:color w:val="3333FF"/>
                <w:sz w:val="18"/>
                <w:lang w:val="en-GB"/>
              </w:rPr>
              <w:t>, amend, in TS 38.214 section 5.2.2.2.8, the precoder normalization from the sum to the maximum of squared-magnitude across the N</w:t>
            </w:r>
            <w:r w:rsidRPr="00AD3C9E">
              <w:rPr>
                <w:rFonts w:eastAsia="Batang"/>
                <w:color w:val="3333FF"/>
                <w:sz w:val="18"/>
                <w:vertAlign w:val="subscript"/>
                <w:lang w:val="en-GB"/>
              </w:rPr>
              <w:t>TRP</w:t>
            </w:r>
            <w:r w:rsidRPr="00AD3C9E">
              <w:rPr>
                <w:rFonts w:eastAsia="Batang"/>
                <w:color w:val="3333FF"/>
                <w:sz w:val="18"/>
                <w:lang w:val="en-GB"/>
              </w:rPr>
              <w:t xml:space="preserve"> CSI-RS resources </w:t>
            </w:r>
          </w:p>
          <w:p w14:paraId="0C0CE7DC" w14:textId="77777777" w:rsidR="00AD3C9E" w:rsidRDefault="00AD3C9E" w:rsidP="00253424">
            <w:pPr>
              <w:snapToGrid w:val="0"/>
              <w:rPr>
                <w:rFonts w:ascii="Times" w:eastAsia="Batang" w:hAnsi="Times"/>
                <w:sz w:val="20"/>
                <w:lang w:val="en-GB"/>
              </w:rPr>
            </w:pPr>
          </w:p>
          <w:p w14:paraId="5265E050" w14:textId="575B0B66" w:rsidR="005012B1" w:rsidRPr="005012B1" w:rsidRDefault="005012B1" w:rsidP="00253424">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xml:space="preserve">: </w:t>
            </w:r>
            <w:r w:rsidR="008B5ADA">
              <w:rPr>
                <w:rFonts w:ascii="Times" w:eastAsia="Batang" w:hAnsi="Times"/>
                <w:color w:val="3333FF"/>
                <w:sz w:val="18"/>
                <w:lang w:val="en-GB"/>
              </w:rPr>
              <w:t>The currently captured description in the spec seems most natural as CJ</w:t>
            </w:r>
            <w:r w:rsidR="003F7583">
              <w:rPr>
                <w:rFonts w:ascii="Times" w:eastAsia="Batang" w:hAnsi="Times"/>
                <w:color w:val="3333FF"/>
                <w:sz w:val="18"/>
                <w:lang w:val="en-GB"/>
              </w:rPr>
              <w:t>T</w:t>
            </w:r>
            <w:r w:rsidR="008B5ADA">
              <w:rPr>
                <w:rFonts w:ascii="Times" w:eastAsia="Batang" w:hAnsi="Times"/>
                <w:color w:val="3333FF"/>
                <w:sz w:val="18"/>
                <w:lang w:val="en-GB"/>
              </w:rPr>
              <w:t xml:space="preserve"> performs joint precoding across all NTRP resources, unlike NCJT.</w:t>
            </w:r>
          </w:p>
          <w:p w14:paraId="0D23149D" w14:textId="736059E7" w:rsidR="005012B1" w:rsidRPr="005012B1" w:rsidRDefault="005012B1" w:rsidP="00253424">
            <w:pPr>
              <w:snapToGrid w:val="0"/>
              <w:rPr>
                <w:rFonts w:ascii="Times" w:eastAsia="Batang" w:hAnsi="Times"/>
                <w:sz w:val="20"/>
                <w:lang w:val="en-GB"/>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466DFEF7" w14:textId="2856204F" w:rsidR="00AD3C9E" w:rsidRDefault="00AD3C9E" w:rsidP="00C23E4D">
            <w:pPr>
              <w:widowControl w:val="0"/>
              <w:snapToGrid w:val="0"/>
              <w:rPr>
                <w:rFonts w:eastAsiaTheme="minorEastAsia"/>
                <w:b/>
                <w:iCs/>
                <w:sz w:val="18"/>
                <w:szCs w:val="18"/>
                <w:lang w:val="en-GB"/>
              </w:rPr>
            </w:pPr>
            <w:r>
              <w:rPr>
                <w:rFonts w:eastAsiaTheme="minorEastAsia"/>
                <w:b/>
                <w:iCs/>
                <w:sz w:val="18"/>
                <w:szCs w:val="18"/>
                <w:lang w:val="en-GB"/>
              </w:rPr>
              <w:t>Proposal:</w:t>
            </w:r>
          </w:p>
          <w:p w14:paraId="64356A5C" w14:textId="3C3F6969" w:rsidR="00BD2BD1" w:rsidRDefault="00AD3C9E" w:rsidP="00C23E4D">
            <w:pPr>
              <w:widowControl w:val="0"/>
              <w:snapToGrid w:val="0"/>
              <w:rPr>
                <w:rFonts w:eastAsiaTheme="minorEastAsia"/>
                <w:iCs/>
                <w:sz w:val="18"/>
                <w:szCs w:val="18"/>
                <w:lang w:val="en-GB"/>
              </w:rPr>
            </w:pPr>
            <w:r>
              <w:rPr>
                <w:rFonts w:eastAsiaTheme="minorEastAsia"/>
                <w:b/>
                <w:iCs/>
                <w:sz w:val="18"/>
                <w:szCs w:val="18"/>
                <w:lang w:val="en-GB"/>
              </w:rPr>
              <w:t xml:space="preserve">- </w:t>
            </w:r>
            <w:r w:rsidR="00BD2BD1" w:rsidRPr="00F8715A">
              <w:rPr>
                <w:rFonts w:eastAsiaTheme="minorEastAsia"/>
                <w:b/>
                <w:iCs/>
                <w:sz w:val="18"/>
                <w:szCs w:val="18"/>
                <w:lang w:val="en-GB"/>
              </w:rPr>
              <w:t>Support/fine</w:t>
            </w:r>
            <w:r w:rsidR="00BD2BD1">
              <w:rPr>
                <w:rFonts w:eastAsiaTheme="minorEastAsia"/>
                <w:iCs/>
                <w:sz w:val="18"/>
                <w:szCs w:val="18"/>
                <w:lang w:val="en-GB"/>
              </w:rPr>
              <w:t xml:space="preserve">: </w:t>
            </w:r>
            <w:r w:rsidR="00292536">
              <w:rPr>
                <w:rFonts w:eastAsiaTheme="minorEastAsia"/>
                <w:iCs/>
                <w:sz w:val="18"/>
                <w:szCs w:val="18"/>
                <w:lang w:val="en-GB"/>
              </w:rPr>
              <w:t xml:space="preserve">NEC, </w:t>
            </w:r>
          </w:p>
          <w:p w14:paraId="703E37C4" w14:textId="53C65220" w:rsidR="00BD2BD1" w:rsidRPr="00C23E4D" w:rsidRDefault="00AD3C9E" w:rsidP="00C23E4D">
            <w:pPr>
              <w:widowControl w:val="0"/>
              <w:snapToGrid w:val="0"/>
              <w:rPr>
                <w:rFonts w:eastAsiaTheme="minorEastAsia"/>
                <w:iCs/>
                <w:sz w:val="18"/>
                <w:szCs w:val="18"/>
                <w:lang w:val="en-GB"/>
              </w:rPr>
            </w:pPr>
            <w:r>
              <w:rPr>
                <w:rFonts w:eastAsiaTheme="minorEastAsia"/>
                <w:b/>
                <w:iCs/>
                <w:sz w:val="18"/>
                <w:szCs w:val="18"/>
                <w:lang w:val="en-GB"/>
              </w:rPr>
              <w:t xml:space="preserve">- </w:t>
            </w:r>
            <w:r w:rsidR="00BD2BD1" w:rsidRPr="00C23E4D">
              <w:rPr>
                <w:rFonts w:eastAsiaTheme="minorEastAsia"/>
                <w:b/>
                <w:iCs/>
                <w:sz w:val="18"/>
                <w:szCs w:val="18"/>
                <w:lang w:val="en-GB"/>
              </w:rPr>
              <w:t>Not support</w:t>
            </w:r>
            <w:r w:rsidR="00BD2BD1" w:rsidRPr="00C23E4D">
              <w:rPr>
                <w:rFonts w:eastAsiaTheme="minorEastAsia"/>
                <w:iCs/>
                <w:sz w:val="18"/>
                <w:szCs w:val="18"/>
                <w:lang w:val="en-GB"/>
              </w:rPr>
              <w:t>:</w:t>
            </w:r>
            <w:r w:rsidR="008C7CD1">
              <w:rPr>
                <w:rFonts w:eastAsiaTheme="minorEastAsia"/>
                <w:iCs/>
                <w:sz w:val="18"/>
                <w:szCs w:val="18"/>
                <w:lang w:val="en-GB"/>
              </w:rPr>
              <w:t xml:space="preserve"> Samsung</w:t>
            </w:r>
            <w:r w:rsidR="00F95D0D">
              <w:rPr>
                <w:rFonts w:eastAsiaTheme="minorEastAsia"/>
                <w:iCs/>
                <w:sz w:val="18"/>
                <w:szCs w:val="18"/>
                <w:lang w:val="en-GB"/>
              </w:rPr>
              <w:t>, Lenovo/</w:t>
            </w:r>
            <w:proofErr w:type="spellStart"/>
            <w:r w:rsidR="00F95D0D">
              <w:rPr>
                <w:rFonts w:eastAsiaTheme="minorEastAsia"/>
                <w:iCs/>
                <w:sz w:val="18"/>
                <w:szCs w:val="18"/>
                <w:lang w:val="en-GB"/>
              </w:rPr>
              <w:t>MotM</w:t>
            </w:r>
            <w:proofErr w:type="spellEnd"/>
            <w:r w:rsidR="00F95D0D">
              <w:rPr>
                <w:rFonts w:eastAsiaTheme="minorEastAsia"/>
                <w:iCs/>
                <w:sz w:val="18"/>
                <w:szCs w:val="18"/>
                <w:lang w:val="en-GB"/>
              </w:rPr>
              <w:t xml:space="preserve">, </w:t>
            </w:r>
            <w:r w:rsidR="00F95D0D">
              <w:rPr>
                <w:rFonts w:eastAsiaTheme="minorEastAsia"/>
                <w:iCs/>
                <w:sz w:val="18"/>
                <w:szCs w:val="18"/>
                <w:lang w:val="en-GB" w:eastAsia="zh-CN"/>
              </w:rPr>
              <w:t>Qualcomm,</w:t>
            </w:r>
            <w:r w:rsidR="003F7583">
              <w:rPr>
                <w:rFonts w:eastAsiaTheme="minorEastAsia"/>
                <w:iCs/>
                <w:sz w:val="18"/>
                <w:szCs w:val="18"/>
                <w:lang w:val="en-GB" w:eastAsia="zh-CN"/>
              </w:rPr>
              <w:t xml:space="preserve"> ZTE, </w:t>
            </w:r>
            <w:r w:rsidR="00F36A79">
              <w:rPr>
                <w:rFonts w:eastAsiaTheme="minorEastAsia"/>
                <w:iCs/>
                <w:sz w:val="18"/>
                <w:szCs w:val="18"/>
                <w:lang w:val="en-GB" w:eastAsia="zh-CN"/>
              </w:rPr>
              <w:t>Nokia/NSB,</w:t>
            </w:r>
            <w:r w:rsidR="009368CF">
              <w:rPr>
                <w:rFonts w:eastAsiaTheme="minorEastAsia"/>
                <w:iCs/>
                <w:sz w:val="18"/>
                <w:szCs w:val="18"/>
                <w:lang w:val="en-GB" w:eastAsia="zh-CN"/>
              </w:rPr>
              <w:t xml:space="preserve"> NTT DOCOMO</w:t>
            </w:r>
            <w:r w:rsidR="00545F4F">
              <w:rPr>
                <w:rFonts w:eastAsiaTheme="minorEastAsia"/>
                <w:iCs/>
                <w:sz w:val="18"/>
                <w:szCs w:val="18"/>
                <w:lang w:val="en-GB" w:eastAsia="zh-CN"/>
              </w:rPr>
              <w:t>, Intel</w:t>
            </w:r>
            <w:r w:rsidR="00812C40">
              <w:rPr>
                <w:rFonts w:eastAsiaTheme="minorEastAsia"/>
                <w:iCs/>
                <w:sz w:val="18"/>
                <w:szCs w:val="18"/>
                <w:lang w:val="en-GB" w:eastAsia="zh-CN"/>
              </w:rPr>
              <w:t>, Xiaomi, MediaTek, CATT</w:t>
            </w:r>
            <w:r w:rsidR="00E8541C">
              <w:rPr>
                <w:rFonts w:eastAsiaTheme="minorEastAsia"/>
                <w:iCs/>
                <w:sz w:val="18"/>
                <w:szCs w:val="18"/>
                <w:lang w:val="en-GB" w:eastAsia="zh-CN"/>
              </w:rPr>
              <w:t>, vivo</w:t>
            </w:r>
            <w:r w:rsidR="00B13AAA">
              <w:rPr>
                <w:rFonts w:eastAsiaTheme="minorEastAsia"/>
                <w:iCs/>
                <w:sz w:val="18"/>
                <w:szCs w:val="18"/>
                <w:lang w:val="en-GB" w:eastAsia="zh-CN"/>
              </w:rPr>
              <w:t>, OPPO</w:t>
            </w:r>
            <w:r w:rsidR="00761DCC">
              <w:rPr>
                <w:rFonts w:eastAsiaTheme="minorEastAsia"/>
                <w:iCs/>
                <w:sz w:val="18"/>
                <w:szCs w:val="18"/>
                <w:lang w:val="en-GB" w:eastAsia="zh-CN"/>
              </w:rPr>
              <w:t>, Google</w:t>
            </w:r>
            <w:r w:rsidR="00F82887">
              <w:rPr>
                <w:rFonts w:eastAsiaTheme="minorEastAsia"/>
                <w:iCs/>
                <w:sz w:val="18"/>
                <w:szCs w:val="18"/>
                <w:lang w:val="en-GB" w:eastAsia="zh-CN"/>
              </w:rPr>
              <w:t>, Fujitsu</w:t>
            </w:r>
            <w:r w:rsidR="00FB1B46">
              <w:rPr>
                <w:rFonts w:eastAsiaTheme="minorEastAsia"/>
                <w:iCs/>
                <w:sz w:val="18"/>
                <w:szCs w:val="18"/>
                <w:lang w:val="en-GB" w:eastAsia="zh-CN"/>
              </w:rPr>
              <w:t xml:space="preserve">, </w:t>
            </w:r>
            <w:proofErr w:type="spellStart"/>
            <w:r w:rsidR="00FB1B46">
              <w:rPr>
                <w:rFonts w:eastAsiaTheme="minorEastAsia"/>
                <w:iCs/>
                <w:sz w:val="18"/>
                <w:szCs w:val="18"/>
                <w:lang w:val="en-GB" w:eastAsia="zh-CN"/>
              </w:rPr>
              <w:t>Spreadtrum</w:t>
            </w:r>
            <w:proofErr w:type="spellEnd"/>
            <w:r w:rsidR="00FB1B46">
              <w:rPr>
                <w:rFonts w:eastAsiaTheme="minorEastAsia"/>
                <w:iCs/>
                <w:sz w:val="18"/>
                <w:szCs w:val="18"/>
                <w:lang w:val="en-GB" w:eastAsia="zh-CN"/>
              </w:rPr>
              <w:t>, Huawei/</w:t>
            </w:r>
            <w:proofErr w:type="spellStart"/>
            <w:r w:rsidR="00FB1B46">
              <w:rPr>
                <w:rFonts w:eastAsiaTheme="minorEastAsia"/>
                <w:iCs/>
                <w:sz w:val="18"/>
                <w:szCs w:val="18"/>
                <w:lang w:val="en-GB" w:eastAsia="zh-CN"/>
              </w:rPr>
              <w:t>HiSi</w:t>
            </w:r>
            <w:proofErr w:type="spellEnd"/>
            <w:r w:rsidR="00912E3E">
              <w:rPr>
                <w:rFonts w:eastAsiaTheme="minorEastAsia"/>
                <w:iCs/>
                <w:sz w:val="18"/>
                <w:szCs w:val="18"/>
                <w:lang w:val="en-GB" w:eastAsia="zh-CN"/>
              </w:rPr>
              <w:t xml:space="preserve">, </w:t>
            </w:r>
            <w:r w:rsidR="00912E3E">
              <w:rPr>
                <w:rFonts w:ascii="Times" w:eastAsiaTheme="minorEastAsia" w:hAnsi="Times" w:cs="Times"/>
                <w:sz w:val="18"/>
                <w:szCs w:val="18"/>
                <w:lang w:eastAsia="zh-CN"/>
              </w:rPr>
              <w:t>Fraunhofer IIS/HHI</w:t>
            </w:r>
            <w:r w:rsidR="00CE0497">
              <w:rPr>
                <w:rFonts w:eastAsiaTheme="minorEastAsia"/>
                <w:iCs/>
                <w:sz w:val="18"/>
                <w:szCs w:val="18"/>
                <w:lang w:val="en-GB" w:eastAsia="zh-CN"/>
              </w:rPr>
              <w:t xml:space="preserve">, </w:t>
            </w:r>
            <w:proofErr w:type="spellStart"/>
            <w:r w:rsidR="00CE0497">
              <w:rPr>
                <w:rFonts w:eastAsiaTheme="minorEastAsia"/>
                <w:iCs/>
                <w:sz w:val="18"/>
                <w:szCs w:val="18"/>
                <w:lang w:val="en-GB" w:eastAsia="zh-CN"/>
              </w:rPr>
              <w:t>Ruijie</w:t>
            </w:r>
            <w:proofErr w:type="spellEnd"/>
            <w:r w:rsidR="009F68F9">
              <w:rPr>
                <w:rFonts w:eastAsiaTheme="minorEastAsia"/>
                <w:iCs/>
                <w:sz w:val="18"/>
                <w:szCs w:val="18"/>
                <w:lang w:val="en-GB" w:eastAsia="zh-CN"/>
              </w:rPr>
              <w:t>, AT&amp;T</w:t>
            </w:r>
          </w:p>
          <w:p w14:paraId="15DA94FE" w14:textId="77777777" w:rsidR="0063724C" w:rsidRPr="00253424" w:rsidRDefault="0063724C" w:rsidP="008D32B7">
            <w:pPr>
              <w:widowControl w:val="0"/>
              <w:snapToGrid w:val="0"/>
              <w:rPr>
                <w:b/>
                <w:sz w:val="18"/>
                <w:szCs w:val="18"/>
                <w:lang w:val="en-GB"/>
              </w:rPr>
            </w:pPr>
          </w:p>
        </w:tc>
      </w:tr>
      <w:tr w:rsidR="003F1A88" w14:paraId="749199BE"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A96139B" w14:textId="4E72AB78" w:rsidR="003F1A88" w:rsidRDefault="003F1A88" w:rsidP="008D32B7">
            <w:pPr>
              <w:widowControl w:val="0"/>
              <w:snapToGrid w:val="0"/>
              <w:rPr>
                <w:sz w:val="18"/>
                <w:szCs w:val="18"/>
              </w:rPr>
            </w:pPr>
            <w:r>
              <w:rPr>
                <w:sz w:val="18"/>
                <w:szCs w:val="18"/>
              </w:rPr>
              <w:t>1.4</w:t>
            </w:r>
          </w:p>
        </w:tc>
        <w:tc>
          <w:tcPr>
            <w:tcW w:w="6664" w:type="dxa"/>
            <w:tcBorders>
              <w:top w:val="single" w:sz="4" w:space="0" w:color="000000"/>
              <w:left w:val="single" w:sz="4" w:space="0" w:color="000000"/>
              <w:bottom w:val="single" w:sz="4" w:space="0" w:color="000000"/>
              <w:right w:val="single" w:sz="4" w:space="0" w:color="000000"/>
            </w:tcBorders>
            <w:shd w:val="clear" w:color="auto" w:fill="auto"/>
          </w:tcPr>
          <w:p w14:paraId="1C40C1D8" w14:textId="68569196" w:rsidR="003F1A88" w:rsidRDefault="003F1A88" w:rsidP="003F1A88">
            <w:pPr>
              <w:snapToGrid w:val="0"/>
              <w:rPr>
                <w:sz w:val="20"/>
                <w:lang w:eastAsia="zh-CN"/>
              </w:rPr>
            </w:pPr>
            <w:r w:rsidRPr="005012B1">
              <w:rPr>
                <w:rFonts w:ascii="Times" w:eastAsia="Batang" w:hAnsi="Times"/>
                <w:b/>
                <w:sz w:val="20"/>
                <w:szCs w:val="20"/>
                <w:u w:val="single"/>
                <w:lang w:val="en-GB"/>
              </w:rPr>
              <w:t>Proposal</w:t>
            </w:r>
            <w:r w:rsidRPr="005012B1">
              <w:rPr>
                <w:rFonts w:ascii="Times" w:eastAsia="Batang" w:hAnsi="Times"/>
                <w:sz w:val="20"/>
                <w:szCs w:val="20"/>
                <w:lang w:val="en-GB"/>
              </w:rPr>
              <w:t xml:space="preserve">: </w:t>
            </w:r>
            <w:r w:rsidRPr="005012B1">
              <w:rPr>
                <w:rFonts w:ascii="Times" w:eastAsia="Batang" w:hAnsi="Times"/>
                <w:sz w:val="20"/>
                <w:lang w:val="en-GB"/>
              </w:rPr>
              <w:t xml:space="preserve">For the </w:t>
            </w:r>
            <w:r w:rsidRPr="005012B1">
              <w:rPr>
                <w:rFonts w:eastAsia="Batang"/>
                <w:sz w:val="20"/>
                <w:lang w:val="en-GB"/>
              </w:rPr>
              <w:t xml:space="preserve">Rel-18 Type-II codebook refinement for CJT </w:t>
            </w:r>
            <w:proofErr w:type="spellStart"/>
            <w:r w:rsidRPr="005012B1">
              <w:rPr>
                <w:rFonts w:eastAsia="Batang"/>
                <w:sz w:val="20"/>
                <w:lang w:val="en-GB"/>
              </w:rPr>
              <w:t>mTRP</w:t>
            </w:r>
            <w:proofErr w:type="spellEnd"/>
            <w:r w:rsidRPr="005012B1">
              <w:rPr>
                <w:rFonts w:eastAsia="Batang"/>
                <w:sz w:val="20"/>
                <w:lang w:val="en-GB"/>
              </w:rPr>
              <w:t>,</w:t>
            </w:r>
            <w:r>
              <w:rPr>
                <w:rFonts w:eastAsia="Batang"/>
                <w:sz w:val="20"/>
                <w:lang w:val="en-GB"/>
              </w:rPr>
              <w:t xml:space="preserve"> clarify, in TS 38.214 section </w:t>
            </w:r>
            <w:r w:rsidR="00F6567B">
              <w:rPr>
                <w:rFonts w:eastAsia="Batang"/>
                <w:sz w:val="20"/>
                <w:lang w:val="en-GB"/>
              </w:rPr>
              <w:t>5.2.1.4.1</w:t>
            </w:r>
            <w:r>
              <w:rPr>
                <w:rFonts w:eastAsia="Batang"/>
                <w:sz w:val="20"/>
                <w:lang w:val="en-GB"/>
              </w:rPr>
              <w:t xml:space="preserve">, that </w:t>
            </w:r>
            <w:r w:rsidR="00F6567B">
              <w:rPr>
                <w:rFonts w:eastAsia="Batang"/>
                <w:sz w:val="20"/>
                <w:lang w:val="en-GB"/>
              </w:rPr>
              <w:t xml:space="preserve">if NZP CSI-RS resource for interference measurement is configured, </w:t>
            </w:r>
            <w:r w:rsidR="00F6567B" w:rsidRPr="00F6567B">
              <w:rPr>
                <w:rFonts w:eastAsia="t"/>
                <w:sz w:val="20"/>
                <w:szCs w:val="22"/>
                <w:lang w:eastAsia="zh-CN"/>
              </w:rPr>
              <w:t xml:space="preserve">only one resource is configured in the corresponding </w:t>
            </w:r>
            <w:r w:rsidR="00F6567B" w:rsidRPr="00F6567B">
              <w:rPr>
                <w:rFonts w:eastAsia="MS Mincho"/>
                <w:i/>
                <w:sz w:val="20"/>
                <w:szCs w:val="22"/>
                <w:lang w:eastAsia="ja-JP"/>
              </w:rPr>
              <w:t>NZP-CSI-RS-</w:t>
            </w:r>
            <w:proofErr w:type="spellStart"/>
            <w:r w:rsidR="00F6567B" w:rsidRPr="00F6567B">
              <w:rPr>
                <w:rFonts w:eastAsia="MS Mincho"/>
                <w:i/>
                <w:sz w:val="20"/>
                <w:szCs w:val="22"/>
                <w:lang w:eastAsia="ja-JP"/>
              </w:rPr>
              <w:t>ResourceSet</w:t>
            </w:r>
            <w:proofErr w:type="spellEnd"/>
          </w:p>
          <w:p w14:paraId="7B5940C6" w14:textId="77777777" w:rsidR="003F1A88" w:rsidRDefault="003F1A88" w:rsidP="003F1A88">
            <w:pPr>
              <w:snapToGrid w:val="0"/>
              <w:rPr>
                <w:rFonts w:ascii="Times" w:eastAsia="Batang" w:hAnsi="Times"/>
                <w:sz w:val="20"/>
                <w:lang w:val="en-GB"/>
              </w:rPr>
            </w:pPr>
          </w:p>
          <w:p w14:paraId="69FA4622" w14:textId="3EBBC352" w:rsidR="003F1A88" w:rsidRPr="007B4127" w:rsidRDefault="003F1A88" w:rsidP="007B4127">
            <w:pPr>
              <w:snapToGrid w:val="0"/>
              <w:rPr>
                <w:rFonts w:ascii="Times" w:eastAsia="Batang" w:hAnsi="Times"/>
                <w:color w:val="3333FF"/>
                <w:sz w:val="18"/>
                <w:szCs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xml:space="preserve">: </w:t>
            </w:r>
            <w:r>
              <w:rPr>
                <w:rFonts w:ascii="Times" w:eastAsia="Batang" w:hAnsi="Times"/>
                <w:color w:val="3333FF"/>
                <w:sz w:val="18"/>
                <w:lang w:val="en-GB"/>
              </w:rPr>
              <w:t xml:space="preserve">This proposal </w:t>
            </w:r>
            <w:r w:rsidR="007B4127">
              <w:rPr>
                <w:rFonts w:ascii="Times" w:eastAsia="Batang" w:hAnsi="Times"/>
                <w:color w:val="3333FF"/>
                <w:sz w:val="18"/>
                <w:lang w:val="en-GB"/>
              </w:rPr>
              <w:t xml:space="preserve">seems </w:t>
            </w:r>
            <w:r>
              <w:rPr>
                <w:rFonts w:ascii="Times" w:eastAsia="Batang" w:hAnsi="Times"/>
                <w:color w:val="3333FF"/>
                <w:sz w:val="18"/>
                <w:lang w:val="en-GB"/>
              </w:rPr>
              <w:t>aligned with the previous agreement but wasn’t captured by the editor</w:t>
            </w:r>
          </w:p>
          <w:p w14:paraId="0E0F2AD1" w14:textId="77777777" w:rsidR="007B4127" w:rsidRPr="007B4127" w:rsidRDefault="007B4127" w:rsidP="007B4127">
            <w:pPr>
              <w:suppressAutoHyphens/>
              <w:snapToGrid w:val="0"/>
              <w:rPr>
                <w:rFonts w:eastAsia="DengXian"/>
                <w:color w:val="3333FF"/>
                <w:sz w:val="18"/>
                <w:szCs w:val="18"/>
                <w:lang w:val="en-GB"/>
              </w:rPr>
            </w:pPr>
            <w:r w:rsidRPr="007B4127">
              <w:rPr>
                <w:color w:val="3333FF"/>
                <w:sz w:val="18"/>
                <w:szCs w:val="18"/>
                <w:lang w:val="en-GB"/>
              </w:rPr>
              <w:t xml:space="preserve">[112bis-e] </w:t>
            </w:r>
            <w:r w:rsidRPr="007B4127">
              <w:rPr>
                <w:rFonts w:eastAsia="DengXian"/>
                <w:b/>
                <w:color w:val="3333FF"/>
                <w:sz w:val="18"/>
                <w:szCs w:val="18"/>
                <w:u w:val="single"/>
                <w:lang w:val="en-GB"/>
              </w:rPr>
              <w:t>Conclusion</w:t>
            </w:r>
            <w:r w:rsidRPr="007B4127">
              <w:rPr>
                <w:rFonts w:eastAsia="DengXian"/>
                <w:color w:val="3333FF"/>
                <w:sz w:val="18"/>
                <w:szCs w:val="18"/>
                <w:lang w:val="en-GB"/>
              </w:rPr>
              <w:t xml:space="preserve">: For the Rel-18 Type-II codebook refinement for CJT </w:t>
            </w:r>
            <w:proofErr w:type="spellStart"/>
            <w:r w:rsidRPr="007B4127">
              <w:rPr>
                <w:rFonts w:eastAsia="DengXian"/>
                <w:color w:val="3333FF"/>
                <w:sz w:val="18"/>
                <w:szCs w:val="18"/>
                <w:lang w:val="en-GB"/>
              </w:rPr>
              <w:t>mTRP</w:t>
            </w:r>
            <w:proofErr w:type="spellEnd"/>
            <w:r w:rsidRPr="007B4127">
              <w:rPr>
                <w:rFonts w:eastAsia="DengXian"/>
                <w:color w:val="3333FF"/>
                <w:sz w:val="18"/>
                <w:szCs w:val="18"/>
                <w:lang w:val="en-GB"/>
              </w:rPr>
              <w:t>, regarding interference measurement, beyond that supported in legacy specification, there is no consensus on supporting any additional enhancement on IMR (including the configuration for NZP CSI-RS for interference measurement or CSI-IM in relation to the configured CMR(s)).</w:t>
            </w:r>
          </w:p>
          <w:p w14:paraId="76EA44DA" w14:textId="77777777" w:rsidR="007B4127" w:rsidRPr="007B4127" w:rsidRDefault="007B4127" w:rsidP="007B4127">
            <w:pPr>
              <w:numPr>
                <w:ilvl w:val="0"/>
                <w:numId w:val="40"/>
              </w:numPr>
              <w:suppressAutoHyphens/>
              <w:snapToGrid w:val="0"/>
              <w:rPr>
                <w:rFonts w:eastAsia="SimSun"/>
                <w:color w:val="3333FF"/>
                <w:sz w:val="18"/>
                <w:szCs w:val="18"/>
                <w:highlight w:val="yellow"/>
                <w:lang w:val="en-GB"/>
              </w:rPr>
            </w:pPr>
            <w:r w:rsidRPr="007B4127">
              <w:rPr>
                <w:rFonts w:eastAsia="SimSun"/>
                <w:color w:val="3333FF"/>
                <w:sz w:val="18"/>
                <w:szCs w:val="18"/>
                <w:highlight w:val="yellow"/>
                <w:lang w:val="en-GB"/>
              </w:rPr>
              <w:t>Note: This implies that only one NZP CSI-RS resource for interference measurement or only one CSI-IM resource can be configured irrespective of the value of N</w:t>
            </w:r>
            <w:r w:rsidRPr="007B4127">
              <w:rPr>
                <w:rFonts w:eastAsia="SimSun"/>
                <w:color w:val="3333FF"/>
                <w:sz w:val="18"/>
                <w:szCs w:val="18"/>
                <w:highlight w:val="yellow"/>
                <w:vertAlign w:val="subscript"/>
                <w:lang w:val="en-GB"/>
              </w:rPr>
              <w:t>TRP</w:t>
            </w:r>
          </w:p>
          <w:p w14:paraId="3A7AE532" w14:textId="36655F00" w:rsidR="003F1A88" w:rsidRPr="005012B1" w:rsidRDefault="003F1A88" w:rsidP="003F1A88">
            <w:pPr>
              <w:snapToGrid w:val="0"/>
              <w:rPr>
                <w:rFonts w:ascii="Times" w:eastAsia="Batang" w:hAnsi="Times"/>
                <w:b/>
                <w:sz w:val="20"/>
                <w:szCs w:val="20"/>
                <w:u w:val="single"/>
                <w:lang w:val="en-GB"/>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1EDB4CED" w14:textId="6F55F7DA" w:rsidR="003F1A88" w:rsidRDefault="003F1A88" w:rsidP="003F1A88">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xml:space="preserve">: ZTE, </w:t>
            </w:r>
            <w:r w:rsidR="00FE5D5E">
              <w:rPr>
                <w:rFonts w:eastAsiaTheme="minorEastAsia"/>
                <w:iCs/>
                <w:sz w:val="18"/>
                <w:szCs w:val="18"/>
                <w:lang w:val="en-GB"/>
              </w:rPr>
              <w:t>Apple (ok to discuss)</w:t>
            </w:r>
            <w:r w:rsidR="008C7CD1">
              <w:rPr>
                <w:rFonts w:eastAsiaTheme="minorEastAsia"/>
                <w:iCs/>
                <w:sz w:val="18"/>
                <w:szCs w:val="18"/>
                <w:lang w:val="en-GB"/>
              </w:rPr>
              <w:t>, Samsung</w:t>
            </w:r>
            <w:r w:rsidR="00F46920">
              <w:rPr>
                <w:rFonts w:eastAsiaTheme="minorEastAsia"/>
                <w:iCs/>
                <w:sz w:val="18"/>
                <w:szCs w:val="18"/>
                <w:lang w:val="en-GB"/>
              </w:rPr>
              <w:t>, LG</w:t>
            </w:r>
            <w:r w:rsidR="00F95D0D">
              <w:rPr>
                <w:rFonts w:eastAsiaTheme="minorEastAsia"/>
                <w:iCs/>
                <w:sz w:val="18"/>
                <w:szCs w:val="18"/>
                <w:lang w:val="en-GB"/>
              </w:rPr>
              <w:t>, Lenovo/</w:t>
            </w:r>
            <w:proofErr w:type="spellStart"/>
            <w:r w:rsidR="00F95D0D">
              <w:rPr>
                <w:rFonts w:eastAsiaTheme="minorEastAsia"/>
                <w:iCs/>
                <w:sz w:val="18"/>
                <w:szCs w:val="18"/>
                <w:lang w:val="en-GB"/>
              </w:rPr>
              <w:t>MotM</w:t>
            </w:r>
            <w:proofErr w:type="spellEnd"/>
            <w:r w:rsidR="00F95D0D">
              <w:rPr>
                <w:rFonts w:eastAsiaTheme="minorEastAsia"/>
                <w:iCs/>
                <w:sz w:val="18"/>
                <w:szCs w:val="18"/>
                <w:lang w:val="en-GB"/>
              </w:rPr>
              <w:t xml:space="preserve">, </w:t>
            </w:r>
            <w:r w:rsidR="00F95D0D">
              <w:rPr>
                <w:rFonts w:eastAsiaTheme="minorEastAsia"/>
                <w:iCs/>
                <w:sz w:val="18"/>
                <w:szCs w:val="18"/>
                <w:lang w:val="en-GB" w:eastAsia="zh-CN"/>
              </w:rPr>
              <w:t>Qualcomm,</w:t>
            </w:r>
            <w:r w:rsidR="00F36A79">
              <w:rPr>
                <w:rFonts w:eastAsiaTheme="minorEastAsia"/>
                <w:iCs/>
                <w:sz w:val="18"/>
                <w:szCs w:val="18"/>
                <w:lang w:val="en-GB" w:eastAsia="zh-CN"/>
              </w:rPr>
              <w:t xml:space="preserve"> Nokia/NSB,</w:t>
            </w:r>
            <w:r w:rsidR="009368CF">
              <w:rPr>
                <w:rFonts w:eastAsiaTheme="minorEastAsia"/>
                <w:iCs/>
                <w:sz w:val="18"/>
                <w:szCs w:val="18"/>
                <w:lang w:val="en-GB" w:eastAsia="zh-CN"/>
              </w:rPr>
              <w:t xml:space="preserve"> NTT DOCOMO</w:t>
            </w:r>
            <w:r w:rsidR="00812C40">
              <w:rPr>
                <w:rFonts w:eastAsiaTheme="minorEastAsia"/>
                <w:iCs/>
                <w:sz w:val="18"/>
                <w:szCs w:val="18"/>
                <w:lang w:val="en-GB" w:eastAsia="zh-CN"/>
              </w:rPr>
              <w:t>, Xiaomi, CATT, Intel (discuss C</w:t>
            </w:r>
            <w:r w:rsidR="00F900C9">
              <w:rPr>
                <w:rFonts w:eastAsiaTheme="minorEastAsia"/>
                <w:iCs/>
                <w:sz w:val="18"/>
                <w:szCs w:val="18"/>
                <w:lang w:val="en-GB" w:eastAsia="zh-CN"/>
              </w:rPr>
              <w:t>MR later</w:t>
            </w:r>
            <w:r w:rsidR="00812C40">
              <w:rPr>
                <w:rFonts w:eastAsiaTheme="minorEastAsia"/>
                <w:iCs/>
                <w:sz w:val="18"/>
                <w:szCs w:val="18"/>
                <w:lang w:val="en-GB" w:eastAsia="zh-CN"/>
              </w:rPr>
              <w:t>)</w:t>
            </w:r>
            <w:r w:rsidR="00E8541C">
              <w:rPr>
                <w:rFonts w:eastAsiaTheme="minorEastAsia"/>
                <w:iCs/>
                <w:sz w:val="18"/>
                <w:szCs w:val="18"/>
                <w:lang w:val="en-GB" w:eastAsia="zh-CN"/>
              </w:rPr>
              <w:t>, vivo</w:t>
            </w:r>
            <w:r w:rsidR="00B13AAA">
              <w:rPr>
                <w:rFonts w:eastAsiaTheme="minorEastAsia"/>
                <w:iCs/>
                <w:sz w:val="18"/>
                <w:szCs w:val="18"/>
                <w:lang w:val="en-GB" w:eastAsia="zh-CN"/>
              </w:rPr>
              <w:t>, OPPO</w:t>
            </w:r>
            <w:r w:rsidR="00761DCC">
              <w:rPr>
                <w:rFonts w:eastAsiaTheme="minorEastAsia"/>
                <w:iCs/>
                <w:sz w:val="18"/>
                <w:szCs w:val="18"/>
                <w:lang w:val="en-GB" w:eastAsia="zh-CN"/>
              </w:rPr>
              <w:t>, Ericsson, Google</w:t>
            </w:r>
            <w:r w:rsidR="0012505A">
              <w:rPr>
                <w:rFonts w:eastAsiaTheme="minorEastAsia"/>
                <w:iCs/>
                <w:sz w:val="18"/>
                <w:szCs w:val="18"/>
                <w:lang w:val="en-GB" w:eastAsia="zh-CN"/>
              </w:rPr>
              <w:t>, Fujitsu</w:t>
            </w:r>
            <w:r w:rsidR="00FB1B46">
              <w:rPr>
                <w:rFonts w:eastAsiaTheme="minorEastAsia"/>
                <w:iCs/>
                <w:sz w:val="18"/>
                <w:szCs w:val="18"/>
                <w:lang w:val="en-GB" w:eastAsia="zh-CN"/>
              </w:rPr>
              <w:t xml:space="preserve">, </w:t>
            </w:r>
            <w:proofErr w:type="spellStart"/>
            <w:r w:rsidR="00FB1B46">
              <w:rPr>
                <w:rFonts w:eastAsiaTheme="minorEastAsia"/>
                <w:iCs/>
                <w:sz w:val="18"/>
                <w:szCs w:val="18"/>
                <w:lang w:val="en-GB" w:eastAsia="zh-CN"/>
              </w:rPr>
              <w:t>Spreadtrum</w:t>
            </w:r>
            <w:proofErr w:type="spellEnd"/>
            <w:r w:rsidR="00F729E1">
              <w:rPr>
                <w:rFonts w:eastAsiaTheme="minorEastAsia"/>
                <w:iCs/>
                <w:sz w:val="18"/>
                <w:szCs w:val="18"/>
                <w:lang w:val="en-GB" w:eastAsia="zh-CN"/>
              </w:rPr>
              <w:t>, Huawei/</w:t>
            </w:r>
            <w:proofErr w:type="spellStart"/>
            <w:r w:rsidR="00F729E1">
              <w:rPr>
                <w:rFonts w:eastAsiaTheme="minorEastAsia"/>
                <w:iCs/>
                <w:sz w:val="18"/>
                <w:szCs w:val="18"/>
                <w:lang w:val="en-GB" w:eastAsia="zh-CN"/>
              </w:rPr>
              <w:t>HiSi</w:t>
            </w:r>
            <w:proofErr w:type="spellEnd"/>
            <w:r w:rsidR="00912E3E">
              <w:rPr>
                <w:rFonts w:eastAsiaTheme="minorEastAsia"/>
                <w:iCs/>
                <w:sz w:val="18"/>
                <w:szCs w:val="18"/>
                <w:lang w:val="en-GB" w:eastAsia="zh-CN"/>
              </w:rPr>
              <w:t xml:space="preserve">, </w:t>
            </w:r>
            <w:r w:rsidR="00912E3E">
              <w:rPr>
                <w:rFonts w:ascii="Times" w:eastAsiaTheme="minorEastAsia" w:hAnsi="Times" w:cs="Times"/>
                <w:sz w:val="18"/>
                <w:szCs w:val="18"/>
                <w:lang w:eastAsia="zh-CN"/>
              </w:rPr>
              <w:t>Fraunhofer IIS/HHI</w:t>
            </w:r>
            <w:r w:rsidR="008F5718">
              <w:rPr>
                <w:rFonts w:ascii="Times" w:eastAsiaTheme="minorEastAsia" w:hAnsi="Times" w:cs="Times"/>
                <w:sz w:val="18"/>
                <w:szCs w:val="18"/>
                <w:lang w:eastAsia="zh-CN"/>
              </w:rPr>
              <w:t>, NEC</w:t>
            </w:r>
            <w:r w:rsidR="00CE0497">
              <w:rPr>
                <w:rFonts w:eastAsiaTheme="minorEastAsia"/>
                <w:iCs/>
                <w:sz w:val="18"/>
                <w:szCs w:val="18"/>
                <w:lang w:val="en-GB" w:eastAsia="zh-CN"/>
              </w:rPr>
              <w:t xml:space="preserve">, </w:t>
            </w:r>
            <w:proofErr w:type="spellStart"/>
            <w:r w:rsidR="00CE0497">
              <w:rPr>
                <w:rFonts w:eastAsiaTheme="minorEastAsia"/>
                <w:iCs/>
                <w:sz w:val="18"/>
                <w:szCs w:val="18"/>
                <w:lang w:val="en-GB" w:eastAsia="zh-CN"/>
              </w:rPr>
              <w:t>Ruijie</w:t>
            </w:r>
            <w:proofErr w:type="spellEnd"/>
            <w:r w:rsidR="009F68F9">
              <w:rPr>
                <w:rFonts w:eastAsiaTheme="minorEastAsia"/>
                <w:iCs/>
                <w:sz w:val="18"/>
                <w:szCs w:val="18"/>
                <w:lang w:val="en-GB" w:eastAsia="zh-CN"/>
              </w:rPr>
              <w:t>, AT&amp;T</w:t>
            </w:r>
          </w:p>
          <w:p w14:paraId="5E22E34F" w14:textId="77777777" w:rsidR="003F1A88" w:rsidRDefault="003F1A88" w:rsidP="003F1A88">
            <w:pPr>
              <w:widowControl w:val="0"/>
              <w:snapToGrid w:val="0"/>
              <w:rPr>
                <w:rFonts w:eastAsiaTheme="minorEastAsia"/>
                <w:b/>
                <w:iCs/>
                <w:sz w:val="18"/>
                <w:szCs w:val="18"/>
                <w:lang w:val="en-GB"/>
              </w:rPr>
            </w:pPr>
          </w:p>
          <w:p w14:paraId="7B7724EA" w14:textId="0CDC98BA" w:rsidR="003F1A88" w:rsidRPr="00C23E4D" w:rsidRDefault="003F1A88" w:rsidP="003F1A88">
            <w:pPr>
              <w:widowControl w:val="0"/>
              <w:snapToGrid w:val="0"/>
              <w:rPr>
                <w:rFonts w:eastAsiaTheme="minorEastAsia"/>
                <w:iCs/>
                <w:sz w:val="18"/>
                <w:szCs w:val="18"/>
                <w:lang w:val="en-GB"/>
              </w:rPr>
            </w:pPr>
            <w:r w:rsidRPr="00C23E4D">
              <w:rPr>
                <w:rFonts w:eastAsiaTheme="minorEastAsia"/>
                <w:b/>
                <w:iCs/>
                <w:sz w:val="18"/>
                <w:szCs w:val="18"/>
                <w:lang w:val="en-GB"/>
              </w:rPr>
              <w:t>Not support</w:t>
            </w:r>
            <w:r w:rsidRPr="00C23E4D">
              <w:rPr>
                <w:rFonts w:eastAsiaTheme="minorEastAsia"/>
                <w:iCs/>
                <w:sz w:val="18"/>
                <w:szCs w:val="18"/>
                <w:lang w:val="en-GB"/>
              </w:rPr>
              <w:t>:</w:t>
            </w:r>
            <w:r w:rsidR="008C7CD1">
              <w:rPr>
                <w:rFonts w:eastAsiaTheme="minorEastAsia"/>
                <w:iCs/>
                <w:sz w:val="18"/>
                <w:szCs w:val="18"/>
                <w:lang w:val="en-GB"/>
              </w:rPr>
              <w:t xml:space="preserve"> </w:t>
            </w:r>
          </w:p>
          <w:p w14:paraId="17B7785F" w14:textId="77777777" w:rsidR="003F1A88" w:rsidRPr="00F8715A" w:rsidRDefault="003F1A88" w:rsidP="00C23E4D">
            <w:pPr>
              <w:widowControl w:val="0"/>
              <w:snapToGrid w:val="0"/>
              <w:rPr>
                <w:rFonts w:eastAsiaTheme="minorEastAsia"/>
                <w:b/>
                <w:iCs/>
                <w:sz w:val="18"/>
                <w:szCs w:val="18"/>
                <w:lang w:val="en-GB"/>
              </w:rPr>
            </w:pPr>
          </w:p>
        </w:tc>
      </w:tr>
      <w:tr w:rsidR="00080C6F" w14:paraId="4FD8B981"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9766588" w14:textId="28885551" w:rsidR="00080C6F" w:rsidRDefault="00EA0A96" w:rsidP="00080C6F">
            <w:pPr>
              <w:widowControl w:val="0"/>
              <w:snapToGrid w:val="0"/>
              <w:rPr>
                <w:sz w:val="18"/>
                <w:szCs w:val="18"/>
              </w:rPr>
            </w:pPr>
            <w:r>
              <w:rPr>
                <w:sz w:val="18"/>
                <w:szCs w:val="18"/>
              </w:rPr>
              <w:t>1.5</w:t>
            </w:r>
          </w:p>
        </w:tc>
        <w:tc>
          <w:tcPr>
            <w:tcW w:w="6664" w:type="dxa"/>
            <w:tcBorders>
              <w:top w:val="single" w:sz="4" w:space="0" w:color="000000"/>
              <w:left w:val="single" w:sz="4" w:space="0" w:color="000000"/>
              <w:bottom w:val="single" w:sz="4" w:space="0" w:color="000000"/>
              <w:right w:val="single" w:sz="4" w:space="0" w:color="000000"/>
            </w:tcBorders>
            <w:shd w:val="clear" w:color="auto" w:fill="auto"/>
          </w:tcPr>
          <w:p w14:paraId="06390851" w14:textId="10AA24AC" w:rsidR="00080C6F" w:rsidRDefault="00EA0A96" w:rsidP="00080C6F">
            <w:pPr>
              <w:snapToGrid w:val="0"/>
              <w:rPr>
                <w:rFonts w:eastAsia="Batang"/>
                <w:sz w:val="20"/>
                <w:lang w:val="en-GB"/>
              </w:rPr>
            </w:pPr>
            <w:r>
              <w:rPr>
                <w:rFonts w:ascii="Times" w:eastAsia="Batang" w:hAnsi="Times"/>
                <w:b/>
                <w:sz w:val="20"/>
                <w:szCs w:val="20"/>
                <w:u w:val="single"/>
                <w:lang w:val="en-GB"/>
              </w:rPr>
              <w:t xml:space="preserve">Proposal: </w:t>
            </w:r>
            <w:r w:rsidRPr="005012B1">
              <w:rPr>
                <w:rFonts w:ascii="Times" w:eastAsia="Batang" w:hAnsi="Times"/>
                <w:sz w:val="20"/>
                <w:lang w:val="en-GB"/>
              </w:rPr>
              <w:t xml:space="preserve">For the </w:t>
            </w:r>
            <w:r w:rsidRPr="005012B1">
              <w:rPr>
                <w:rFonts w:eastAsia="Batang"/>
                <w:sz w:val="20"/>
                <w:lang w:val="en-GB"/>
              </w:rPr>
              <w:t xml:space="preserve">Rel-18 Type-II codebook refinement for CJT </w:t>
            </w:r>
            <w:proofErr w:type="spellStart"/>
            <w:r w:rsidRPr="005012B1">
              <w:rPr>
                <w:rFonts w:eastAsia="Batang"/>
                <w:sz w:val="20"/>
                <w:lang w:val="en-GB"/>
              </w:rPr>
              <w:t>mTRP</w:t>
            </w:r>
            <w:proofErr w:type="spellEnd"/>
            <w:r w:rsidRPr="005012B1">
              <w:rPr>
                <w:rFonts w:eastAsia="Batang"/>
                <w:sz w:val="20"/>
                <w:lang w:val="en-GB"/>
              </w:rPr>
              <w:t>,</w:t>
            </w:r>
            <w:r>
              <w:rPr>
                <w:rFonts w:eastAsia="Batang"/>
                <w:sz w:val="20"/>
                <w:lang w:val="en-GB"/>
              </w:rPr>
              <w:t xml:space="preserve"> amend, in TS 38.214 section </w:t>
            </w:r>
            <w:r w:rsidRPr="000C6221">
              <w:rPr>
                <w:rFonts w:eastAsia="Malgun Gothic"/>
                <w:sz w:val="20"/>
                <w:szCs w:val="20"/>
                <w:lang w:val="x-none"/>
              </w:rPr>
              <w:t>5.2.2.5.1b</w:t>
            </w:r>
            <w:r>
              <w:rPr>
                <w:rFonts w:eastAsia="Batang"/>
                <w:sz w:val="20"/>
                <w:lang w:val="en-GB"/>
              </w:rPr>
              <w:t>, as follows:</w:t>
            </w:r>
          </w:p>
          <w:p w14:paraId="3F62647A" w14:textId="619DBDFF" w:rsidR="00EA0A96" w:rsidRPr="00FE1E43" w:rsidRDefault="00EA0A96" w:rsidP="00EA0A96">
            <w:pPr>
              <w:snapToGrid w:val="0"/>
              <w:rPr>
                <w:rFonts w:eastAsia="Malgun Gothic"/>
                <w:sz w:val="20"/>
                <w:szCs w:val="20"/>
              </w:rPr>
            </w:pPr>
            <w:r w:rsidRPr="000C6221">
              <w:rPr>
                <w:rFonts w:eastAsia="Malgun Gothic"/>
                <w:sz w:val="20"/>
                <w:szCs w:val="20"/>
                <w:lang w:val="x-none" w:eastAsia="zh-CN"/>
              </w:rPr>
              <w:t xml:space="preserve">- a UE can assume </w:t>
            </w:r>
            <w:r w:rsidRPr="000C6221">
              <w:rPr>
                <w:rFonts w:eastAsia="Malgun Gothic"/>
                <w:sz w:val="20"/>
                <w:szCs w:val="20"/>
                <w:lang w:val="x-none"/>
              </w:rPr>
              <w:t xml:space="preserve">that the PDSCH signals for </w:t>
            </w:r>
            <m:oMath>
              <m:r>
                <w:rPr>
                  <w:rFonts w:ascii="Cambria Math" w:eastAsia="Malgun Gothic" w:hAnsi="Cambria Math"/>
                  <w:sz w:val="20"/>
                  <w:szCs w:val="20"/>
                  <w:lang w:val="x-none"/>
                </w:rPr>
                <m:t>υ</m:t>
              </m:r>
            </m:oMath>
            <w:r w:rsidRPr="000C6221">
              <w:rPr>
                <w:rFonts w:eastAsia="Malgun Gothic"/>
                <w:sz w:val="20"/>
                <w:szCs w:val="20"/>
                <w:lang w:val="x-none"/>
              </w:rPr>
              <w:t xml:space="preserve"> layers transmitted on the </w:t>
            </w:r>
            <m:oMath>
              <m:r>
                <w:rPr>
                  <w:rFonts w:ascii="Cambria Math" w:eastAsia="Malgun Gothic" w:hAnsi="Cambria Math"/>
                  <w:color w:val="FF0000"/>
                  <w:sz w:val="20"/>
                  <w:szCs w:val="20"/>
                  <w:lang w:val="x-none"/>
                </w:rPr>
                <m:t>N</m:t>
              </m:r>
              <m:r>
                <w:rPr>
                  <w:rFonts w:ascii="Cambria Math" w:eastAsia="Malgun Gothic" w:hAnsi="Cambria Math"/>
                  <w:sz w:val="20"/>
                  <w:szCs w:val="20"/>
                  <w:lang w:val="x-none"/>
                </w:rPr>
                <m:t>P</m:t>
              </m:r>
            </m:oMath>
            <w:r w:rsidRPr="000C6221">
              <w:rPr>
                <w:rFonts w:eastAsia="Malgun Gothic"/>
                <w:sz w:val="20"/>
                <w:szCs w:val="20"/>
                <w:lang w:val="x-none"/>
              </w:rPr>
              <w:t xml:space="preserve"> antenna ports </w:t>
            </w:r>
            <w:r w:rsidRPr="000C6221">
              <w:rPr>
                <w:rFonts w:eastAsia="Malgun Gothic"/>
                <w:strike/>
                <w:color w:val="FF0000"/>
                <w:sz w:val="20"/>
                <w:szCs w:val="20"/>
                <w:lang w:val="x-none" w:eastAsia="zh-CN"/>
              </w:rPr>
              <w:t xml:space="preserve">of CSI-RS resource </w:t>
            </w:r>
            <m:oMath>
              <m:sSub>
                <m:sSubPr>
                  <m:ctrlPr>
                    <w:rPr>
                      <w:rFonts w:ascii="Cambria Math" w:eastAsia="Malgun Gothic" w:hAnsi="Cambria Math"/>
                      <w:strike/>
                      <w:color w:val="FF0000"/>
                      <w:sz w:val="20"/>
                      <w:szCs w:val="20"/>
                      <w:lang w:val="x-none" w:eastAsia="zh-CN"/>
                    </w:rPr>
                  </m:ctrlPr>
                </m:sSubPr>
                <m:e>
                  <m:r>
                    <w:rPr>
                      <w:rFonts w:ascii="Cambria Math" w:eastAsia="Malgun Gothic" w:hAnsi="Cambria Math"/>
                      <w:strike/>
                      <w:color w:val="FF0000"/>
                      <w:sz w:val="20"/>
                      <w:szCs w:val="20"/>
                      <w:lang w:val="x-none" w:eastAsia="zh-CN"/>
                    </w:rPr>
                    <m:t>σ</m:t>
                  </m:r>
                </m:e>
                <m:sub>
                  <m:r>
                    <w:rPr>
                      <w:rFonts w:ascii="Cambria Math" w:eastAsia="Malgun Gothic" w:hAnsi="Cambria Math"/>
                      <w:strike/>
                      <w:color w:val="FF0000"/>
                      <w:sz w:val="20"/>
                      <w:szCs w:val="20"/>
                      <w:lang w:val="x-none" w:eastAsia="zh-CN"/>
                    </w:rPr>
                    <m:t>j</m:t>
                  </m:r>
                </m:sub>
              </m:sSub>
            </m:oMath>
            <w:r w:rsidRPr="000C6221">
              <w:rPr>
                <w:rFonts w:eastAsia="Malgun Gothic"/>
                <w:sz w:val="20"/>
                <w:szCs w:val="20"/>
                <w:lang w:val="x-none" w:eastAsia="zh-CN"/>
              </w:rPr>
              <w:t xml:space="preserve"> </w:t>
            </w:r>
            <w:r w:rsidRPr="000C6221">
              <w:rPr>
                <w:rFonts w:eastAsia="Malgun Gothic"/>
                <w:sz w:val="20"/>
                <w:szCs w:val="20"/>
                <w:lang w:val="x-none"/>
              </w:rPr>
              <w:t xml:space="preserve">would have </w:t>
            </w:r>
            <w:r w:rsidRPr="000C6221">
              <w:rPr>
                <w:rFonts w:eastAsia="Malgun Gothic"/>
                <w:sz w:val="20"/>
                <w:szCs w:val="20"/>
                <w:lang w:val="en-GB"/>
              </w:rPr>
              <w:t xml:space="preserve">the </w:t>
            </w:r>
            <w:r w:rsidRPr="00EA0A96">
              <w:rPr>
                <w:rFonts w:eastAsia="Malgun Gothic"/>
                <w:sz w:val="20"/>
                <w:szCs w:val="20"/>
                <w:lang w:val="en-GB"/>
              </w:rPr>
              <w:t>same</w:t>
            </w:r>
            <w:r w:rsidRPr="00EA0A96">
              <w:rPr>
                <w:rFonts w:eastAsia="Malgun Gothic"/>
                <w:sz w:val="20"/>
                <w:szCs w:val="20"/>
                <w:lang w:val="x-none"/>
              </w:rPr>
              <w:t xml:space="preserve"> </w:t>
            </w:r>
            <w:r w:rsidRPr="000C6221">
              <w:rPr>
                <w:rFonts w:eastAsia="Malgun Gothic"/>
                <w:sz w:val="20"/>
                <w:szCs w:val="20"/>
                <w:lang w:val="x-none"/>
              </w:rPr>
              <w:t>ratio of EPRE to CSI-RS EPRE</w:t>
            </w:r>
            <w:r w:rsidR="00F30E2A">
              <w:rPr>
                <w:rFonts w:eastAsia="Malgun Gothic"/>
                <w:sz w:val="20"/>
                <w:szCs w:val="20"/>
              </w:rPr>
              <w:t xml:space="preserve"> </w:t>
            </w:r>
            <w:r w:rsidR="00F30E2A" w:rsidRPr="00A53C53">
              <w:rPr>
                <w:rFonts w:eastAsia="Malgun Gothic"/>
                <w:color w:val="FF0000"/>
                <w:sz w:val="20"/>
                <w:szCs w:val="20"/>
                <w:lang w:val="x-none" w:eastAsia="zh-CN"/>
              </w:rPr>
              <w:t>of CSI-RS resource</w:t>
            </w:r>
            <w:r w:rsidR="00F30E2A" w:rsidRPr="00A53C53">
              <w:rPr>
                <w:rFonts w:eastAsia="Malgun Gothic"/>
                <w:color w:val="FF0000"/>
                <w:sz w:val="20"/>
                <w:szCs w:val="20"/>
                <w:lang w:eastAsia="zh-CN"/>
              </w:rPr>
              <w:t xml:space="preserve"> </w:t>
            </w:r>
            <w:r w:rsidR="00F30E2A" w:rsidRPr="00A53C53">
              <w:rPr>
                <w:rFonts w:ascii="Symbol" w:eastAsia="Malgun Gothic" w:hAnsi="Symbol"/>
                <w:color w:val="FF0000"/>
                <w:sz w:val="20"/>
                <w:szCs w:val="20"/>
                <w:lang w:eastAsia="zh-CN"/>
              </w:rPr>
              <w:t></w:t>
            </w:r>
            <w:r w:rsidR="00F30E2A" w:rsidRPr="00A53C53">
              <w:rPr>
                <w:rFonts w:eastAsia="Malgun Gothic"/>
                <w:color w:val="FF0000"/>
                <w:sz w:val="20"/>
                <w:szCs w:val="20"/>
                <w:vertAlign w:val="subscript"/>
                <w:lang w:eastAsia="zh-CN"/>
              </w:rPr>
              <w:t>j</w:t>
            </w:r>
            <w:r w:rsidRPr="00A53C53">
              <w:rPr>
                <w:rFonts w:eastAsia="Malgun Gothic"/>
                <w:color w:val="FF0000"/>
                <w:sz w:val="20"/>
                <w:szCs w:val="20"/>
                <w:lang w:val="en-GB"/>
              </w:rPr>
              <w:t xml:space="preserve"> </w:t>
            </w:r>
            <w:r w:rsidR="009134B8" w:rsidRPr="00A53C53">
              <w:rPr>
                <w:rFonts w:eastAsia="Malgun Gothic"/>
                <w:color w:val="FF0000"/>
                <w:sz w:val="20"/>
                <w:szCs w:val="20"/>
                <w:lang w:val="en-GB"/>
              </w:rPr>
              <w:t xml:space="preserve">transmitted on the corresponding P antenna ports for all j=1,…,N, </w:t>
            </w:r>
            <w:r w:rsidRPr="00F30E2A">
              <w:rPr>
                <w:rFonts w:eastAsia="Malgun Gothic"/>
                <w:sz w:val="20"/>
                <w:szCs w:val="20"/>
                <w:lang w:val="x-none"/>
              </w:rPr>
              <w:t>equal</w:t>
            </w:r>
            <w:r w:rsidRPr="000C6221">
              <w:rPr>
                <w:rFonts w:eastAsia="Malgun Gothic"/>
                <w:sz w:val="20"/>
                <w:szCs w:val="20"/>
                <w:lang w:val="x-none"/>
              </w:rPr>
              <w:t xml:space="preserve"> to the </w:t>
            </w:r>
            <w:proofErr w:type="spellStart"/>
            <w:r w:rsidRPr="000C6221">
              <w:rPr>
                <w:rFonts w:eastAsia="Malgun Gothic"/>
                <w:i/>
                <w:color w:val="000000"/>
                <w:sz w:val="20"/>
                <w:szCs w:val="20"/>
                <w:lang w:val="x-none"/>
              </w:rPr>
              <w:t>powerControlOffset</w:t>
            </w:r>
            <w:proofErr w:type="spellEnd"/>
            <w:r w:rsidRPr="000C6221">
              <w:rPr>
                <w:rFonts w:eastAsia="Malgun Gothic"/>
                <w:sz w:val="20"/>
                <w:szCs w:val="20"/>
                <w:lang w:val="x-none"/>
              </w:rPr>
              <w:t xml:space="preserve"> of the </w:t>
            </w:r>
            <w:r w:rsidRPr="00CD38F2">
              <w:rPr>
                <w:rFonts w:eastAsia="Malgun Gothic"/>
                <w:sz w:val="20"/>
                <w:szCs w:val="20"/>
                <w:lang w:val="x-none"/>
              </w:rPr>
              <w:t xml:space="preserve">respective </w:t>
            </w:r>
            <w:r w:rsidRPr="000C6221">
              <w:rPr>
                <w:rFonts w:eastAsia="Malgun Gothic"/>
                <w:sz w:val="20"/>
                <w:szCs w:val="20"/>
                <w:lang w:val="x-none"/>
              </w:rPr>
              <w:t xml:space="preserve">CSI-RS </w:t>
            </w:r>
            <w:r w:rsidRPr="00EA0A96">
              <w:rPr>
                <w:rFonts w:eastAsia="Malgun Gothic"/>
                <w:sz w:val="20"/>
                <w:szCs w:val="20"/>
                <w:lang w:val="x-none"/>
              </w:rPr>
              <w:t>resource</w:t>
            </w:r>
          </w:p>
          <w:p w14:paraId="1555592B" w14:textId="77777777" w:rsidR="00EA0A96" w:rsidRDefault="00EA0A96" w:rsidP="00EA0A96">
            <w:pPr>
              <w:snapToGrid w:val="0"/>
              <w:rPr>
                <w:rFonts w:ascii="Times" w:eastAsia="Batang" w:hAnsi="Times"/>
                <w:b/>
                <w:sz w:val="20"/>
                <w:szCs w:val="20"/>
                <w:u w:val="single"/>
                <w:lang w:val="en-GB"/>
              </w:rPr>
            </w:pPr>
          </w:p>
          <w:p w14:paraId="599BFB31" w14:textId="195EA6F4" w:rsidR="00EA0A96" w:rsidRDefault="008D75C0" w:rsidP="00EA0A96">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xml:space="preserve">: </w:t>
            </w:r>
            <w:r>
              <w:rPr>
                <w:rFonts w:ascii="Times" w:eastAsia="Batang" w:hAnsi="Times"/>
                <w:color w:val="3333FF"/>
                <w:sz w:val="18"/>
                <w:lang w:val="en-GB"/>
              </w:rPr>
              <w:t xml:space="preserve">This TP seems to have achieved the same functionality as the one currently captured in the spec (i.e. UE can assume all N resources are configured with the same </w:t>
            </w:r>
            <w:proofErr w:type="spellStart"/>
            <w:r>
              <w:rPr>
                <w:rFonts w:ascii="Times" w:eastAsia="Batang" w:hAnsi="Times"/>
                <w:color w:val="3333FF"/>
                <w:sz w:val="18"/>
                <w:lang w:val="en-GB"/>
              </w:rPr>
              <w:t>powerControlOffset</w:t>
            </w:r>
            <w:proofErr w:type="spellEnd"/>
            <w:r>
              <w:rPr>
                <w:rFonts w:ascii="Times" w:eastAsia="Batang" w:hAnsi="Times"/>
                <w:color w:val="3333FF"/>
                <w:sz w:val="18"/>
                <w:lang w:val="en-GB"/>
              </w:rPr>
              <w:t xml:space="preserve">, hence PDSCH to CSI-RS EPRE, value). Perhaps one subtle (IMO minor) difference is that whether a single </w:t>
            </w:r>
            <w:proofErr w:type="spellStart"/>
            <w:r>
              <w:rPr>
                <w:rFonts w:ascii="Times" w:eastAsia="Batang" w:hAnsi="Times"/>
                <w:color w:val="3333FF"/>
                <w:sz w:val="18"/>
                <w:lang w:val="en-GB"/>
              </w:rPr>
              <w:t>powerControlOffset</w:t>
            </w:r>
            <w:proofErr w:type="spellEnd"/>
            <w:r>
              <w:rPr>
                <w:rFonts w:ascii="Times" w:eastAsia="Batang" w:hAnsi="Times"/>
                <w:color w:val="3333FF"/>
                <w:sz w:val="18"/>
                <w:lang w:val="en-GB"/>
              </w:rPr>
              <w:t xml:space="preserve"> value or N</w:t>
            </w:r>
            <w:r w:rsidRPr="008D75C0">
              <w:rPr>
                <w:rFonts w:ascii="Times" w:eastAsia="Batang" w:hAnsi="Times"/>
                <w:color w:val="3333FF"/>
                <w:sz w:val="18"/>
                <w:vertAlign w:val="subscript"/>
                <w:lang w:val="en-GB"/>
              </w:rPr>
              <w:t>TRP</w:t>
            </w:r>
            <w:r>
              <w:rPr>
                <w:rFonts w:ascii="Times" w:eastAsia="Batang" w:hAnsi="Times"/>
                <w:color w:val="3333FF"/>
                <w:sz w:val="18"/>
                <w:lang w:val="en-GB"/>
              </w:rPr>
              <w:t xml:space="preserve"> </w:t>
            </w:r>
            <w:proofErr w:type="spellStart"/>
            <w:r>
              <w:rPr>
                <w:rFonts w:ascii="Times" w:eastAsia="Batang" w:hAnsi="Times"/>
                <w:color w:val="3333FF"/>
                <w:sz w:val="18"/>
                <w:lang w:val="en-GB"/>
              </w:rPr>
              <w:t>powerControlOffset</w:t>
            </w:r>
            <w:proofErr w:type="spellEnd"/>
            <w:r>
              <w:rPr>
                <w:rFonts w:ascii="Times" w:eastAsia="Batang" w:hAnsi="Times"/>
                <w:color w:val="3333FF"/>
                <w:sz w:val="18"/>
                <w:lang w:val="en-GB"/>
              </w:rPr>
              <w:t xml:space="preserve"> values (where the UE can assume the N</w:t>
            </w:r>
            <w:r w:rsidRPr="008D75C0">
              <w:rPr>
                <w:rFonts w:ascii="Times" w:eastAsia="Batang" w:hAnsi="Times"/>
                <w:color w:val="3333FF"/>
                <w:sz w:val="18"/>
                <w:vertAlign w:val="subscript"/>
                <w:lang w:val="en-GB"/>
              </w:rPr>
              <w:t>TRP</w:t>
            </w:r>
            <w:r>
              <w:rPr>
                <w:rFonts w:ascii="Times" w:eastAsia="Batang" w:hAnsi="Times"/>
                <w:color w:val="3333FF"/>
                <w:sz w:val="18"/>
                <w:lang w:val="en-GB"/>
              </w:rPr>
              <w:t xml:space="preserve"> values to be common) – which is RRC optimization.</w:t>
            </w:r>
          </w:p>
          <w:p w14:paraId="7E21FC93" w14:textId="797005D0" w:rsidR="008D75C0" w:rsidRPr="005012B1" w:rsidRDefault="008D75C0" w:rsidP="00EA0A96">
            <w:pPr>
              <w:snapToGrid w:val="0"/>
              <w:rPr>
                <w:rFonts w:ascii="Times" w:eastAsia="Batang" w:hAnsi="Times"/>
                <w:b/>
                <w:sz w:val="20"/>
                <w:szCs w:val="20"/>
                <w:u w:val="single"/>
                <w:lang w:val="en-GB"/>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5215E8A6" w14:textId="12A383DC" w:rsidR="00EA0A96" w:rsidRDefault="00EA0A96" w:rsidP="00EA0A96">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Qualcomm</w:t>
            </w:r>
            <w:r w:rsidR="00F95D0D">
              <w:rPr>
                <w:rFonts w:eastAsiaTheme="minorEastAsia"/>
                <w:iCs/>
                <w:sz w:val="18"/>
                <w:szCs w:val="18"/>
                <w:lang w:val="en-GB"/>
              </w:rPr>
              <w:t xml:space="preserve"> (esp. NP)</w:t>
            </w:r>
            <w:r>
              <w:rPr>
                <w:rFonts w:eastAsiaTheme="minorEastAsia"/>
                <w:iCs/>
                <w:sz w:val="18"/>
                <w:szCs w:val="18"/>
                <w:lang w:val="en-GB"/>
              </w:rPr>
              <w:t>, Samsung</w:t>
            </w:r>
            <w:r w:rsidR="00812C40">
              <w:rPr>
                <w:rFonts w:eastAsiaTheme="minorEastAsia"/>
                <w:iCs/>
                <w:sz w:val="18"/>
                <w:szCs w:val="18"/>
                <w:lang w:val="en-GB" w:eastAsia="zh-CN"/>
              </w:rPr>
              <w:t>, MediaTek</w:t>
            </w:r>
            <w:r w:rsidR="00761DCC">
              <w:rPr>
                <w:rFonts w:eastAsiaTheme="minorEastAsia"/>
                <w:iCs/>
                <w:sz w:val="18"/>
                <w:szCs w:val="18"/>
                <w:lang w:val="en-GB" w:eastAsia="zh-CN"/>
              </w:rPr>
              <w:t>, Google</w:t>
            </w:r>
            <w:r>
              <w:rPr>
                <w:rFonts w:eastAsiaTheme="minorEastAsia"/>
                <w:iCs/>
                <w:sz w:val="18"/>
                <w:szCs w:val="18"/>
                <w:lang w:val="en-GB"/>
              </w:rPr>
              <w:t xml:space="preserve"> </w:t>
            </w:r>
          </w:p>
          <w:p w14:paraId="2D8AFAE1" w14:textId="77777777" w:rsidR="00EA0A96" w:rsidRDefault="00EA0A96" w:rsidP="00EA0A96">
            <w:pPr>
              <w:widowControl w:val="0"/>
              <w:snapToGrid w:val="0"/>
              <w:rPr>
                <w:rFonts w:eastAsiaTheme="minorEastAsia"/>
                <w:b/>
                <w:iCs/>
                <w:sz w:val="18"/>
                <w:szCs w:val="18"/>
                <w:lang w:val="en-GB"/>
              </w:rPr>
            </w:pPr>
          </w:p>
          <w:p w14:paraId="47C743A8" w14:textId="2B97C3ED" w:rsidR="00EA0A96" w:rsidRPr="00C23E4D" w:rsidRDefault="00EA0A96" w:rsidP="00EA0A96">
            <w:pPr>
              <w:widowControl w:val="0"/>
              <w:snapToGrid w:val="0"/>
              <w:rPr>
                <w:rFonts w:eastAsiaTheme="minorEastAsia"/>
                <w:iCs/>
                <w:sz w:val="18"/>
                <w:szCs w:val="18"/>
                <w:lang w:val="en-GB"/>
              </w:rPr>
            </w:pPr>
            <w:r w:rsidRPr="00C23E4D">
              <w:rPr>
                <w:rFonts w:eastAsiaTheme="minorEastAsia"/>
                <w:b/>
                <w:iCs/>
                <w:sz w:val="18"/>
                <w:szCs w:val="18"/>
                <w:lang w:val="en-GB"/>
              </w:rPr>
              <w:t>Not support</w:t>
            </w:r>
            <w:r w:rsidRPr="00C23E4D">
              <w:rPr>
                <w:rFonts w:eastAsiaTheme="minorEastAsia"/>
                <w:iCs/>
                <w:sz w:val="18"/>
                <w:szCs w:val="18"/>
                <w:lang w:val="en-GB"/>
              </w:rPr>
              <w:t>:</w:t>
            </w:r>
            <w:r w:rsidR="00F46920">
              <w:rPr>
                <w:rFonts w:eastAsiaTheme="minorEastAsia"/>
                <w:iCs/>
                <w:sz w:val="18"/>
                <w:szCs w:val="18"/>
                <w:lang w:val="en-GB"/>
              </w:rPr>
              <w:t xml:space="preserve"> LG</w:t>
            </w:r>
            <w:r w:rsidR="00F95D0D">
              <w:rPr>
                <w:rFonts w:eastAsiaTheme="minorEastAsia"/>
                <w:iCs/>
                <w:sz w:val="18"/>
                <w:szCs w:val="18"/>
                <w:lang w:val="en-GB"/>
              </w:rPr>
              <w:t>, Lenovo/</w:t>
            </w:r>
            <w:proofErr w:type="spellStart"/>
            <w:r w:rsidR="00F95D0D">
              <w:rPr>
                <w:rFonts w:eastAsiaTheme="minorEastAsia"/>
                <w:iCs/>
                <w:sz w:val="18"/>
                <w:szCs w:val="18"/>
                <w:lang w:val="en-GB"/>
              </w:rPr>
              <w:t>MotM</w:t>
            </w:r>
            <w:proofErr w:type="spellEnd"/>
            <w:r w:rsidR="00F36A79">
              <w:rPr>
                <w:rFonts w:eastAsiaTheme="minorEastAsia"/>
                <w:iCs/>
                <w:sz w:val="18"/>
                <w:szCs w:val="18"/>
                <w:lang w:val="en-GB"/>
              </w:rPr>
              <w:t xml:space="preserve">, ZTE, </w:t>
            </w:r>
            <w:r w:rsidR="00F36A79">
              <w:rPr>
                <w:rFonts w:eastAsiaTheme="minorEastAsia"/>
                <w:iCs/>
                <w:sz w:val="18"/>
                <w:szCs w:val="18"/>
                <w:lang w:val="en-GB" w:eastAsia="zh-CN"/>
              </w:rPr>
              <w:t>Nokia/NSB,</w:t>
            </w:r>
            <w:r w:rsidR="009368CF">
              <w:rPr>
                <w:rFonts w:eastAsiaTheme="minorEastAsia"/>
                <w:iCs/>
                <w:sz w:val="18"/>
                <w:szCs w:val="18"/>
                <w:lang w:val="en-GB" w:eastAsia="zh-CN"/>
              </w:rPr>
              <w:t xml:space="preserve"> </w:t>
            </w:r>
            <w:r w:rsidR="00C73861">
              <w:rPr>
                <w:rFonts w:eastAsiaTheme="minorEastAsia"/>
                <w:iCs/>
                <w:sz w:val="18"/>
                <w:szCs w:val="18"/>
                <w:lang w:val="en-GB" w:eastAsia="zh-CN"/>
              </w:rPr>
              <w:t>NTT DOCOMO</w:t>
            </w:r>
            <w:r w:rsidR="00400847">
              <w:rPr>
                <w:rFonts w:eastAsiaTheme="minorEastAsia"/>
                <w:iCs/>
                <w:sz w:val="18"/>
                <w:szCs w:val="18"/>
                <w:lang w:val="en-GB" w:eastAsia="zh-CN"/>
              </w:rPr>
              <w:t>, Intel</w:t>
            </w:r>
            <w:r w:rsidR="00812C40">
              <w:rPr>
                <w:rFonts w:eastAsiaTheme="minorEastAsia"/>
                <w:iCs/>
                <w:sz w:val="18"/>
                <w:szCs w:val="18"/>
                <w:lang w:val="en-GB" w:eastAsia="zh-CN"/>
              </w:rPr>
              <w:t>, Xiaomi, CATT</w:t>
            </w:r>
            <w:r w:rsidR="00E8541C">
              <w:rPr>
                <w:rFonts w:eastAsiaTheme="minorEastAsia"/>
                <w:iCs/>
                <w:sz w:val="18"/>
                <w:szCs w:val="18"/>
                <w:lang w:val="en-GB" w:eastAsia="zh-CN"/>
              </w:rPr>
              <w:t>, vivo</w:t>
            </w:r>
            <w:r w:rsidR="00CE72FE">
              <w:rPr>
                <w:rFonts w:eastAsiaTheme="minorEastAsia"/>
                <w:iCs/>
                <w:sz w:val="18"/>
                <w:szCs w:val="18"/>
                <w:lang w:val="en-GB" w:eastAsia="zh-CN"/>
              </w:rPr>
              <w:t>, Ericsson</w:t>
            </w:r>
            <w:r w:rsidR="00B13AAA">
              <w:rPr>
                <w:rFonts w:eastAsiaTheme="minorEastAsia"/>
                <w:iCs/>
                <w:sz w:val="18"/>
                <w:szCs w:val="18"/>
                <w:lang w:val="en-GB" w:eastAsia="zh-CN"/>
              </w:rPr>
              <w:t>, OPPO</w:t>
            </w:r>
            <w:r w:rsidR="00F82887">
              <w:rPr>
                <w:rFonts w:eastAsiaTheme="minorEastAsia"/>
                <w:iCs/>
                <w:sz w:val="18"/>
                <w:szCs w:val="18"/>
                <w:lang w:val="en-GB" w:eastAsia="zh-CN"/>
              </w:rPr>
              <w:t>, Fujitsu</w:t>
            </w:r>
            <w:r w:rsidR="00FB1B46">
              <w:rPr>
                <w:rFonts w:eastAsiaTheme="minorEastAsia"/>
                <w:iCs/>
                <w:sz w:val="18"/>
                <w:szCs w:val="18"/>
                <w:lang w:val="en-GB" w:eastAsia="zh-CN"/>
              </w:rPr>
              <w:t xml:space="preserve">, </w:t>
            </w:r>
            <w:proofErr w:type="spellStart"/>
            <w:r w:rsidR="00FB1B46">
              <w:rPr>
                <w:rFonts w:eastAsiaTheme="minorEastAsia"/>
                <w:iCs/>
                <w:sz w:val="18"/>
                <w:szCs w:val="18"/>
                <w:lang w:val="en-GB" w:eastAsia="zh-CN"/>
              </w:rPr>
              <w:t>Spreadtrum</w:t>
            </w:r>
            <w:proofErr w:type="spellEnd"/>
            <w:r w:rsidR="00F729E1">
              <w:rPr>
                <w:rFonts w:eastAsiaTheme="minorEastAsia"/>
                <w:iCs/>
                <w:sz w:val="18"/>
                <w:szCs w:val="18"/>
                <w:lang w:val="en-GB" w:eastAsia="zh-CN"/>
              </w:rPr>
              <w:t>, Huawei/</w:t>
            </w:r>
            <w:proofErr w:type="spellStart"/>
            <w:r w:rsidR="00F729E1">
              <w:rPr>
                <w:rFonts w:eastAsiaTheme="minorEastAsia"/>
                <w:iCs/>
                <w:sz w:val="18"/>
                <w:szCs w:val="18"/>
                <w:lang w:val="en-GB" w:eastAsia="zh-CN"/>
              </w:rPr>
              <w:t>HiSi</w:t>
            </w:r>
            <w:proofErr w:type="spellEnd"/>
            <w:r w:rsidR="008F5718">
              <w:rPr>
                <w:rFonts w:eastAsiaTheme="minorEastAsia"/>
                <w:iCs/>
                <w:sz w:val="18"/>
                <w:szCs w:val="18"/>
                <w:lang w:val="en-GB" w:eastAsia="zh-CN"/>
              </w:rPr>
              <w:t>, NEC</w:t>
            </w:r>
            <w:r w:rsidR="00CE0497">
              <w:rPr>
                <w:rFonts w:eastAsiaTheme="minorEastAsia"/>
                <w:iCs/>
                <w:sz w:val="18"/>
                <w:szCs w:val="18"/>
                <w:lang w:val="en-GB" w:eastAsia="zh-CN"/>
              </w:rPr>
              <w:t xml:space="preserve">, </w:t>
            </w:r>
            <w:proofErr w:type="spellStart"/>
            <w:r w:rsidR="00CE0497">
              <w:rPr>
                <w:rFonts w:eastAsiaTheme="minorEastAsia"/>
                <w:iCs/>
                <w:sz w:val="18"/>
                <w:szCs w:val="18"/>
                <w:lang w:val="en-GB" w:eastAsia="zh-CN"/>
              </w:rPr>
              <w:t>Ruijie</w:t>
            </w:r>
            <w:proofErr w:type="spellEnd"/>
          </w:p>
          <w:p w14:paraId="78E3A25D" w14:textId="77777777" w:rsidR="00080C6F" w:rsidRDefault="00080C6F" w:rsidP="00080C6F">
            <w:pPr>
              <w:widowControl w:val="0"/>
              <w:snapToGrid w:val="0"/>
              <w:rPr>
                <w:rFonts w:eastAsiaTheme="minorEastAsia"/>
                <w:b/>
                <w:iCs/>
                <w:sz w:val="18"/>
                <w:szCs w:val="18"/>
                <w:lang w:val="en-GB"/>
              </w:rPr>
            </w:pPr>
          </w:p>
        </w:tc>
      </w:tr>
      <w:tr w:rsidR="00EA0A96" w14:paraId="336E39A4"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78EDA04" w14:textId="58EDAAB2" w:rsidR="00EA0A96" w:rsidRDefault="00EA0A96" w:rsidP="00080C6F">
            <w:pPr>
              <w:widowControl w:val="0"/>
              <w:snapToGrid w:val="0"/>
              <w:rPr>
                <w:sz w:val="18"/>
                <w:szCs w:val="18"/>
              </w:rPr>
            </w:pPr>
            <w:r>
              <w:rPr>
                <w:sz w:val="18"/>
                <w:szCs w:val="18"/>
              </w:rPr>
              <w:lastRenderedPageBreak/>
              <w:t>1.6</w:t>
            </w:r>
          </w:p>
        </w:tc>
        <w:tc>
          <w:tcPr>
            <w:tcW w:w="6664" w:type="dxa"/>
            <w:tcBorders>
              <w:top w:val="single" w:sz="4" w:space="0" w:color="000000"/>
              <w:left w:val="single" w:sz="4" w:space="0" w:color="000000"/>
              <w:bottom w:val="single" w:sz="4" w:space="0" w:color="000000"/>
              <w:right w:val="single" w:sz="4" w:space="0" w:color="000000"/>
            </w:tcBorders>
            <w:shd w:val="clear" w:color="auto" w:fill="auto"/>
          </w:tcPr>
          <w:p w14:paraId="42AF9E92" w14:textId="0C8D293D" w:rsidR="00EA0A96" w:rsidRDefault="00756C79" w:rsidP="00080C6F">
            <w:pPr>
              <w:snapToGrid w:val="0"/>
              <w:rPr>
                <w:rFonts w:eastAsia="Batang"/>
                <w:sz w:val="20"/>
                <w:lang w:val="en-GB"/>
              </w:rPr>
            </w:pPr>
            <w:r>
              <w:rPr>
                <w:rFonts w:ascii="Times" w:eastAsia="Batang" w:hAnsi="Times"/>
                <w:b/>
                <w:sz w:val="20"/>
                <w:szCs w:val="20"/>
                <w:u w:val="single"/>
                <w:lang w:val="en-GB"/>
              </w:rPr>
              <w:t xml:space="preserve">Proposal: </w:t>
            </w:r>
            <w:r w:rsidRPr="005012B1">
              <w:rPr>
                <w:rFonts w:ascii="Times" w:eastAsia="Batang" w:hAnsi="Times"/>
                <w:sz w:val="20"/>
                <w:lang w:val="en-GB"/>
              </w:rPr>
              <w:t xml:space="preserve">For the </w:t>
            </w:r>
            <w:r w:rsidRPr="005012B1">
              <w:rPr>
                <w:rFonts w:eastAsia="Batang"/>
                <w:sz w:val="20"/>
                <w:lang w:val="en-GB"/>
              </w:rPr>
              <w:t xml:space="preserve">Rel-18 Type-II codebook refinement for CJT </w:t>
            </w:r>
            <w:proofErr w:type="spellStart"/>
            <w:r w:rsidRPr="005012B1">
              <w:rPr>
                <w:rFonts w:eastAsia="Batang"/>
                <w:sz w:val="20"/>
                <w:lang w:val="en-GB"/>
              </w:rPr>
              <w:t>mTRP</w:t>
            </w:r>
            <w:proofErr w:type="spellEnd"/>
            <w:r w:rsidRPr="005012B1">
              <w:rPr>
                <w:rFonts w:eastAsia="Batang"/>
                <w:sz w:val="20"/>
                <w:lang w:val="en-GB"/>
              </w:rPr>
              <w:t>,</w:t>
            </w:r>
            <w:r>
              <w:rPr>
                <w:rFonts w:eastAsia="SimSun"/>
                <w:iCs/>
                <w:sz w:val="20"/>
              </w:rPr>
              <w:t xml:space="preserve"> regarding the condition on reporting/dropping a CSI report, capture, in TS 38.214 </w:t>
            </w:r>
            <w:r w:rsidRPr="00536A20">
              <w:rPr>
                <w:rFonts w:eastAsia="Microsoft YaHei"/>
                <w:iCs/>
                <w:sz w:val="20"/>
                <w:szCs w:val="20"/>
              </w:rPr>
              <w:t>section 5.2.2.5.1</w:t>
            </w:r>
            <w:r w:rsidRPr="00536A20">
              <w:rPr>
                <w:rFonts w:eastAsia="SimSun"/>
                <w:iCs/>
                <w:sz w:val="20"/>
                <w:szCs w:val="20"/>
              </w:rPr>
              <w:t>, the following condition:</w:t>
            </w:r>
            <w:r>
              <w:rPr>
                <w:rFonts w:eastAsia="SimSun"/>
                <w:iCs/>
                <w:sz w:val="20"/>
                <w:szCs w:val="20"/>
              </w:rPr>
              <w:t xml:space="preserve"> </w:t>
            </w:r>
            <w:r w:rsidRPr="00536A20">
              <w:rPr>
                <w:rFonts w:eastAsia="DengXian"/>
                <w:sz w:val="20"/>
                <w:szCs w:val="20"/>
                <w:lang w:eastAsia="zh-CN"/>
              </w:rPr>
              <w:t>“</w:t>
            </w:r>
            <w:r>
              <w:rPr>
                <w:rFonts w:eastAsia="DengXian"/>
                <w:sz w:val="20"/>
                <w:szCs w:val="20"/>
                <w:lang w:eastAsia="zh-CN"/>
              </w:rPr>
              <w:t>…</w:t>
            </w:r>
            <w:r w:rsidRPr="00536A20">
              <w:rPr>
                <w:sz w:val="20"/>
                <w:szCs w:val="20"/>
                <w:lang w:eastAsia="zh-CN"/>
              </w:rPr>
              <w:t>after the CSI report (re)configuration, serving cell activation, BWP change, or activation of SP-CSI</w:t>
            </w:r>
            <w:r w:rsidRPr="00536A20">
              <w:rPr>
                <w:rFonts w:eastAsia="DengXian"/>
                <w:sz w:val="20"/>
                <w:szCs w:val="20"/>
                <w:lang w:eastAsia="zh-CN"/>
              </w:rPr>
              <w:t>”</w:t>
            </w:r>
          </w:p>
          <w:p w14:paraId="013988B6" w14:textId="1998C150" w:rsidR="00756C79" w:rsidRDefault="00756C79" w:rsidP="00080C6F">
            <w:pPr>
              <w:snapToGrid w:val="0"/>
              <w:rPr>
                <w:rFonts w:ascii="Times" w:eastAsia="Batang" w:hAnsi="Times"/>
                <w:b/>
                <w:sz w:val="20"/>
                <w:szCs w:val="20"/>
                <w:u w:val="single"/>
                <w:lang w:val="en-GB"/>
              </w:rPr>
            </w:pPr>
          </w:p>
          <w:p w14:paraId="143CE944" w14:textId="1EC3E4D2" w:rsidR="00756C79" w:rsidRDefault="00756C79" w:rsidP="00080C6F">
            <w:pPr>
              <w:snapToGrid w:val="0"/>
              <w:rPr>
                <w:rFonts w:ascii="Times" w:eastAsia="Batang" w:hAnsi="Times"/>
                <w:b/>
                <w:sz w:val="20"/>
                <w:szCs w:val="20"/>
                <w:u w:val="single"/>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xml:space="preserve">: </w:t>
            </w:r>
            <w:r>
              <w:rPr>
                <w:rFonts w:ascii="Times" w:eastAsia="Batang" w:hAnsi="Times"/>
                <w:color w:val="3333FF"/>
                <w:sz w:val="18"/>
                <w:lang w:val="en-GB"/>
              </w:rPr>
              <w:t>This TP intends to include the same conditions agreed for Doppler in the following agreement:</w:t>
            </w:r>
          </w:p>
          <w:p w14:paraId="4B79536C" w14:textId="77777777" w:rsidR="00756C79" w:rsidRPr="00756C79" w:rsidRDefault="00756C79" w:rsidP="00756C79">
            <w:pPr>
              <w:widowControl w:val="0"/>
              <w:suppressAutoHyphens/>
              <w:snapToGrid w:val="0"/>
              <w:jc w:val="both"/>
              <w:rPr>
                <w:rFonts w:ascii="Times" w:eastAsia="Batang" w:hAnsi="Times" w:cs="Times"/>
                <w:color w:val="3333FF"/>
                <w:sz w:val="18"/>
                <w:szCs w:val="20"/>
                <w:lang w:val="en-GB"/>
              </w:rPr>
            </w:pPr>
            <w:r w:rsidRPr="00756C79">
              <w:rPr>
                <w:rFonts w:ascii="Times" w:eastAsia="Batang" w:hAnsi="Times" w:cs="Times"/>
                <w:color w:val="3333FF"/>
                <w:sz w:val="18"/>
                <w:szCs w:val="20"/>
                <w:lang w:val="en-GB"/>
              </w:rPr>
              <w:t xml:space="preserve">[114] </w:t>
            </w:r>
            <w:r w:rsidRPr="00756C79">
              <w:rPr>
                <w:b/>
                <w:color w:val="3333FF"/>
                <w:sz w:val="18"/>
                <w:szCs w:val="20"/>
                <w:highlight w:val="green"/>
                <w:lang w:val="en-GB"/>
              </w:rPr>
              <w:t>Agreement</w:t>
            </w:r>
          </w:p>
          <w:p w14:paraId="088237F2" w14:textId="3AC2E7F0" w:rsidR="00756C79" w:rsidRDefault="00756C79" w:rsidP="00756C79">
            <w:pPr>
              <w:snapToGrid w:val="0"/>
              <w:rPr>
                <w:rFonts w:ascii="Times" w:eastAsia="SimSun" w:hAnsi="Times"/>
                <w:iCs/>
                <w:color w:val="3333FF"/>
                <w:sz w:val="18"/>
                <w:szCs w:val="20"/>
                <w:lang w:val="en-GB"/>
              </w:rPr>
            </w:pPr>
            <w:r w:rsidRPr="00756C79">
              <w:rPr>
                <w:rFonts w:ascii="Times" w:eastAsia="Batang" w:hAnsi="Times"/>
                <w:color w:val="3333FF"/>
                <w:sz w:val="18"/>
                <w:szCs w:val="20"/>
                <w:lang w:val="en-GB"/>
              </w:rPr>
              <w:t xml:space="preserve">For the Rel-18 Type-II codebook refinement for CJT </w:t>
            </w:r>
            <w:proofErr w:type="spellStart"/>
            <w:r w:rsidRPr="00756C79">
              <w:rPr>
                <w:rFonts w:ascii="Times" w:eastAsia="Batang" w:hAnsi="Times"/>
                <w:color w:val="3333FF"/>
                <w:sz w:val="18"/>
                <w:szCs w:val="20"/>
                <w:lang w:val="en-GB"/>
              </w:rPr>
              <w:t>mTRP</w:t>
            </w:r>
            <w:proofErr w:type="spellEnd"/>
            <w:r w:rsidRPr="00756C79">
              <w:rPr>
                <w:rFonts w:ascii="Times" w:eastAsia="Batang" w:hAnsi="Times"/>
                <w:color w:val="3333FF"/>
                <w:sz w:val="18"/>
                <w:szCs w:val="20"/>
                <w:lang w:val="en-GB"/>
              </w:rPr>
              <w:t xml:space="preserve">, </w:t>
            </w:r>
            <w:r w:rsidRPr="00756C79">
              <w:rPr>
                <w:rFonts w:ascii="Times" w:eastAsia="SimSun" w:hAnsi="Times"/>
                <w:iCs/>
                <w:color w:val="3333FF"/>
                <w:sz w:val="18"/>
                <w:szCs w:val="20"/>
                <w:lang w:val="en-GB"/>
              </w:rPr>
              <w:t xml:space="preserve">the UE reports a CSI report only after receiving at least one CSI-RS transmission occasion </w:t>
            </w:r>
            <w:r w:rsidRPr="00756C79">
              <w:rPr>
                <w:rFonts w:ascii="Times" w:eastAsia="Batang" w:hAnsi="Times"/>
                <w:iCs/>
                <w:color w:val="3333FF"/>
                <w:sz w:val="18"/>
                <w:szCs w:val="20"/>
                <w:lang w:val="en-GB"/>
              </w:rPr>
              <w:t>for each CSI-RS resource</w:t>
            </w:r>
            <w:r w:rsidRPr="00756C79">
              <w:rPr>
                <w:rFonts w:ascii="Times" w:eastAsia="SimSun" w:hAnsi="Times"/>
                <w:iCs/>
                <w:color w:val="3333FF"/>
                <w:sz w:val="18"/>
                <w:szCs w:val="20"/>
                <w:lang w:val="en-GB"/>
              </w:rPr>
              <w:t xml:space="preserve"> in the CSI-RS resource set</w:t>
            </w:r>
            <w:r w:rsidRPr="00756C79">
              <w:rPr>
                <w:rFonts w:ascii="Times" w:eastAsia="SimSun" w:hAnsi="Times" w:hint="eastAsia"/>
                <w:iCs/>
                <w:color w:val="3333FF"/>
                <w:sz w:val="18"/>
                <w:szCs w:val="20"/>
                <w:lang w:val="en-GB"/>
              </w:rPr>
              <w:t xml:space="preserve"> </w:t>
            </w:r>
            <w:r w:rsidRPr="00756C79">
              <w:rPr>
                <w:rFonts w:ascii="Times" w:eastAsia="SimSun" w:hAnsi="Times"/>
                <w:iCs/>
                <w:color w:val="3333FF"/>
                <w:sz w:val="18"/>
                <w:szCs w:val="20"/>
                <w:lang w:val="en-GB"/>
              </w:rPr>
              <w:t>no later than CSI reference resource</w:t>
            </w:r>
            <w:r w:rsidRPr="00756C79">
              <w:rPr>
                <w:rFonts w:ascii="Times" w:eastAsia="SimSun" w:hAnsi="Times" w:hint="eastAsia"/>
                <w:iCs/>
                <w:color w:val="3333FF"/>
                <w:sz w:val="18"/>
                <w:szCs w:val="20"/>
                <w:lang w:val="en-GB"/>
              </w:rPr>
              <w:t xml:space="preserve"> </w:t>
            </w:r>
            <w:r w:rsidRPr="00756C79">
              <w:rPr>
                <w:rFonts w:ascii="Times" w:eastAsia="SimSun" w:hAnsi="Times"/>
                <w:iCs/>
                <w:color w:val="3333FF"/>
                <w:sz w:val="18"/>
                <w:szCs w:val="20"/>
                <w:lang w:val="en-GB"/>
              </w:rPr>
              <w:t>and drops the report otherwise</w:t>
            </w:r>
            <w:r w:rsidRPr="00756C79">
              <w:rPr>
                <w:rFonts w:ascii="Times" w:eastAsia="SimSun" w:hAnsi="Times" w:hint="eastAsia"/>
                <w:iCs/>
                <w:color w:val="3333FF"/>
                <w:sz w:val="18"/>
                <w:szCs w:val="20"/>
                <w:lang w:val="en-GB"/>
              </w:rPr>
              <w:t>.</w:t>
            </w:r>
          </w:p>
          <w:p w14:paraId="6248BD86" w14:textId="77777777" w:rsidR="00242E38" w:rsidRDefault="00242E38" w:rsidP="00756C79">
            <w:pPr>
              <w:snapToGrid w:val="0"/>
              <w:rPr>
                <w:rFonts w:ascii="Times" w:eastAsia="SimSun" w:hAnsi="Times"/>
                <w:iCs/>
                <w:color w:val="3333FF"/>
                <w:sz w:val="18"/>
                <w:szCs w:val="20"/>
                <w:lang w:val="en-GB"/>
              </w:rPr>
            </w:pPr>
          </w:p>
          <w:p w14:paraId="0DA7870E" w14:textId="0E5C758C" w:rsidR="008F5718" w:rsidRPr="00756C79" w:rsidRDefault="008F5718" w:rsidP="00756C79">
            <w:pPr>
              <w:snapToGrid w:val="0"/>
              <w:rPr>
                <w:rFonts w:ascii="Times" w:eastAsia="SimSun" w:hAnsi="Times"/>
                <w:iCs/>
                <w:color w:val="3333FF"/>
                <w:sz w:val="18"/>
                <w:szCs w:val="20"/>
                <w:lang w:val="en-GB"/>
              </w:rPr>
            </w:pPr>
            <w:r>
              <w:rPr>
                <w:rFonts w:ascii="Times" w:eastAsia="SimSun" w:hAnsi="Times"/>
                <w:iCs/>
                <w:color w:val="3333FF"/>
                <w:sz w:val="18"/>
                <w:szCs w:val="20"/>
                <w:lang w:val="en-GB"/>
              </w:rPr>
              <w:t>The counter-argument from Google is that the added condition is not excluded by the current version of the spec (which is true).</w:t>
            </w:r>
          </w:p>
          <w:p w14:paraId="2E4E9230" w14:textId="66630EBE" w:rsidR="00756C79" w:rsidRPr="005012B1" w:rsidRDefault="00756C79" w:rsidP="00080C6F">
            <w:pPr>
              <w:snapToGrid w:val="0"/>
              <w:rPr>
                <w:rFonts w:ascii="Times" w:eastAsia="Batang" w:hAnsi="Times"/>
                <w:b/>
                <w:sz w:val="20"/>
                <w:szCs w:val="20"/>
                <w:u w:val="single"/>
                <w:lang w:val="en-GB"/>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5CB956FE" w14:textId="0D2B8752" w:rsidR="00756C79" w:rsidRDefault="00756C79" w:rsidP="00756C79">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vivo</w:t>
            </w:r>
            <w:r w:rsidR="008C7CD1">
              <w:rPr>
                <w:rFonts w:eastAsiaTheme="minorEastAsia"/>
                <w:iCs/>
                <w:sz w:val="18"/>
                <w:szCs w:val="18"/>
                <w:lang w:val="en-GB"/>
              </w:rPr>
              <w:t>, Samsung</w:t>
            </w:r>
            <w:r w:rsidR="00F95D0D">
              <w:rPr>
                <w:rFonts w:eastAsiaTheme="minorEastAsia"/>
                <w:iCs/>
                <w:sz w:val="18"/>
                <w:szCs w:val="18"/>
                <w:lang w:val="en-GB"/>
              </w:rPr>
              <w:t xml:space="preserve">, </w:t>
            </w:r>
            <w:r w:rsidR="00F95D0D">
              <w:rPr>
                <w:rFonts w:eastAsiaTheme="minorEastAsia"/>
                <w:iCs/>
                <w:sz w:val="18"/>
                <w:szCs w:val="18"/>
                <w:lang w:val="en-GB" w:eastAsia="zh-CN"/>
              </w:rPr>
              <w:t>Qualcomm,</w:t>
            </w:r>
            <w:r w:rsidR="00F36A79">
              <w:rPr>
                <w:rFonts w:eastAsiaTheme="minorEastAsia"/>
                <w:iCs/>
                <w:sz w:val="18"/>
                <w:szCs w:val="18"/>
                <w:lang w:val="en-GB" w:eastAsia="zh-CN"/>
              </w:rPr>
              <w:t xml:space="preserve"> ZTE, Nokia/NSB,</w:t>
            </w:r>
            <w:r w:rsidR="009368CF">
              <w:rPr>
                <w:rFonts w:eastAsiaTheme="minorEastAsia"/>
                <w:iCs/>
                <w:sz w:val="18"/>
                <w:szCs w:val="18"/>
                <w:lang w:val="en-GB" w:eastAsia="zh-CN"/>
              </w:rPr>
              <w:t xml:space="preserve"> NTT DOCOMO</w:t>
            </w:r>
            <w:r w:rsidR="00B6047E">
              <w:rPr>
                <w:rFonts w:eastAsiaTheme="minorEastAsia"/>
                <w:iCs/>
                <w:sz w:val="18"/>
                <w:szCs w:val="18"/>
                <w:lang w:val="en-GB" w:eastAsia="zh-CN"/>
              </w:rPr>
              <w:t>, Intel</w:t>
            </w:r>
            <w:r w:rsidR="00812C40">
              <w:rPr>
                <w:rFonts w:eastAsiaTheme="minorEastAsia"/>
                <w:iCs/>
                <w:sz w:val="18"/>
                <w:szCs w:val="18"/>
                <w:lang w:val="en-GB" w:eastAsia="zh-CN"/>
              </w:rPr>
              <w:t>, Xiaomi, CATT</w:t>
            </w:r>
            <w:r w:rsidR="00761DCC">
              <w:rPr>
                <w:rFonts w:eastAsiaTheme="minorEastAsia"/>
                <w:iCs/>
                <w:sz w:val="18"/>
                <w:szCs w:val="18"/>
                <w:lang w:val="en-GB" w:eastAsia="zh-CN"/>
              </w:rPr>
              <w:t>, Ericsson</w:t>
            </w:r>
            <w:r w:rsidR="0012505A">
              <w:rPr>
                <w:rFonts w:eastAsiaTheme="minorEastAsia"/>
                <w:iCs/>
                <w:sz w:val="18"/>
                <w:szCs w:val="18"/>
                <w:lang w:val="en-GB" w:eastAsia="zh-CN"/>
              </w:rPr>
              <w:t>, Fujitsu</w:t>
            </w:r>
            <w:r w:rsidR="00F82887">
              <w:rPr>
                <w:rFonts w:eastAsiaTheme="minorEastAsia"/>
                <w:iCs/>
                <w:sz w:val="18"/>
                <w:szCs w:val="18"/>
                <w:lang w:val="en-GB" w:eastAsia="zh-CN"/>
              </w:rPr>
              <w:t>, OPPO (ok)</w:t>
            </w:r>
            <w:r w:rsidR="00FB1B46">
              <w:rPr>
                <w:rFonts w:eastAsiaTheme="minorEastAsia"/>
                <w:iCs/>
                <w:sz w:val="18"/>
                <w:szCs w:val="18"/>
                <w:lang w:val="en-GB" w:eastAsia="zh-CN"/>
              </w:rPr>
              <w:t xml:space="preserve">, </w:t>
            </w:r>
            <w:proofErr w:type="spellStart"/>
            <w:r w:rsidR="00FB1B46">
              <w:rPr>
                <w:rFonts w:eastAsiaTheme="minorEastAsia"/>
                <w:iCs/>
                <w:sz w:val="18"/>
                <w:szCs w:val="18"/>
                <w:lang w:val="en-GB" w:eastAsia="zh-CN"/>
              </w:rPr>
              <w:t>Spreadtrum</w:t>
            </w:r>
            <w:proofErr w:type="spellEnd"/>
            <w:r w:rsidR="00F729E1">
              <w:rPr>
                <w:rFonts w:eastAsiaTheme="minorEastAsia"/>
                <w:iCs/>
                <w:sz w:val="18"/>
                <w:szCs w:val="18"/>
                <w:lang w:val="en-GB" w:eastAsia="zh-CN"/>
              </w:rPr>
              <w:t>, Huawei/</w:t>
            </w:r>
            <w:proofErr w:type="spellStart"/>
            <w:r w:rsidR="00F729E1">
              <w:rPr>
                <w:rFonts w:eastAsiaTheme="minorEastAsia"/>
                <w:iCs/>
                <w:sz w:val="18"/>
                <w:szCs w:val="18"/>
                <w:lang w:val="en-GB" w:eastAsia="zh-CN"/>
              </w:rPr>
              <w:t>HiSi</w:t>
            </w:r>
            <w:proofErr w:type="spellEnd"/>
            <w:r w:rsidR="00912E3E">
              <w:rPr>
                <w:rFonts w:eastAsiaTheme="minorEastAsia"/>
                <w:iCs/>
                <w:sz w:val="18"/>
                <w:szCs w:val="18"/>
                <w:lang w:val="en-GB" w:eastAsia="zh-CN"/>
              </w:rPr>
              <w:t xml:space="preserve">, </w:t>
            </w:r>
            <w:r w:rsidR="00912E3E">
              <w:rPr>
                <w:rFonts w:ascii="Times" w:eastAsiaTheme="minorEastAsia" w:hAnsi="Times" w:cs="Times"/>
                <w:sz w:val="18"/>
                <w:szCs w:val="18"/>
                <w:lang w:eastAsia="zh-CN"/>
              </w:rPr>
              <w:t>Fraunhofer IIS/HHI</w:t>
            </w:r>
            <w:r w:rsidR="008F5718">
              <w:rPr>
                <w:rFonts w:ascii="Times" w:eastAsiaTheme="minorEastAsia" w:hAnsi="Times" w:cs="Times"/>
                <w:sz w:val="18"/>
                <w:szCs w:val="18"/>
                <w:lang w:eastAsia="zh-CN"/>
              </w:rPr>
              <w:t>, NEC</w:t>
            </w:r>
            <w:r w:rsidR="00CE0497">
              <w:rPr>
                <w:rFonts w:eastAsiaTheme="minorEastAsia"/>
                <w:iCs/>
                <w:sz w:val="18"/>
                <w:szCs w:val="18"/>
                <w:lang w:val="en-GB" w:eastAsia="zh-CN"/>
              </w:rPr>
              <w:t xml:space="preserve">, </w:t>
            </w:r>
            <w:proofErr w:type="spellStart"/>
            <w:r w:rsidR="00CE0497">
              <w:rPr>
                <w:rFonts w:eastAsiaTheme="minorEastAsia"/>
                <w:iCs/>
                <w:sz w:val="18"/>
                <w:szCs w:val="18"/>
                <w:lang w:val="en-GB" w:eastAsia="zh-CN"/>
              </w:rPr>
              <w:t>Ruijie</w:t>
            </w:r>
            <w:proofErr w:type="spellEnd"/>
            <w:r w:rsidR="009F68F9">
              <w:rPr>
                <w:rFonts w:eastAsiaTheme="minorEastAsia"/>
                <w:iCs/>
                <w:sz w:val="18"/>
                <w:szCs w:val="18"/>
                <w:lang w:val="en-GB" w:eastAsia="zh-CN"/>
              </w:rPr>
              <w:t>, AT&amp;T</w:t>
            </w:r>
          </w:p>
          <w:p w14:paraId="4D4B239E" w14:textId="77777777" w:rsidR="00756C79" w:rsidRDefault="00756C79" w:rsidP="00756C79">
            <w:pPr>
              <w:widowControl w:val="0"/>
              <w:snapToGrid w:val="0"/>
              <w:rPr>
                <w:rFonts w:eastAsiaTheme="minorEastAsia"/>
                <w:b/>
                <w:iCs/>
                <w:sz w:val="18"/>
                <w:szCs w:val="18"/>
                <w:lang w:val="en-GB"/>
              </w:rPr>
            </w:pPr>
          </w:p>
          <w:p w14:paraId="56A239F7" w14:textId="587EBC9D" w:rsidR="00756C79" w:rsidRPr="00C23E4D" w:rsidRDefault="00756C79" w:rsidP="00756C79">
            <w:pPr>
              <w:widowControl w:val="0"/>
              <w:snapToGrid w:val="0"/>
              <w:rPr>
                <w:rFonts w:eastAsiaTheme="minorEastAsia"/>
                <w:iCs/>
                <w:sz w:val="18"/>
                <w:szCs w:val="18"/>
                <w:lang w:val="en-GB"/>
              </w:rPr>
            </w:pPr>
            <w:r w:rsidRPr="00C23E4D">
              <w:rPr>
                <w:rFonts w:eastAsiaTheme="minorEastAsia"/>
                <w:b/>
                <w:iCs/>
                <w:sz w:val="18"/>
                <w:szCs w:val="18"/>
                <w:lang w:val="en-GB"/>
              </w:rPr>
              <w:t>Not support</w:t>
            </w:r>
            <w:r w:rsidRPr="00C23E4D">
              <w:rPr>
                <w:rFonts w:eastAsiaTheme="minorEastAsia"/>
                <w:iCs/>
                <w:sz w:val="18"/>
                <w:szCs w:val="18"/>
                <w:lang w:val="en-GB"/>
              </w:rPr>
              <w:t>:</w:t>
            </w:r>
            <w:r w:rsidR="00761DCC">
              <w:rPr>
                <w:rFonts w:eastAsiaTheme="minorEastAsia"/>
                <w:iCs/>
                <w:sz w:val="18"/>
                <w:szCs w:val="18"/>
                <w:lang w:val="en-GB" w:eastAsia="zh-CN"/>
              </w:rPr>
              <w:t xml:space="preserve"> Google</w:t>
            </w:r>
          </w:p>
          <w:p w14:paraId="174B00E6" w14:textId="77777777" w:rsidR="00EA0A96" w:rsidRDefault="00EA0A96" w:rsidP="00080C6F">
            <w:pPr>
              <w:widowControl w:val="0"/>
              <w:snapToGrid w:val="0"/>
              <w:rPr>
                <w:rFonts w:eastAsiaTheme="minorEastAsia"/>
                <w:b/>
                <w:iCs/>
                <w:sz w:val="18"/>
                <w:szCs w:val="18"/>
                <w:lang w:val="en-GB"/>
              </w:rPr>
            </w:pPr>
          </w:p>
        </w:tc>
      </w:tr>
      <w:tr w:rsidR="00756C79" w14:paraId="0A31E512"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219B52F" w14:textId="0149864A" w:rsidR="00756C79" w:rsidRDefault="00756C79" w:rsidP="00756C79">
            <w:pPr>
              <w:widowControl w:val="0"/>
              <w:snapToGrid w:val="0"/>
              <w:rPr>
                <w:sz w:val="18"/>
                <w:szCs w:val="18"/>
              </w:rPr>
            </w:pPr>
            <w:r>
              <w:rPr>
                <w:sz w:val="18"/>
                <w:szCs w:val="18"/>
              </w:rPr>
              <w:t>1.7</w:t>
            </w:r>
          </w:p>
        </w:tc>
        <w:tc>
          <w:tcPr>
            <w:tcW w:w="6664" w:type="dxa"/>
            <w:tcBorders>
              <w:top w:val="single" w:sz="4" w:space="0" w:color="000000"/>
              <w:left w:val="single" w:sz="4" w:space="0" w:color="000000"/>
              <w:bottom w:val="single" w:sz="4" w:space="0" w:color="000000"/>
              <w:right w:val="single" w:sz="4" w:space="0" w:color="000000"/>
            </w:tcBorders>
            <w:shd w:val="clear" w:color="auto" w:fill="auto"/>
          </w:tcPr>
          <w:p w14:paraId="3D9BD3ED" w14:textId="72CB050F" w:rsidR="00756C79" w:rsidRDefault="001712E5" w:rsidP="00756C79">
            <w:pPr>
              <w:snapToGrid w:val="0"/>
              <w:jc w:val="both"/>
              <w:rPr>
                <w:rFonts w:eastAsia="SimSun"/>
                <w:sz w:val="20"/>
                <w:szCs w:val="20"/>
                <w:lang w:val="en-GB" w:eastAsia="zh-CN"/>
              </w:rPr>
            </w:pPr>
            <w:r>
              <w:rPr>
                <w:rFonts w:eastAsia="Batang"/>
                <w:b/>
                <w:iCs/>
                <w:sz w:val="20"/>
                <w:szCs w:val="20"/>
                <w:u w:val="single"/>
                <w:lang w:val="en-GB"/>
              </w:rPr>
              <w:t>Conclusion</w:t>
            </w:r>
            <w:r w:rsidR="00756C79">
              <w:rPr>
                <w:rFonts w:eastAsia="Batang"/>
                <w:iCs/>
                <w:sz w:val="20"/>
                <w:szCs w:val="20"/>
                <w:lang w:val="en-GB"/>
              </w:rPr>
              <w:t xml:space="preserve">: </w:t>
            </w:r>
            <w:r w:rsidR="00756C79" w:rsidRPr="0056486B">
              <w:rPr>
                <w:rFonts w:eastAsia="Batang"/>
                <w:iCs/>
                <w:sz w:val="20"/>
                <w:szCs w:val="20"/>
                <w:lang w:val="en-GB"/>
              </w:rPr>
              <w:t xml:space="preserve">For </w:t>
            </w:r>
            <w:r w:rsidR="00756C79" w:rsidRPr="005012B1">
              <w:rPr>
                <w:rFonts w:ascii="Times" w:eastAsia="Batang" w:hAnsi="Times"/>
                <w:sz w:val="20"/>
                <w:lang w:val="en-GB"/>
              </w:rPr>
              <w:t xml:space="preserve">the </w:t>
            </w:r>
            <w:r w:rsidR="00756C79" w:rsidRPr="005012B1">
              <w:rPr>
                <w:rFonts w:eastAsia="Batang"/>
                <w:sz w:val="20"/>
                <w:lang w:val="en-GB"/>
              </w:rPr>
              <w:t xml:space="preserve">Rel-18 Type-II codebook refinement for CJT </w:t>
            </w:r>
            <w:proofErr w:type="spellStart"/>
            <w:r w:rsidR="00756C79" w:rsidRPr="005012B1">
              <w:rPr>
                <w:rFonts w:eastAsia="Batang"/>
                <w:sz w:val="20"/>
                <w:lang w:val="en-GB"/>
              </w:rPr>
              <w:t>mTRP</w:t>
            </w:r>
            <w:proofErr w:type="spellEnd"/>
            <w:r w:rsidR="00756C79" w:rsidRPr="00FB0F77">
              <w:rPr>
                <w:rFonts w:eastAsia="Microsoft YaHei"/>
                <w:iCs/>
                <w:sz w:val="20"/>
                <w:szCs w:val="20"/>
              </w:rPr>
              <w:t>,</w:t>
            </w:r>
            <w:r w:rsidR="00756C79" w:rsidRPr="00FB0F77">
              <w:rPr>
                <w:rFonts w:eastAsia="SimSun"/>
                <w:iCs/>
                <w:sz w:val="20"/>
              </w:rPr>
              <w:t xml:space="preserve"> </w:t>
            </w:r>
            <w:r w:rsidR="00756C79">
              <w:rPr>
                <w:rFonts w:eastAsia="SimSun"/>
                <w:iCs/>
                <w:sz w:val="20"/>
              </w:rPr>
              <w:t xml:space="preserve">regarding the condition on reporting/dropping a CSI report, </w:t>
            </w:r>
            <w:r>
              <w:rPr>
                <w:rFonts w:eastAsia="SimSun"/>
                <w:iCs/>
                <w:sz w:val="20"/>
              </w:rPr>
              <w:t xml:space="preserve">there is no </w:t>
            </w:r>
            <w:r w:rsidR="00A53C53">
              <w:rPr>
                <w:rFonts w:eastAsia="SimSun"/>
                <w:iCs/>
                <w:sz w:val="20"/>
              </w:rPr>
              <w:t>consensus</w:t>
            </w:r>
            <w:r>
              <w:rPr>
                <w:rFonts w:eastAsia="SimSun"/>
                <w:iCs/>
                <w:sz w:val="20"/>
              </w:rPr>
              <w:t xml:space="preserve"> </w:t>
            </w:r>
            <w:r w:rsidR="00A53C53">
              <w:rPr>
                <w:rFonts w:eastAsia="SimSun"/>
                <w:iCs/>
                <w:sz w:val="20"/>
              </w:rPr>
              <w:t>o</w:t>
            </w:r>
            <w:r>
              <w:rPr>
                <w:rFonts w:eastAsia="SimSun"/>
                <w:iCs/>
                <w:sz w:val="20"/>
              </w:rPr>
              <w:t xml:space="preserve">n </w:t>
            </w:r>
            <w:r w:rsidR="00756C79">
              <w:rPr>
                <w:rFonts w:eastAsia="SimSun"/>
                <w:iCs/>
                <w:sz w:val="20"/>
              </w:rPr>
              <w:t>amend</w:t>
            </w:r>
            <w:r>
              <w:rPr>
                <w:rFonts w:eastAsia="SimSun"/>
                <w:iCs/>
                <w:sz w:val="20"/>
              </w:rPr>
              <w:t>ing</w:t>
            </w:r>
            <w:r w:rsidR="00756C79">
              <w:rPr>
                <w:rFonts w:eastAsia="SimSun"/>
                <w:iCs/>
                <w:sz w:val="20"/>
              </w:rPr>
              <w:t xml:space="preserve">, in TS 38.214 </w:t>
            </w:r>
            <w:r w:rsidR="00756C79" w:rsidRPr="00970BCB">
              <w:rPr>
                <w:rFonts w:eastAsia="Microsoft YaHei"/>
                <w:iCs/>
                <w:sz w:val="20"/>
                <w:szCs w:val="20"/>
              </w:rPr>
              <w:t>section 5.2.2.5.1</w:t>
            </w:r>
            <w:r w:rsidR="00756C79">
              <w:rPr>
                <w:rFonts w:eastAsia="SimSun"/>
                <w:iCs/>
                <w:sz w:val="20"/>
              </w:rPr>
              <w:t xml:space="preserve">, that </w:t>
            </w:r>
            <w:r w:rsidR="00756C79" w:rsidRPr="00FB0F77">
              <w:rPr>
                <w:rFonts w:eastAsia="SimSun"/>
                <w:sz w:val="20"/>
                <w:szCs w:val="20"/>
                <w:lang w:val="en-GB" w:eastAsia="zh-CN"/>
              </w:rPr>
              <w:t>one CSI-RS transmission occasion is interpreted to include</w:t>
            </w:r>
            <w:r w:rsidR="00756C79">
              <w:rPr>
                <w:rFonts w:eastAsia="SimSun"/>
                <w:sz w:val="20"/>
                <w:szCs w:val="20"/>
                <w:lang w:val="en-GB" w:eastAsia="zh-CN"/>
              </w:rPr>
              <w:t xml:space="preserve"> “all” (replacing “one”) of </w:t>
            </w:r>
            <w:r w:rsidR="00756C79" w:rsidRPr="00FB0F77">
              <w:rPr>
                <w:rFonts w:eastAsia="SimSun"/>
                <w:sz w:val="20"/>
                <w:szCs w:val="20"/>
                <w:lang w:val="en-GB" w:eastAsia="zh-CN"/>
              </w:rPr>
              <w:t>CSI-RS resources in the corresponding CSI-RS Resource Set.</w:t>
            </w:r>
          </w:p>
          <w:p w14:paraId="1B125DD9" w14:textId="77777777" w:rsidR="001712E5" w:rsidRPr="00FB0F77" w:rsidRDefault="001712E5" w:rsidP="00756C79">
            <w:pPr>
              <w:snapToGrid w:val="0"/>
              <w:jc w:val="both"/>
              <w:rPr>
                <w:rFonts w:eastAsia="SimSun"/>
                <w:i/>
                <w:iCs/>
              </w:rPr>
            </w:pPr>
          </w:p>
          <w:p w14:paraId="1E1DEE89" w14:textId="4321A333" w:rsidR="00756C79" w:rsidRDefault="00756C79" w:rsidP="00756C79">
            <w:pPr>
              <w:snapToGrid w:val="0"/>
              <w:jc w:val="both"/>
              <w:rPr>
                <w:rFonts w:ascii="Times" w:eastAsia="Batang" w:hAnsi="Times"/>
                <w:b/>
                <w:color w:val="3333FF"/>
                <w:sz w:val="18"/>
                <w:u w:val="single"/>
                <w:lang w:val="en-GB"/>
              </w:rPr>
            </w:pPr>
          </w:p>
          <w:p w14:paraId="22A7B857" w14:textId="77777777" w:rsidR="001712E5" w:rsidRPr="001712E5" w:rsidRDefault="001712E5" w:rsidP="001712E5">
            <w:pPr>
              <w:snapToGrid w:val="0"/>
              <w:jc w:val="both"/>
              <w:rPr>
                <w:rFonts w:eastAsia="SimSun"/>
                <w:i/>
                <w:iCs/>
                <w:color w:val="3333FF"/>
                <w:sz w:val="22"/>
              </w:rPr>
            </w:pPr>
            <w:r w:rsidRPr="001712E5">
              <w:rPr>
                <w:rFonts w:eastAsia="Batang"/>
                <w:b/>
                <w:iCs/>
                <w:color w:val="3333FF"/>
                <w:sz w:val="18"/>
                <w:szCs w:val="20"/>
                <w:u w:val="single"/>
                <w:lang w:val="en-GB"/>
              </w:rPr>
              <w:t>Proposal</w:t>
            </w:r>
            <w:r w:rsidRPr="001712E5">
              <w:rPr>
                <w:rFonts w:eastAsia="Batang"/>
                <w:iCs/>
                <w:color w:val="3333FF"/>
                <w:sz w:val="18"/>
                <w:szCs w:val="20"/>
                <w:lang w:val="en-GB"/>
              </w:rPr>
              <w:t xml:space="preserve">: For </w:t>
            </w:r>
            <w:r w:rsidRPr="001712E5">
              <w:rPr>
                <w:rFonts w:ascii="Times" w:eastAsia="Batang" w:hAnsi="Times"/>
                <w:color w:val="3333FF"/>
                <w:sz w:val="18"/>
                <w:lang w:val="en-GB"/>
              </w:rPr>
              <w:t xml:space="preserve">the </w:t>
            </w:r>
            <w:r w:rsidRPr="001712E5">
              <w:rPr>
                <w:rFonts w:eastAsia="Batang"/>
                <w:color w:val="3333FF"/>
                <w:sz w:val="18"/>
                <w:lang w:val="en-GB"/>
              </w:rPr>
              <w:t xml:space="preserve">Rel-18 Type-II codebook refinement for CJT </w:t>
            </w:r>
            <w:proofErr w:type="spellStart"/>
            <w:r w:rsidRPr="001712E5">
              <w:rPr>
                <w:rFonts w:eastAsia="Batang"/>
                <w:color w:val="3333FF"/>
                <w:sz w:val="18"/>
                <w:lang w:val="en-GB"/>
              </w:rPr>
              <w:t>mTRP</w:t>
            </w:r>
            <w:proofErr w:type="spellEnd"/>
            <w:r w:rsidRPr="001712E5">
              <w:rPr>
                <w:rFonts w:eastAsia="Microsoft YaHei"/>
                <w:iCs/>
                <w:color w:val="3333FF"/>
                <w:sz w:val="18"/>
                <w:szCs w:val="20"/>
              </w:rPr>
              <w:t>,</w:t>
            </w:r>
            <w:r w:rsidRPr="001712E5">
              <w:rPr>
                <w:rFonts w:eastAsia="SimSun"/>
                <w:iCs/>
                <w:color w:val="3333FF"/>
                <w:sz w:val="18"/>
              </w:rPr>
              <w:t xml:space="preserve"> regarding the condition on reporting/dropping a CSI report, amend, in TS 38.214 </w:t>
            </w:r>
            <w:r w:rsidRPr="001712E5">
              <w:rPr>
                <w:rFonts w:eastAsia="Microsoft YaHei"/>
                <w:iCs/>
                <w:color w:val="3333FF"/>
                <w:sz w:val="18"/>
                <w:szCs w:val="20"/>
              </w:rPr>
              <w:t>section 5.2.2.5.1</w:t>
            </w:r>
            <w:r w:rsidRPr="001712E5">
              <w:rPr>
                <w:rFonts w:eastAsia="SimSun"/>
                <w:iCs/>
                <w:color w:val="3333FF"/>
                <w:sz w:val="18"/>
              </w:rPr>
              <w:t xml:space="preserve">, that </w:t>
            </w:r>
            <w:r w:rsidRPr="001712E5">
              <w:rPr>
                <w:rFonts w:eastAsia="SimSun"/>
                <w:color w:val="3333FF"/>
                <w:sz w:val="18"/>
                <w:szCs w:val="20"/>
                <w:lang w:val="en-GB" w:eastAsia="zh-CN"/>
              </w:rPr>
              <w:t>one CSI-RS transmission occasion is interpreted to include “all” (replacing “one”) of CSI-RS resources in the corresponding CSI-RS Resource Set.</w:t>
            </w:r>
          </w:p>
          <w:p w14:paraId="7C7EAC5F" w14:textId="77777777" w:rsidR="001712E5" w:rsidRDefault="001712E5" w:rsidP="00756C79">
            <w:pPr>
              <w:snapToGrid w:val="0"/>
              <w:jc w:val="both"/>
              <w:rPr>
                <w:rFonts w:ascii="Times" w:eastAsia="Batang" w:hAnsi="Times"/>
                <w:b/>
                <w:color w:val="3333FF"/>
                <w:sz w:val="18"/>
                <w:u w:val="single"/>
                <w:lang w:val="en-GB"/>
              </w:rPr>
            </w:pPr>
          </w:p>
          <w:p w14:paraId="7D54C386" w14:textId="28F1DE59" w:rsidR="00756C79" w:rsidRDefault="00756C79" w:rsidP="00756C79">
            <w:pPr>
              <w:snapToGrid w:val="0"/>
              <w:jc w:val="both"/>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xml:space="preserve">: </w:t>
            </w:r>
            <w:r>
              <w:rPr>
                <w:rFonts w:ascii="Times" w:eastAsia="Batang" w:hAnsi="Times"/>
                <w:color w:val="3333FF"/>
                <w:sz w:val="18"/>
                <w:lang w:val="en-GB"/>
              </w:rPr>
              <w:t xml:space="preserve">According to vivo this is alternative to 1.6 (since 1.6 triggered some concern from at least one company). </w:t>
            </w:r>
            <w:r w:rsidR="00EE372C">
              <w:rPr>
                <w:rFonts w:ascii="Times" w:eastAsia="Batang" w:hAnsi="Times"/>
                <w:color w:val="3333FF"/>
                <w:sz w:val="18"/>
                <w:lang w:val="en-GB"/>
              </w:rPr>
              <w:t>If this is agreed for CJT, legacy dropping behaviour can be reused and the new text introduced for CJT (post-RAN1#114) can be deleted.</w:t>
            </w:r>
            <w:r>
              <w:rPr>
                <w:rFonts w:ascii="Times" w:eastAsia="Batang" w:hAnsi="Times"/>
                <w:color w:val="3333FF"/>
                <w:sz w:val="18"/>
                <w:lang w:val="en-GB"/>
              </w:rPr>
              <w:t xml:space="preserve"> </w:t>
            </w:r>
          </w:p>
          <w:p w14:paraId="4F48A22B" w14:textId="77777777" w:rsidR="00756C79" w:rsidRPr="005012B1" w:rsidRDefault="00756C79" w:rsidP="00756C79">
            <w:pPr>
              <w:snapToGrid w:val="0"/>
              <w:rPr>
                <w:rFonts w:ascii="Times" w:eastAsia="Batang" w:hAnsi="Times"/>
                <w:b/>
                <w:sz w:val="20"/>
                <w:szCs w:val="20"/>
                <w:u w:val="single"/>
                <w:lang w:val="en-GB"/>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56DAB38F" w14:textId="2A9B69B0" w:rsidR="001712E5" w:rsidRDefault="001712E5" w:rsidP="00756C79">
            <w:pPr>
              <w:widowControl w:val="0"/>
              <w:snapToGrid w:val="0"/>
              <w:rPr>
                <w:rFonts w:eastAsiaTheme="minorEastAsia"/>
                <w:b/>
                <w:iCs/>
                <w:sz w:val="18"/>
                <w:szCs w:val="18"/>
                <w:lang w:val="en-GB"/>
              </w:rPr>
            </w:pPr>
            <w:r>
              <w:rPr>
                <w:rFonts w:eastAsiaTheme="minorEastAsia"/>
                <w:b/>
                <w:iCs/>
                <w:sz w:val="18"/>
                <w:szCs w:val="18"/>
                <w:lang w:val="en-GB"/>
              </w:rPr>
              <w:t>Proposal:</w:t>
            </w:r>
          </w:p>
          <w:p w14:paraId="37DDF001" w14:textId="50E0FBAF" w:rsidR="00756C79" w:rsidRDefault="001712E5" w:rsidP="00756C79">
            <w:pPr>
              <w:widowControl w:val="0"/>
              <w:snapToGrid w:val="0"/>
              <w:rPr>
                <w:rFonts w:eastAsiaTheme="minorEastAsia"/>
                <w:iCs/>
                <w:sz w:val="18"/>
                <w:szCs w:val="18"/>
                <w:lang w:val="en-GB"/>
              </w:rPr>
            </w:pPr>
            <w:r>
              <w:rPr>
                <w:rFonts w:eastAsiaTheme="minorEastAsia"/>
                <w:b/>
                <w:iCs/>
                <w:sz w:val="18"/>
                <w:szCs w:val="18"/>
                <w:lang w:val="en-GB"/>
              </w:rPr>
              <w:t xml:space="preserve">- </w:t>
            </w:r>
            <w:r w:rsidR="00756C79">
              <w:rPr>
                <w:rFonts w:eastAsiaTheme="minorEastAsia"/>
                <w:b/>
                <w:iCs/>
                <w:sz w:val="18"/>
                <w:szCs w:val="18"/>
                <w:lang w:val="en-GB"/>
              </w:rPr>
              <w:t xml:space="preserve">Support/fine (amend description in the spec “one” </w:t>
            </w:r>
            <w:r w:rsidR="00756C79" w:rsidRPr="003902D3">
              <w:rPr>
                <w:rFonts w:eastAsiaTheme="minorEastAsia"/>
                <w:b/>
                <w:iCs/>
                <w:sz w:val="18"/>
                <w:szCs w:val="18"/>
                <w:lang w:val="en-GB"/>
              </w:rPr>
              <w:sym w:font="Wingdings" w:char="F0E0"/>
            </w:r>
            <w:r w:rsidR="00756C79">
              <w:rPr>
                <w:rFonts w:eastAsiaTheme="minorEastAsia"/>
                <w:b/>
                <w:iCs/>
                <w:sz w:val="18"/>
                <w:szCs w:val="18"/>
                <w:lang w:val="en-GB"/>
              </w:rPr>
              <w:t xml:space="preserve"> “all”)</w:t>
            </w:r>
            <w:r w:rsidR="00756C79">
              <w:rPr>
                <w:rFonts w:eastAsiaTheme="minorEastAsia"/>
                <w:iCs/>
                <w:sz w:val="18"/>
                <w:szCs w:val="18"/>
                <w:lang w:val="en-GB"/>
              </w:rPr>
              <w:t>: vivo</w:t>
            </w:r>
            <w:r w:rsidR="00F729E1">
              <w:rPr>
                <w:rFonts w:eastAsiaTheme="minorEastAsia"/>
                <w:iCs/>
                <w:sz w:val="18"/>
                <w:szCs w:val="18"/>
                <w:lang w:val="en-GB"/>
              </w:rPr>
              <w:t xml:space="preserve">, </w:t>
            </w:r>
            <w:r w:rsidR="00F729E1">
              <w:rPr>
                <w:rFonts w:eastAsiaTheme="minorEastAsia"/>
                <w:iCs/>
                <w:sz w:val="18"/>
                <w:szCs w:val="18"/>
                <w:lang w:val="en-GB" w:eastAsia="zh-CN"/>
              </w:rPr>
              <w:t>Huawei/</w:t>
            </w:r>
            <w:proofErr w:type="spellStart"/>
            <w:r w:rsidR="00F729E1">
              <w:rPr>
                <w:rFonts w:eastAsiaTheme="minorEastAsia"/>
                <w:iCs/>
                <w:sz w:val="18"/>
                <w:szCs w:val="18"/>
                <w:lang w:val="en-GB" w:eastAsia="zh-CN"/>
              </w:rPr>
              <w:t>HiSi</w:t>
            </w:r>
            <w:proofErr w:type="spellEnd"/>
            <w:r w:rsidR="00F729E1">
              <w:rPr>
                <w:rFonts w:eastAsiaTheme="minorEastAsia"/>
                <w:iCs/>
                <w:sz w:val="18"/>
                <w:szCs w:val="18"/>
                <w:lang w:val="en-GB" w:eastAsia="zh-CN"/>
              </w:rPr>
              <w:t xml:space="preserve"> (ok to discuss)</w:t>
            </w:r>
          </w:p>
          <w:p w14:paraId="22FD1B0D" w14:textId="1DEA9E91" w:rsidR="00756C79" w:rsidRPr="00BD2BD1" w:rsidRDefault="001712E5" w:rsidP="00756C79">
            <w:pPr>
              <w:widowControl w:val="0"/>
              <w:snapToGrid w:val="0"/>
              <w:rPr>
                <w:rFonts w:eastAsiaTheme="minorEastAsia"/>
                <w:iCs/>
                <w:sz w:val="18"/>
                <w:szCs w:val="18"/>
                <w:lang w:val="en-GB"/>
              </w:rPr>
            </w:pPr>
            <w:r>
              <w:rPr>
                <w:rFonts w:eastAsiaTheme="minorEastAsia"/>
                <w:b/>
                <w:iCs/>
                <w:sz w:val="18"/>
                <w:szCs w:val="18"/>
                <w:lang w:val="en-GB"/>
              </w:rPr>
              <w:t xml:space="preserve">- </w:t>
            </w:r>
            <w:r w:rsidR="00756C79">
              <w:rPr>
                <w:rFonts w:eastAsiaTheme="minorEastAsia"/>
                <w:b/>
                <w:iCs/>
                <w:sz w:val="18"/>
                <w:szCs w:val="18"/>
                <w:lang w:val="en-GB"/>
              </w:rPr>
              <w:t>Not support (keep the current description in the spec)</w:t>
            </w:r>
            <w:r w:rsidR="00756C79" w:rsidRPr="00BD2BD1">
              <w:rPr>
                <w:rFonts w:eastAsiaTheme="minorEastAsia"/>
                <w:iCs/>
                <w:sz w:val="18"/>
                <w:szCs w:val="18"/>
                <w:lang w:val="en-GB"/>
              </w:rPr>
              <w:t>:</w:t>
            </w:r>
            <w:r w:rsidR="008C7CD1">
              <w:rPr>
                <w:rFonts w:eastAsiaTheme="minorEastAsia"/>
                <w:iCs/>
                <w:sz w:val="18"/>
                <w:szCs w:val="18"/>
                <w:lang w:val="en-GB"/>
              </w:rPr>
              <w:t xml:space="preserve"> Samsung (1.6 sufficient)</w:t>
            </w:r>
            <w:r w:rsidR="002F0927">
              <w:rPr>
                <w:rFonts w:eastAsiaTheme="minorEastAsia"/>
                <w:iCs/>
                <w:sz w:val="18"/>
                <w:szCs w:val="18"/>
                <w:lang w:val="en-GB"/>
              </w:rPr>
              <w:t>, LG</w:t>
            </w:r>
            <w:r w:rsidR="00F95D0D">
              <w:rPr>
                <w:rFonts w:eastAsiaTheme="minorEastAsia"/>
                <w:iCs/>
                <w:sz w:val="18"/>
                <w:szCs w:val="18"/>
                <w:lang w:val="en-GB"/>
              </w:rPr>
              <w:t>, Lenovo/</w:t>
            </w:r>
            <w:proofErr w:type="spellStart"/>
            <w:r w:rsidR="00F95D0D">
              <w:rPr>
                <w:rFonts w:eastAsiaTheme="minorEastAsia"/>
                <w:iCs/>
                <w:sz w:val="18"/>
                <w:szCs w:val="18"/>
                <w:lang w:val="en-GB"/>
              </w:rPr>
              <w:t>MotM</w:t>
            </w:r>
            <w:proofErr w:type="spellEnd"/>
            <w:r w:rsidR="00F95D0D">
              <w:rPr>
                <w:rFonts w:eastAsiaTheme="minorEastAsia"/>
                <w:iCs/>
                <w:sz w:val="18"/>
                <w:szCs w:val="18"/>
                <w:lang w:val="en-GB"/>
              </w:rPr>
              <w:t xml:space="preserve">, </w:t>
            </w:r>
            <w:r w:rsidR="00F95D0D">
              <w:rPr>
                <w:rFonts w:eastAsiaTheme="minorEastAsia"/>
                <w:iCs/>
                <w:sz w:val="18"/>
                <w:szCs w:val="18"/>
                <w:lang w:val="en-GB" w:eastAsia="zh-CN"/>
              </w:rPr>
              <w:t>Qualcomm,</w:t>
            </w:r>
            <w:r w:rsidR="00F36A79">
              <w:rPr>
                <w:rFonts w:eastAsiaTheme="minorEastAsia"/>
                <w:iCs/>
                <w:sz w:val="18"/>
                <w:szCs w:val="18"/>
                <w:lang w:val="en-GB" w:eastAsia="zh-CN"/>
              </w:rPr>
              <w:t xml:space="preserve"> Nokia/NSB,</w:t>
            </w:r>
            <w:r w:rsidR="00021A58">
              <w:rPr>
                <w:rFonts w:eastAsiaTheme="minorEastAsia"/>
                <w:iCs/>
                <w:sz w:val="18"/>
                <w:szCs w:val="18"/>
                <w:lang w:val="en-GB" w:eastAsia="zh-CN"/>
              </w:rPr>
              <w:t xml:space="preserve"> NTT DOCOMO (a conclusion is helpful for interpretation of legacy spec)</w:t>
            </w:r>
            <w:r w:rsidR="00430903">
              <w:rPr>
                <w:rFonts w:eastAsiaTheme="minorEastAsia"/>
                <w:iCs/>
                <w:sz w:val="18"/>
                <w:szCs w:val="18"/>
                <w:lang w:val="en-GB" w:eastAsia="zh-CN"/>
              </w:rPr>
              <w:t>, Intel</w:t>
            </w:r>
            <w:r w:rsidR="00812C40">
              <w:rPr>
                <w:rFonts w:eastAsiaTheme="minorEastAsia"/>
                <w:iCs/>
                <w:sz w:val="18"/>
                <w:szCs w:val="18"/>
                <w:lang w:val="en-GB" w:eastAsia="zh-CN"/>
              </w:rPr>
              <w:t>, Xiaomi, MediaTek, CATT</w:t>
            </w:r>
            <w:r w:rsidR="00B13AAA">
              <w:rPr>
                <w:rFonts w:eastAsiaTheme="minorEastAsia"/>
                <w:iCs/>
                <w:sz w:val="18"/>
                <w:szCs w:val="18"/>
                <w:lang w:val="en-GB" w:eastAsia="zh-CN"/>
              </w:rPr>
              <w:t>, OPPO</w:t>
            </w:r>
            <w:r w:rsidR="00761DCC">
              <w:rPr>
                <w:rFonts w:eastAsiaTheme="minorEastAsia"/>
                <w:iCs/>
                <w:sz w:val="18"/>
                <w:szCs w:val="18"/>
                <w:lang w:val="en-GB" w:eastAsia="zh-CN"/>
              </w:rPr>
              <w:t>, Google</w:t>
            </w:r>
            <w:r w:rsidR="00F82887">
              <w:rPr>
                <w:rFonts w:eastAsiaTheme="minorEastAsia"/>
                <w:iCs/>
                <w:sz w:val="18"/>
                <w:szCs w:val="18"/>
                <w:lang w:val="en-GB" w:eastAsia="zh-CN"/>
              </w:rPr>
              <w:t>, Fujitsu</w:t>
            </w:r>
            <w:r w:rsidR="00FB1B46">
              <w:rPr>
                <w:rFonts w:eastAsiaTheme="minorEastAsia"/>
                <w:iCs/>
                <w:sz w:val="18"/>
                <w:szCs w:val="18"/>
                <w:lang w:val="en-GB" w:eastAsia="zh-CN"/>
              </w:rPr>
              <w:t xml:space="preserve">, </w:t>
            </w:r>
            <w:proofErr w:type="spellStart"/>
            <w:r w:rsidR="00FB1B46">
              <w:rPr>
                <w:rFonts w:eastAsiaTheme="minorEastAsia"/>
                <w:iCs/>
                <w:sz w:val="18"/>
                <w:szCs w:val="18"/>
                <w:lang w:val="en-GB" w:eastAsia="zh-CN"/>
              </w:rPr>
              <w:t>Spreadtrum</w:t>
            </w:r>
            <w:proofErr w:type="spellEnd"/>
            <w:r w:rsidR="00CE0497">
              <w:rPr>
                <w:rFonts w:eastAsiaTheme="minorEastAsia"/>
                <w:iCs/>
                <w:sz w:val="18"/>
                <w:szCs w:val="18"/>
                <w:lang w:val="en-GB" w:eastAsia="zh-CN"/>
              </w:rPr>
              <w:t xml:space="preserve">, </w:t>
            </w:r>
            <w:proofErr w:type="spellStart"/>
            <w:r w:rsidR="00CE0497">
              <w:rPr>
                <w:rFonts w:eastAsiaTheme="minorEastAsia"/>
                <w:iCs/>
                <w:sz w:val="18"/>
                <w:szCs w:val="18"/>
                <w:lang w:val="en-GB" w:eastAsia="zh-CN"/>
              </w:rPr>
              <w:t>Ruijie</w:t>
            </w:r>
            <w:proofErr w:type="spellEnd"/>
          </w:p>
          <w:p w14:paraId="30821A26" w14:textId="77777777" w:rsidR="00756C79" w:rsidRDefault="00756C79" w:rsidP="00756C79">
            <w:pPr>
              <w:widowControl w:val="0"/>
              <w:snapToGrid w:val="0"/>
              <w:rPr>
                <w:rFonts w:eastAsiaTheme="minorEastAsia"/>
                <w:b/>
                <w:iCs/>
                <w:sz w:val="18"/>
                <w:szCs w:val="18"/>
                <w:lang w:val="en-GB"/>
              </w:rPr>
            </w:pPr>
          </w:p>
        </w:tc>
      </w:tr>
      <w:tr w:rsidR="00756C79" w14:paraId="51090073"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5C0BBB2" w14:textId="77777777" w:rsidR="00756C79" w:rsidRDefault="00756C79" w:rsidP="00756C79">
            <w:pPr>
              <w:widowControl w:val="0"/>
              <w:snapToGrid w:val="0"/>
              <w:rPr>
                <w:sz w:val="18"/>
                <w:szCs w:val="18"/>
              </w:rPr>
            </w:pPr>
          </w:p>
        </w:tc>
        <w:tc>
          <w:tcPr>
            <w:tcW w:w="6664" w:type="dxa"/>
            <w:tcBorders>
              <w:top w:val="single" w:sz="4" w:space="0" w:color="000000"/>
              <w:left w:val="single" w:sz="4" w:space="0" w:color="000000"/>
              <w:bottom w:val="single" w:sz="4" w:space="0" w:color="000000"/>
              <w:right w:val="single" w:sz="4" w:space="0" w:color="000000"/>
            </w:tcBorders>
            <w:shd w:val="clear" w:color="auto" w:fill="auto"/>
          </w:tcPr>
          <w:p w14:paraId="2DED8B3C" w14:textId="77777777" w:rsidR="00756C79" w:rsidRPr="005012B1" w:rsidRDefault="00756C79" w:rsidP="00756C79">
            <w:pPr>
              <w:snapToGrid w:val="0"/>
              <w:rPr>
                <w:rFonts w:ascii="Times" w:eastAsia="Batang" w:hAnsi="Times"/>
                <w:b/>
                <w:sz w:val="20"/>
                <w:szCs w:val="20"/>
                <w:u w:val="single"/>
                <w:lang w:val="en-GB"/>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0D034209" w14:textId="77777777" w:rsidR="00756C79" w:rsidRDefault="00756C79" w:rsidP="00756C79">
            <w:pPr>
              <w:widowControl w:val="0"/>
              <w:snapToGrid w:val="0"/>
              <w:rPr>
                <w:rFonts w:eastAsiaTheme="minorEastAsia"/>
                <w:b/>
                <w:iCs/>
                <w:sz w:val="18"/>
                <w:szCs w:val="18"/>
                <w:lang w:val="en-GB"/>
              </w:rPr>
            </w:pPr>
          </w:p>
        </w:tc>
      </w:tr>
    </w:tbl>
    <w:p w14:paraId="44F8C4B2" w14:textId="77777777" w:rsidR="00FF14F6" w:rsidRDefault="00FF14F6"/>
    <w:p w14:paraId="6E2EEB2B" w14:textId="41B94F46" w:rsidR="00FF14F6" w:rsidRDefault="004B0726" w:rsidP="00BF21C6">
      <w:pPr>
        <w:pStyle w:val="Caption"/>
        <w:spacing w:after="0" w:line="240" w:lineRule="auto"/>
        <w:jc w:val="center"/>
      </w:pPr>
      <w:r>
        <w:t>Table 2 Additional inputs: issue 1</w:t>
      </w:r>
    </w:p>
    <w:tbl>
      <w:tblPr>
        <w:tblW w:w="10035" w:type="dxa"/>
        <w:tblLayout w:type="fixed"/>
        <w:tblLook w:val="04A0" w:firstRow="1" w:lastRow="0" w:firstColumn="1" w:lastColumn="0" w:noHBand="0" w:noVBand="1"/>
      </w:tblPr>
      <w:tblGrid>
        <w:gridCol w:w="1057"/>
        <w:gridCol w:w="8978"/>
      </w:tblGrid>
      <w:tr w:rsidR="00FF14F6" w14:paraId="66C50437"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1900C3F0" w14:textId="77777777" w:rsidR="00FF14F6" w:rsidRDefault="004B0726">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4D6996A5" w14:textId="77777777" w:rsidR="00FF14F6" w:rsidRDefault="004B0726">
            <w:pPr>
              <w:widowControl w:val="0"/>
              <w:snapToGrid w:val="0"/>
              <w:rPr>
                <w:b/>
                <w:sz w:val="18"/>
                <w:szCs w:val="18"/>
              </w:rPr>
            </w:pPr>
            <w:r>
              <w:rPr>
                <w:b/>
                <w:sz w:val="18"/>
                <w:szCs w:val="18"/>
              </w:rPr>
              <w:t>Input</w:t>
            </w:r>
          </w:p>
        </w:tc>
      </w:tr>
      <w:tr w:rsidR="00814F42" w:rsidRPr="00902875" w14:paraId="397925C5"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A2C83CD" w14:textId="41D0FA52" w:rsidR="00814F42" w:rsidRDefault="00814F42" w:rsidP="00814F42">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8C93167" w14:textId="195937FE" w:rsidR="00814F42" w:rsidRPr="00814F42" w:rsidRDefault="00902875" w:rsidP="00902875">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 xml:space="preserve">Please share your inputs on each of the issues and, if applicable, proposals in TABLE </w:t>
            </w:r>
            <w:r w:rsidR="00ED34D7">
              <w:rPr>
                <w:rFonts w:ascii="Times" w:eastAsiaTheme="minorEastAsia" w:hAnsi="Times" w:cs="Times"/>
                <w:b/>
                <w:color w:val="3333FF"/>
                <w:sz w:val="20"/>
                <w:szCs w:val="20"/>
                <w:lang w:val="en-GB" w:eastAsia="zh-CN"/>
              </w:rPr>
              <w:t>1</w:t>
            </w:r>
          </w:p>
        </w:tc>
      </w:tr>
      <w:tr w:rsidR="00814F42" w:rsidRPr="00C10F99" w14:paraId="6C5D019C"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A0914DD" w14:textId="26842EE4" w:rsidR="00814F42" w:rsidRPr="00B32A3B" w:rsidRDefault="00215AA8" w:rsidP="00781F8A">
            <w:pPr>
              <w:snapToGrid w:val="0"/>
              <w:rPr>
                <w:rFonts w:eastAsiaTheme="minorEastAsia"/>
                <w:sz w:val="18"/>
                <w:szCs w:val="18"/>
                <w:lang w:eastAsia="zh-CN"/>
              </w:rPr>
            </w:pPr>
            <w:r>
              <w:rPr>
                <w:rFonts w:eastAsiaTheme="minorEastAsia" w:hint="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65E41A0" w14:textId="40EF6BB4" w:rsidR="00BE25DC" w:rsidRDefault="000124A3" w:rsidP="00FC76A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Thanks for your effort. FYI, i</w:t>
            </w:r>
            <w:r w:rsidR="00EC1080">
              <w:rPr>
                <w:rFonts w:ascii="Times" w:eastAsiaTheme="minorEastAsia" w:hAnsi="Times" w:cs="Times"/>
                <w:sz w:val="18"/>
                <w:szCs w:val="18"/>
                <w:lang w:val="en-GB" w:eastAsia="zh-CN"/>
              </w:rPr>
              <w:t xml:space="preserve">n RAN1#114 spec review, our TP2 for Doppler and TP6 for CJT were provided respectively, and then we have the following </w:t>
            </w:r>
            <w:r w:rsidR="00EC1080">
              <w:rPr>
                <w:rFonts w:ascii="Times" w:eastAsiaTheme="minorEastAsia" w:hAnsi="Times" w:cs="Times"/>
                <w:color w:val="FF0000"/>
                <w:sz w:val="18"/>
                <w:szCs w:val="18"/>
                <w:lang w:val="en-GB" w:eastAsia="zh-CN"/>
              </w:rPr>
              <w:t>reply</w:t>
            </w:r>
            <w:r w:rsidR="00EC1080" w:rsidRPr="00EC1080">
              <w:rPr>
                <w:rFonts w:ascii="Times" w:eastAsiaTheme="minorEastAsia" w:hAnsi="Times" w:cs="Times"/>
                <w:color w:val="FF0000"/>
                <w:sz w:val="18"/>
                <w:szCs w:val="18"/>
                <w:lang w:val="en-GB" w:eastAsia="zh-CN"/>
              </w:rPr>
              <w:t xml:space="preserve"> </w:t>
            </w:r>
            <w:r w:rsidR="00EC1080">
              <w:rPr>
                <w:rFonts w:ascii="Times" w:eastAsiaTheme="minorEastAsia" w:hAnsi="Times" w:cs="Times"/>
                <w:sz w:val="18"/>
                <w:szCs w:val="18"/>
                <w:lang w:val="en-GB" w:eastAsia="zh-CN"/>
              </w:rPr>
              <w:t xml:space="preserve">from the editor that those should be discussed in this RAN1#114-bis meeting. It seems better that </w:t>
            </w:r>
            <w:r w:rsidR="00EC1080">
              <w:rPr>
                <w:rFonts w:ascii="Times" w:eastAsiaTheme="minorEastAsia" w:hAnsi="Times" w:cs="Times" w:hint="eastAsia"/>
                <w:sz w:val="18"/>
                <w:szCs w:val="18"/>
                <w:lang w:val="en-GB" w:eastAsia="zh-CN"/>
              </w:rPr>
              <w:t>tho</w:t>
            </w:r>
            <w:r w:rsidR="00EC1080">
              <w:rPr>
                <w:rFonts w:ascii="Times" w:eastAsiaTheme="minorEastAsia" w:hAnsi="Times" w:cs="Times"/>
                <w:sz w:val="18"/>
                <w:szCs w:val="18"/>
                <w:lang w:val="en-GB" w:eastAsia="zh-CN"/>
              </w:rPr>
              <w:t xml:space="preserve">se can be handled this meeting, rather than ping-pong </w:t>
            </w:r>
            <w:r w:rsidR="00EC1080">
              <w:rPr>
                <w:rFonts w:ascii="Times" w:eastAsiaTheme="minorEastAsia" w:hAnsi="Times" w:cs="Times" w:hint="eastAsia"/>
                <w:sz w:val="18"/>
                <w:szCs w:val="18"/>
                <w:lang w:val="en-GB" w:eastAsia="zh-CN"/>
              </w:rPr>
              <w:t>^</w:t>
            </w:r>
            <w:r w:rsidR="00EC1080">
              <w:rPr>
                <w:rFonts w:ascii="Times" w:eastAsiaTheme="minorEastAsia" w:hAnsi="Times" w:cs="Times"/>
                <w:sz w:val="18"/>
                <w:szCs w:val="18"/>
                <w:lang w:val="en-GB" w:eastAsia="zh-CN"/>
              </w:rPr>
              <w:t xml:space="preserve"> </w:t>
            </w:r>
            <w:r w:rsidR="00EC1080">
              <w:rPr>
                <w:rFonts w:ascii="Times" w:eastAsiaTheme="minorEastAsia" w:hAnsi="Times" w:cs="Times" w:hint="eastAsia"/>
                <w:sz w:val="18"/>
                <w:szCs w:val="18"/>
                <w:lang w:val="en-GB" w:eastAsia="zh-CN"/>
              </w:rPr>
              <w:t>^</w:t>
            </w:r>
            <w:r w:rsidR="00EC1080">
              <w:rPr>
                <w:rFonts w:ascii="Times" w:eastAsiaTheme="minorEastAsia" w:hAnsi="Times" w:cs="Times"/>
                <w:sz w:val="18"/>
                <w:szCs w:val="18"/>
                <w:lang w:val="en-GB" w:eastAsia="zh-CN"/>
              </w:rPr>
              <w:t>.</w:t>
            </w:r>
          </w:p>
          <w:p w14:paraId="6452A05B" w14:textId="77777777" w:rsidR="00EC1080" w:rsidRDefault="00EC1080" w:rsidP="00FC76A6">
            <w:pPr>
              <w:jc w:val="both"/>
              <w:rPr>
                <w:rFonts w:ascii="Times" w:eastAsiaTheme="minorEastAsia" w:hAnsi="Times" w:cs="Times"/>
                <w:sz w:val="18"/>
                <w:szCs w:val="18"/>
                <w:lang w:val="en-GB" w:eastAsia="zh-CN"/>
              </w:rPr>
            </w:pPr>
          </w:p>
          <w:p w14:paraId="3417E985" w14:textId="77777777" w:rsidR="00EC1080" w:rsidRPr="00EC1080" w:rsidRDefault="00EC1080" w:rsidP="00FC76A6">
            <w:pPr>
              <w:jc w:val="both"/>
              <w:rPr>
                <w:rFonts w:ascii="Times" w:eastAsiaTheme="minorEastAsia" w:hAnsi="Times" w:cs="Times"/>
                <w:color w:val="FF0000"/>
                <w:sz w:val="18"/>
                <w:szCs w:val="18"/>
                <w:lang w:val="en-GB" w:eastAsia="zh-CN"/>
              </w:rPr>
            </w:pPr>
            <w:r w:rsidRPr="00EC1080">
              <w:rPr>
                <w:rFonts w:ascii="Times" w:eastAsiaTheme="minorEastAsia" w:hAnsi="Times" w:cs="Times"/>
                <w:color w:val="FF0000"/>
                <w:sz w:val="18"/>
                <w:szCs w:val="18"/>
                <w:lang w:val="en-GB" w:eastAsia="zh-CN"/>
              </w:rPr>
              <w:t>Thanks for elaborating further! I think the best course of action is to take this into discussion in the next meeting and not perform any additional changes for now, since there seems some uncertainty in the air anyway! I suppose this is OK with you!</w:t>
            </w:r>
          </w:p>
          <w:p w14:paraId="39722E0A" w14:textId="06344227" w:rsidR="00EC1080" w:rsidRPr="00EC1080" w:rsidRDefault="00B744F8" w:rsidP="00FC76A6">
            <w:pPr>
              <w:jc w:val="both"/>
              <w:rPr>
                <w:rFonts w:ascii="Times" w:eastAsiaTheme="minorEastAsia" w:hAnsi="Times" w:cs="Times"/>
                <w:sz w:val="18"/>
                <w:szCs w:val="18"/>
                <w:lang w:eastAsia="zh-CN"/>
              </w:rPr>
            </w:pPr>
            <w:r>
              <w:rPr>
                <w:rFonts w:ascii="Times" w:eastAsiaTheme="minorEastAsia" w:hAnsi="Times" w:cs="Times"/>
                <w:sz w:val="18"/>
                <w:szCs w:val="18"/>
                <w:lang w:eastAsia="zh-CN"/>
              </w:rPr>
              <w:t>[Mod: It is quite strange that the editor throws this back to us since your proposal is clearly aligned with the current agreements – I don’t quite understand what else to agree on. Nevertheless, I added issues 1.4 and 2.5 with redundant proposals]</w:t>
            </w:r>
          </w:p>
        </w:tc>
      </w:tr>
      <w:tr w:rsidR="00241FB3" w:rsidRPr="00C10F99" w14:paraId="57AB92DF"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1C775A4" w14:textId="68D16C54" w:rsidR="00241FB3" w:rsidRPr="00B32A3B" w:rsidRDefault="00B744F8" w:rsidP="00241FB3">
            <w:pPr>
              <w:snapToGrid w:val="0"/>
              <w:rPr>
                <w:rFonts w:eastAsiaTheme="minorEastAsia"/>
                <w:sz w:val="18"/>
                <w:szCs w:val="18"/>
                <w:lang w:eastAsia="zh-CN"/>
              </w:rPr>
            </w:pPr>
            <w:r>
              <w:rPr>
                <w:rFonts w:eastAsiaTheme="minorEastAsia"/>
                <w:sz w:val="18"/>
                <w:szCs w:val="18"/>
                <w:lang w:eastAsia="zh-CN"/>
              </w:rPr>
              <w:t>Mod V2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BF8ED12" w14:textId="38F13206" w:rsidR="00241FB3" w:rsidRPr="00B744F8" w:rsidRDefault="00B744F8" w:rsidP="00241FB3">
            <w:pPr>
              <w:jc w:val="both"/>
              <w:rPr>
                <w:rFonts w:ascii="Times" w:eastAsiaTheme="minorEastAsia" w:hAnsi="Times" w:cs="Times"/>
                <w:b/>
                <w:color w:val="3333FF"/>
                <w:sz w:val="18"/>
                <w:szCs w:val="18"/>
                <w:lang w:val="en-GB" w:eastAsia="zh-CN"/>
              </w:rPr>
            </w:pPr>
            <w:r w:rsidRPr="00B744F8">
              <w:rPr>
                <w:rFonts w:ascii="Times" w:eastAsiaTheme="minorEastAsia" w:hAnsi="Times" w:cs="Times"/>
                <w:b/>
                <w:color w:val="3333FF"/>
                <w:sz w:val="18"/>
                <w:szCs w:val="18"/>
                <w:lang w:val="en-GB" w:eastAsia="zh-CN"/>
              </w:rPr>
              <w:t>Added issue 1.4 per ZTE request since their editorial comment wasn’t addressed by the spec editor</w:t>
            </w:r>
          </w:p>
        </w:tc>
      </w:tr>
      <w:tr w:rsidR="00ED62F4" w:rsidRPr="00C10F99" w14:paraId="1F46614A"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C1C17B5" w14:textId="164346C1" w:rsidR="00ED62F4" w:rsidRPr="00715335" w:rsidRDefault="00ED62F4" w:rsidP="00241FB3">
            <w:pPr>
              <w:snapToGrid w:val="0"/>
              <w:rPr>
                <w:rFonts w:eastAsiaTheme="minorEastAsia"/>
                <w:sz w:val="18"/>
                <w:szCs w:val="18"/>
                <w:lang w:eastAsia="zh-CN"/>
              </w:rPr>
            </w:pPr>
            <w:r w:rsidRPr="00715335">
              <w:rPr>
                <w:rFonts w:eastAsiaTheme="minorEastAsia"/>
                <w:sz w:val="18"/>
                <w:szCs w:val="18"/>
                <w:lang w:eastAsia="zh-CN"/>
              </w:rPr>
              <w:t>Q</w:t>
            </w:r>
            <w:r w:rsidRPr="00715335">
              <w:rPr>
                <w:rFonts w:eastAsiaTheme="minorEastAsia" w:hint="eastAsia"/>
                <w:sz w:val="18"/>
                <w:szCs w:val="18"/>
                <w:lang w:eastAsia="zh-CN"/>
              </w:rPr>
              <w:t>ualc</w:t>
            </w:r>
            <w:r w:rsidRPr="00715335">
              <w:rPr>
                <w:rFonts w:eastAsiaTheme="minorEastAsia"/>
                <w:sz w:val="18"/>
                <w:szCs w:val="18"/>
                <w:lang w:eastAsia="zh-CN"/>
              </w:rPr>
              <w:t>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CD74C79" w14:textId="77777777" w:rsidR="00ED62F4" w:rsidRDefault="00715335" w:rsidP="00241FB3">
            <w:pPr>
              <w:jc w:val="both"/>
              <w:rPr>
                <w:rFonts w:ascii="Times" w:eastAsiaTheme="minorEastAsia" w:hAnsi="Times" w:cs="Times"/>
                <w:sz w:val="18"/>
                <w:szCs w:val="18"/>
                <w:lang w:val="en-GB" w:eastAsia="zh-CN"/>
              </w:rPr>
            </w:pPr>
            <w:r w:rsidRPr="00715335">
              <w:rPr>
                <w:rFonts w:ascii="Times" w:eastAsiaTheme="minorEastAsia" w:hAnsi="Times" w:cs="Times" w:hint="eastAsia"/>
                <w:sz w:val="18"/>
                <w:szCs w:val="18"/>
                <w:lang w:val="en-GB" w:eastAsia="zh-CN"/>
              </w:rPr>
              <w:t>T</w:t>
            </w:r>
            <w:r w:rsidRPr="00715335">
              <w:rPr>
                <w:rFonts w:ascii="Times" w:eastAsiaTheme="minorEastAsia" w:hAnsi="Times" w:cs="Times"/>
                <w:sz w:val="18"/>
                <w:szCs w:val="18"/>
                <w:lang w:val="en-GB" w:eastAsia="zh-CN"/>
              </w:rPr>
              <w:t>hanks for FL’s effort and clarifications.</w:t>
            </w:r>
          </w:p>
          <w:p w14:paraId="225E67A9" w14:textId="77777777" w:rsidR="00B8001A" w:rsidRDefault="00B8001A" w:rsidP="00241FB3">
            <w:pPr>
              <w:jc w:val="both"/>
              <w:rPr>
                <w:rFonts w:ascii="Times" w:eastAsiaTheme="minorEastAsia" w:hAnsi="Times" w:cs="Times"/>
                <w:sz w:val="18"/>
                <w:szCs w:val="18"/>
                <w:lang w:val="en-GB" w:eastAsia="zh-CN"/>
              </w:rPr>
            </w:pPr>
          </w:p>
          <w:p w14:paraId="03E882A6" w14:textId="25AC62B4" w:rsidR="00B344EC" w:rsidRDefault="00812644" w:rsidP="00241FB3">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Some early feedback regarding</w:t>
            </w:r>
            <w:r w:rsidR="00003C75">
              <w:rPr>
                <w:rFonts w:ascii="Times" w:eastAsiaTheme="minorEastAsia" w:hAnsi="Times" w:cs="Times"/>
                <w:sz w:val="18"/>
                <w:szCs w:val="18"/>
                <w:lang w:val="en-GB" w:eastAsia="zh-CN"/>
              </w:rPr>
              <w:t xml:space="preserve"> our TP1 (PDSCH-to-CSIRS EPRE issue </w:t>
            </w:r>
            <w:r w:rsidR="001F6628">
              <w:rPr>
                <w:rFonts w:ascii="Times" w:eastAsiaTheme="minorEastAsia" w:hAnsi="Times" w:cs="Times"/>
                <w:sz w:val="18"/>
                <w:szCs w:val="18"/>
                <w:lang w:val="en-GB" w:eastAsia="zh-CN"/>
              </w:rPr>
              <w:t xml:space="preserve">of </w:t>
            </w:r>
            <w:r w:rsidR="00003C75">
              <w:rPr>
                <w:rFonts w:ascii="Times" w:eastAsiaTheme="minorEastAsia" w:hAnsi="Times" w:cs="Times"/>
                <w:sz w:val="18"/>
                <w:szCs w:val="18"/>
                <w:lang w:val="en-GB" w:eastAsia="zh-CN"/>
              </w:rPr>
              <w:t>CJT)</w:t>
            </w:r>
            <w:r w:rsidR="00612B73">
              <w:rPr>
                <w:rFonts w:ascii="Times" w:eastAsiaTheme="minorEastAsia" w:hAnsi="Times" w:cs="Times"/>
                <w:sz w:val="18"/>
                <w:szCs w:val="18"/>
                <w:lang w:val="en-GB" w:eastAsia="zh-CN"/>
              </w:rPr>
              <w:t>.</w:t>
            </w:r>
          </w:p>
          <w:p w14:paraId="5786EE22" w14:textId="77777777" w:rsidR="00612B73" w:rsidRDefault="00612B73" w:rsidP="00241FB3">
            <w:pPr>
              <w:jc w:val="both"/>
              <w:rPr>
                <w:rFonts w:ascii="Times" w:eastAsiaTheme="minorEastAsia" w:hAnsi="Times" w:cs="Times"/>
                <w:sz w:val="18"/>
                <w:szCs w:val="18"/>
                <w:lang w:val="en-GB" w:eastAsia="zh-CN"/>
              </w:rPr>
            </w:pPr>
          </w:p>
          <w:p w14:paraId="5E0BE483" w14:textId="458CA7E9" w:rsidR="00003C75" w:rsidRDefault="00B344EC" w:rsidP="00241FB3">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w:t>
            </w:r>
            <w:r w:rsidR="001F6628">
              <w:rPr>
                <w:rFonts w:ascii="Times" w:eastAsiaTheme="minorEastAsia" w:hAnsi="Times" w:cs="Times"/>
                <w:sz w:val="18"/>
                <w:szCs w:val="18"/>
                <w:lang w:val="en-GB" w:eastAsia="zh-CN"/>
              </w:rPr>
              <w:t xml:space="preserve">e had proposed directly to </w:t>
            </w:r>
            <w:r w:rsidR="003B6D72">
              <w:rPr>
                <w:rFonts w:ascii="Times" w:eastAsiaTheme="minorEastAsia" w:hAnsi="Times" w:cs="Times"/>
                <w:sz w:val="18"/>
                <w:szCs w:val="18"/>
                <w:lang w:val="en-GB" w:eastAsia="zh-CN"/>
              </w:rPr>
              <w:t xml:space="preserve">214 </w:t>
            </w:r>
            <w:proofErr w:type="gramStart"/>
            <w:r w:rsidR="003B6D72">
              <w:rPr>
                <w:rFonts w:ascii="Times" w:eastAsiaTheme="minorEastAsia" w:hAnsi="Times" w:cs="Times"/>
                <w:sz w:val="18"/>
                <w:szCs w:val="18"/>
                <w:lang w:val="en-GB" w:eastAsia="zh-CN"/>
              </w:rPr>
              <w:t>editor</w:t>
            </w:r>
            <w:proofErr w:type="gramEnd"/>
            <w:r w:rsidR="003B6D72">
              <w:rPr>
                <w:rFonts w:ascii="Times" w:eastAsiaTheme="minorEastAsia" w:hAnsi="Times" w:cs="Times"/>
                <w:sz w:val="18"/>
                <w:szCs w:val="18"/>
                <w:lang w:val="en-GB" w:eastAsia="zh-CN"/>
              </w:rPr>
              <w:t xml:space="preserve"> during </w:t>
            </w:r>
            <w:r w:rsidR="00951820">
              <w:rPr>
                <w:rFonts w:ascii="Times" w:eastAsiaTheme="minorEastAsia" w:hAnsi="Times" w:cs="Times"/>
                <w:sz w:val="18"/>
                <w:szCs w:val="18"/>
                <w:lang w:val="en-GB" w:eastAsia="zh-CN"/>
              </w:rPr>
              <w:t xml:space="preserve">the </w:t>
            </w:r>
            <w:r w:rsidR="003B6D72">
              <w:rPr>
                <w:rFonts w:ascii="Times" w:eastAsiaTheme="minorEastAsia" w:hAnsi="Times" w:cs="Times"/>
                <w:sz w:val="18"/>
                <w:szCs w:val="18"/>
                <w:lang w:val="en-GB" w:eastAsia="zh-CN"/>
              </w:rPr>
              <w:t>post-</w:t>
            </w:r>
            <w:r w:rsidR="006A4093">
              <w:rPr>
                <w:rFonts w:ascii="Times" w:eastAsiaTheme="minorEastAsia" w:hAnsi="Times" w:cs="Times"/>
                <w:sz w:val="18"/>
                <w:szCs w:val="18"/>
                <w:lang w:val="en-GB" w:eastAsia="zh-CN"/>
              </w:rPr>
              <w:t>RAN1#</w:t>
            </w:r>
            <w:r w:rsidR="003B6D72">
              <w:rPr>
                <w:rFonts w:ascii="Times" w:eastAsiaTheme="minorEastAsia" w:hAnsi="Times" w:cs="Times"/>
                <w:sz w:val="18"/>
                <w:szCs w:val="18"/>
                <w:lang w:val="en-GB" w:eastAsia="zh-CN"/>
              </w:rPr>
              <w:t xml:space="preserve">114 </w:t>
            </w:r>
            <w:r w:rsidR="006A4093">
              <w:rPr>
                <w:rFonts w:ascii="Times" w:eastAsiaTheme="minorEastAsia" w:hAnsi="Times" w:cs="Times"/>
                <w:sz w:val="18"/>
                <w:szCs w:val="18"/>
                <w:lang w:val="en-GB" w:eastAsia="zh-CN"/>
              </w:rPr>
              <w:t xml:space="preserve">spec review </w:t>
            </w:r>
            <w:r w:rsidR="003B6D72">
              <w:rPr>
                <w:rFonts w:ascii="Times" w:eastAsiaTheme="minorEastAsia" w:hAnsi="Times" w:cs="Times"/>
                <w:sz w:val="18"/>
                <w:szCs w:val="18"/>
                <w:lang w:val="en-GB" w:eastAsia="zh-CN"/>
              </w:rPr>
              <w:t>phase</w:t>
            </w:r>
            <w:r w:rsidR="006A4093">
              <w:rPr>
                <w:rFonts w:ascii="Times" w:eastAsiaTheme="minorEastAsia" w:hAnsi="Times" w:cs="Times"/>
                <w:sz w:val="18"/>
                <w:szCs w:val="18"/>
                <w:lang w:val="en-GB" w:eastAsia="zh-CN"/>
              </w:rPr>
              <w:t>, and received comments from editor:</w:t>
            </w:r>
          </w:p>
          <w:p w14:paraId="7E9657DB" w14:textId="77777777" w:rsidR="006A4093" w:rsidRDefault="006A4093" w:rsidP="00241FB3">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t>
            </w:r>
            <w:r w:rsidR="001E239A" w:rsidRPr="00317CB5">
              <w:rPr>
                <w:color w:val="FF0000"/>
              </w:rPr>
              <w:t>It seems some discussion during maintenance may be needed to align understanding between companies</w:t>
            </w:r>
            <w:r>
              <w:rPr>
                <w:rFonts w:ascii="Times" w:eastAsiaTheme="minorEastAsia" w:hAnsi="Times" w:cs="Times"/>
                <w:sz w:val="18"/>
                <w:szCs w:val="18"/>
                <w:lang w:val="en-GB" w:eastAsia="zh-CN"/>
              </w:rPr>
              <w:t>”</w:t>
            </w:r>
          </w:p>
          <w:p w14:paraId="4FEB3B69" w14:textId="77777777" w:rsidR="008D5BCF" w:rsidRDefault="008D5BCF" w:rsidP="00241FB3">
            <w:pPr>
              <w:jc w:val="both"/>
              <w:rPr>
                <w:rFonts w:ascii="Times" w:eastAsiaTheme="minorEastAsia" w:hAnsi="Times" w:cs="Times"/>
                <w:sz w:val="18"/>
                <w:szCs w:val="18"/>
                <w:lang w:val="en-GB" w:eastAsia="zh-CN"/>
              </w:rPr>
            </w:pPr>
          </w:p>
          <w:p w14:paraId="7D8F88D3" w14:textId="0506E7FD" w:rsidR="008D5BCF" w:rsidRPr="008A31D7" w:rsidRDefault="008D5BCF" w:rsidP="00241FB3">
            <w:pPr>
              <w:jc w:val="both"/>
              <w:rPr>
                <w:rFonts w:ascii="Times" w:eastAsiaTheme="minorEastAsia" w:hAnsi="Times" w:cs="Times"/>
                <w:sz w:val="18"/>
                <w:szCs w:val="18"/>
                <w:lang w:eastAsia="zh-CN"/>
              </w:rPr>
            </w:pPr>
            <w:r>
              <w:rPr>
                <w:rFonts w:ascii="Times" w:eastAsiaTheme="minorEastAsia" w:hAnsi="Times" w:cs="Times" w:hint="eastAsia"/>
                <w:sz w:val="18"/>
                <w:szCs w:val="18"/>
                <w:lang w:val="en-GB" w:eastAsia="zh-CN"/>
              </w:rPr>
              <w:t>T</w:t>
            </w:r>
            <w:r>
              <w:rPr>
                <w:rFonts w:ascii="Times" w:eastAsiaTheme="minorEastAsia" w:hAnsi="Times" w:cs="Times"/>
                <w:sz w:val="18"/>
                <w:szCs w:val="18"/>
                <w:lang w:val="en-GB" w:eastAsia="zh-CN"/>
              </w:rPr>
              <w:t>he main controversial understanding to agreements is</w:t>
            </w:r>
            <w:r w:rsidR="008A31D7">
              <w:rPr>
                <w:rFonts w:ascii="Times" w:eastAsiaTheme="minorEastAsia" w:hAnsi="Times" w:cs="Times"/>
                <w:sz w:val="18"/>
                <w:szCs w:val="18"/>
                <w:lang w:val="en-GB" w:eastAsia="zh-CN"/>
              </w:rPr>
              <w:t xml:space="preserve"> </w:t>
            </w:r>
            <w:r w:rsidR="008A31D7" w:rsidRPr="008A31D7">
              <w:rPr>
                <w:rFonts w:ascii="Times" w:eastAsiaTheme="minorEastAsia" w:hAnsi="Times" w:cs="Times"/>
                <w:sz w:val="18"/>
                <w:szCs w:val="18"/>
                <w:highlight w:val="cyan"/>
                <w:lang w:val="en-GB" w:eastAsia="zh-CN"/>
              </w:rPr>
              <w:t>cyan-highlighted</w:t>
            </w:r>
            <w:r w:rsidR="008A31D7">
              <w:rPr>
                <w:rFonts w:ascii="Times" w:eastAsiaTheme="minorEastAsia" w:hAnsi="Times" w:cs="Times"/>
                <w:sz w:val="18"/>
                <w:szCs w:val="18"/>
                <w:lang w:val="en-GB" w:eastAsia="zh-CN"/>
              </w:rPr>
              <w:t xml:space="preserve"> below</w:t>
            </w:r>
            <w:r>
              <w:rPr>
                <w:rFonts w:ascii="Times" w:eastAsiaTheme="minorEastAsia" w:hAnsi="Times" w:cs="Times"/>
                <w:sz w:val="18"/>
                <w:szCs w:val="18"/>
                <w:lang w:val="en-GB" w:eastAsia="zh-CN"/>
              </w:rPr>
              <w:t>:</w:t>
            </w:r>
            <w:r w:rsidR="00A227C9">
              <w:rPr>
                <w:rFonts w:ascii="Times" w:eastAsiaTheme="minorEastAsia" w:hAnsi="Times" w:cs="Times"/>
                <w:sz w:val="18"/>
                <w:szCs w:val="18"/>
                <w:lang w:val="en-GB" w:eastAsia="zh-CN"/>
              </w:rPr>
              <w:t xml:space="preserve"> Commonly-configured </w:t>
            </w:r>
            <w:proofErr w:type="spellStart"/>
            <w:r w:rsidR="00A227C9">
              <w:rPr>
                <w:rFonts w:ascii="Times" w:eastAsiaTheme="minorEastAsia" w:hAnsi="Times" w:cs="Times"/>
                <w:sz w:val="18"/>
                <w:szCs w:val="18"/>
                <w:lang w:val="en-GB" w:eastAsia="zh-CN"/>
              </w:rPr>
              <w:t>v.s</w:t>
            </w:r>
            <w:proofErr w:type="spellEnd"/>
            <w:r w:rsidR="00A227C9">
              <w:rPr>
                <w:rFonts w:ascii="Times" w:eastAsiaTheme="minorEastAsia" w:hAnsi="Times" w:cs="Times"/>
                <w:sz w:val="18"/>
                <w:szCs w:val="18"/>
                <w:lang w:val="en-GB" w:eastAsia="zh-CN"/>
              </w:rPr>
              <w:t>. doesn’t restrict</w:t>
            </w:r>
          </w:p>
          <w:tbl>
            <w:tblPr>
              <w:tblStyle w:val="TableGrid"/>
              <w:tblW w:w="0" w:type="auto"/>
              <w:tblLayout w:type="fixed"/>
              <w:tblLook w:val="04A0" w:firstRow="1" w:lastRow="0" w:firstColumn="1" w:lastColumn="0" w:noHBand="0" w:noVBand="1"/>
            </w:tblPr>
            <w:tblGrid>
              <w:gridCol w:w="8752"/>
            </w:tblGrid>
            <w:tr w:rsidR="008A31D7" w14:paraId="498FB188" w14:textId="77777777" w:rsidTr="008A31D7">
              <w:tc>
                <w:tcPr>
                  <w:tcW w:w="8752" w:type="dxa"/>
                </w:tcPr>
                <w:p w14:paraId="289A7CB5" w14:textId="3A79B0BB" w:rsidR="008A31D7" w:rsidRPr="008A31D7" w:rsidRDefault="008A31D7" w:rsidP="008A31D7">
                  <w:pPr>
                    <w:snapToGrid w:val="0"/>
                    <w:rPr>
                      <w:rFonts w:ascii="Times" w:eastAsia="Batang" w:hAnsi="Times"/>
                      <w:sz w:val="18"/>
                      <w:szCs w:val="18"/>
                      <w:highlight w:val="green"/>
                      <w:lang w:val="en-GB"/>
                    </w:rPr>
                  </w:pPr>
                  <w:r w:rsidRPr="008A31D7">
                    <w:rPr>
                      <w:rFonts w:ascii="Times" w:eastAsia="Batang" w:hAnsi="Times"/>
                      <w:b/>
                      <w:sz w:val="18"/>
                      <w:szCs w:val="18"/>
                      <w:highlight w:val="green"/>
                      <w:lang w:val="en-GB"/>
                    </w:rPr>
                    <w:t>Agreement</w:t>
                  </w:r>
                  <w:r>
                    <w:rPr>
                      <w:rFonts w:ascii="Times" w:eastAsia="Batang" w:hAnsi="Times"/>
                      <w:b/>
                      <w:sz w:val="18"/>
                      <w:szCs w:val="18"/>
                      <w:highlight w:val="green"/>
                      <w:lang w:val="en-GB"/>
                    </w:rPr>
                    <w:t xml:space="preserve"> (RAN1#113)</w:t>
                  </w:r>
                </w:p>
                <w:p w14:paraId="49AEFE79" w14:textId="77777777" w:rsidR="008A31D7" w:rsidRPr="008A31D7" w:rsidRDefault="008A31D7" w:rsidP="008A31D7">
                  <w:pPr>
                    <w:snapToGrid w:val="0"/>
                    <w:rPr>
                      <w:rFonts w:ascii="Times" w:eastAsia="Calibri" w:hAnsi="Times"/>
                      <w:sz w:val="18"/>
                      <w:szCs w:val="18"/>
                      <w:lang w:val="en-GB"/>
                    </w:rPr>
                  </w:pPr>
                  <w:r w:rsidRPr="008A31D7">
                    <w:rPr>
                      <w:rFonts w:ascii="Times" w:eastAsia="Batang" w:hAnsi="Times"/>
                      <w:sz w:val="18"/>
                      <w:szCs w:val="18"/>
                      <w:lang w:val="en-GB"/>
                    </w:rPr>
                    <w:lastRenderedPageBreak/>
                    <w:t xml:space="preserve">For the Rel-18 Type-II codebook refinement for CJT </w:t>
                  </w:r>
                  <w:proofErr w:type="spellStart"/>
                  <w:r w:rsidRPr="008A31D7">
                    <w:rPr>
                      <w:rFonts w:ascii="Times" w:eastAsia="Batang" w:hAnsi="Times"/>
                      <w:sz w:val="18"/>
                      <w:szCs w:val="18"/>
                      <w:lang w:val="en-GB"/>
                    </w:rPr>
                    <w:t>mTRP</w:t>
                  </w:r>
                  <w:proofErr w:type="spellEnd"/>
                  <w:r w:rsidRPr="008A31D7">
                    <w:rPr>
                      <w:rFonts w:ascii="Times" w:eastAsia="Batang" w:hAnsi="Times"/>
                      <w:sz w:val="18"/>
                      <w:szCs w:val="18"/>
                      <w:lang w:val="en-GB"/>
                    </w:rPr>
                    <w:t xml:space="preserve">, on PDSCH EPRE assumption for CQI calculation, the UE can assume that the PDSCH EPRE follows a </w:t>
                  </w:r>
                  <w:r w:rsidRPr="007173DC">
                    <w:rPr>
                      <w:rFonts w:ascii="Times" w:eastAsia="Batang" w:hAnsi="Times"/>
                      <w:sz w:val="18"/>
                      <w:szCs w:val="18"/>
                      <w:highlight w:val="cyan"/>
                      <w:lang w:val="en-GB"/>
                    </w:rPr>
                    <w:t>commonly configured</w:t>
                  </w:r>
                  <w:r w:rsidRPr="008A31D7">
                    <w:rPr>
                      <w:rFonts w:ascii="Times" w:eastAsia="Batang" w:hAnsi="Times"/>
                      <w:sz w:val="18"/>
                      <w:szCs w:val="18"/>
                      <w:lang w:val="en-GB"/>
                    </w:rPr>
                    <w:t xml:space="preserve"> </w:t>
                  </w:r>
                  <w:proofErr w:type="spellStart"/>
                  <w:r w:rsidRPr="008A31D7">
                    <w:rPr>
                      <w:rFonts w:ascii="Times" w:eastAsia="Batang" w:hAnsi="Times"/>
                      <w:i/>
                      <w:iCs/>
                      <w:sz w:val="18"/>
                      <w:szCs w:val="18"/>
                      <w:lang w:val="en-GB"/>
                    </w:rPr>
                    <w:t>powerControlOffset</w:t>
                  </w:r>
                  <w:proofErr w:type="spellEnd"/>
                  <w:r w:rsidRPr="008A31D7">
                    <w:rPr>
                      <w:rFonts w:ascii="Times" w:eastAsia="Batang" w:hAnsi="Times"/>
                      <w:sz w:val="18"/>
                      <w:szCs w:val="18"/>
                      <w:lang w:val="en-GB"/>
                    </w:rPr>
                    <w:t xml:space="preserve"> value for all the </w:t>
                  </w:r>
                  <w:r w:rsidRPr="008A31D7">
                    <w:rPr>
                      <w:rFonts w:ascii="Times" w:eastAsia="Batang" w:hAnsi="Times"/>
                      <w:i/>
                      <w:iCs/>
                      <w:sz w:val="18"/>
                      <w:szCs w:val="18"/>
                      <w:lang w:val="en-GB"/>
                    </w:rPr>
                    <w:t>N</w:t>
                  </w:r>
                  <w:r w:rsidRPr="008A31D7">
                    <w:rPr>
                      <w:rFonts w:ascii="Times" w:eastAsia="Batang" w:hAnsi="Times"/>
                      <w:sz w:val="18"/>
                      <w:szCs w:val="18"/>
                      <w:lang w:val="en-GB"/>
                    </w:rPr>
                    <w:t xml:space="preserve"> selected CSI-RS resources</w:t>
                  </w:r>
                </w:p>
                <w:p w14:paraId="5965562D" w14:textId="77777777" w:rsidR="008A31D7" w:rsidRPr="008A31D7" w:rsidRDefault="008A31D7" w:rsidP="008A31D7">
                  <w:pPr>
                    <w:numPr>
                      <w:ilvl w:val="0"/>
                      <w:numId w:val="42"/>
                    </w:numPr>
                    <w:snapToGrid w:val="0"/>
                    <w:spacing w:line="280" w:lineRule="atLeast"/>
                    <w:rPr>
                      <w:rFonts w:ascii="Times" w:eastAsia="Batang" w:hAnsi="Times"/>
                      <w:sz w:val="18"/>
                      <w:szCs w:val="18"/>
                      <w:lang w:val="en-GB" w:eastAsia="x-none"/>
                    </w:rPr>
                  </w:pPr>
                  <w:r w:rsidRPr="008A31D7">
                    <w:rPr>
                      <w:rFonts w:ascii="Times" w:eastAsia="Batang" w:hAnsi="Times"/>
                      <w:sz w:val="18"/>
                      <w:szCs w:val="18"/>
                      <w:lang w:val="en-GB" w:eastAsia="x-none"/>
                    </w:rPr>
                    <w:t xml:space="preserve">Note: For CSI calculation, the combined precoder across </w:t>
                  </w:r>
                  <w:r w:rsidRPr="008A31D7">
                    <w:rPr>
                      <w:rFonts w:ascii="Times" w:eastAsia="Batang" w:hAnsi="Times"/>
                      <w:i/>
                      <w:iCs/>
                      <w:sz w:val="18"/>
                      <w:szCs w:val="18"/>
                      <w:lang w:val="en-GB" w:eastAsia="x-none"/>
                    </w:rPr>
                    <w:t>N</w:t>
                  </w:r>
                  <w:r w:rsidRPr="008A31D7">
                    <w:rPr>
                      <w:rFonts w:ascii="Times" w:eastAsia="Batang" w:hAnsi="Times"/>
                      <w:sz w:val="18"/>
                      <w:szCs w:val="18"/>
                      <w:lang w:val="en-GB" w:eastAsia="x-none"/>
                    </w:rPr>
                    <w:t xml:space="preserve"> selected (out of the configured </w:t>
                  </w:r>
                  <w:r w:rsidRPr="008A31D7">
                    <w:rPr>
                      <w:rFonts w:ascii="Times" w:eastAsia="Batang" w:hAnsi="Times"/>
                      <w:i/>
                      <w:iCs/>
                      <w:sz w:val="18"/>
                      <w:szCs w:val="18"/>
                      <w:lang w:val="en-GB" w:eastAsia="x-none"/>
                    </w:rPr>
                    <w:t>N</w:t>
                  </w:r>
                  <w:r w:rsidRPr="008A31D7">
                    <w:rPr>
                      <w:rFonts w:ascii="Times" w:eastAsia="Batang" w:hAnsi="Times"/>
                      <w:i/>
                      <w:iCs/>
                      <w:sz w:val="18"/>
                      <w:szCs w:val="18"/>
                      <w:vertAlign w:val="subscript"/>
                      <w:lang w:val="en-GB" w:eastAsia="x-none"/>
                    </w:rPr>
                    <w:t>TRP</w:t>
                  </w:r>
                  <w:r w:rsidRPr="008A31D7">
                    <w:rPr>
                      <w:rFonts w:ascii="Times" w:eastAsia="Batang" w:hAnsi="Times"/>
                      <w:sz w:val="18"/>
                      <w:szCs w:val="18"/>
                      <w:lang w:val="en-GB" w:eastAsia="x-none"/>
                    </w:rPr>
                    <w:t xml:space="preserve">) CSI-RS resources is normalized for each layer and the transmitted PDSCH across </w:t>
                  </w:r>
                  <w:r w:rsidRPr="008A31D7">
                    <w:rPr>
                      <w:rFonts w:ascii="Times" w:eastAsia="Batang" w:hAnsi="Times"/>
                      <w:i/>
                      <w:sz w:val="18"/>
                      <w:szCs w:val="18"/>
                      <w:lang w:val="en-GB" w:eastAsia="x-none"/>
                    </w:rPr>
                    <w:t>N</w:t>
                  </w:r>
                  <w:r w:rsidRPr="008A31D7">
                    <w:rPr>
                      <w:rFonts w:ascii="Times" w:eastAsia="Batang" w:hAnsi="Times"/>
                      <w:sz w:val="18"/>
                      <w:szCs w:val="18"/>
                      <w:lang w:val="en-GB" w:eastAsia="x-none"/>
                    </w:rPr>
                    <w:t xml:space="preserve"> selected (out of the configured </w:t>
                  </w:r>
                  <w:r w:rsidRPr="008A31D7">
                    <w:rPr>
                      <w:rFonts w:ascii="Times" w:eastAsia="Batang" w:hAnsi="Times"/>
                      <w:i/>
                      <w:sz w:val="18"/>
                      <w:szCs w:val="18"/>
                      <w:lang w:val="en-GB" w:eastAsia="x-none"/>
                    </w:rPr>
                    <w:t>N</w:t>
                  </w:r>
                  <w:r w:rsidRPr="008A31D7">
                    <w:rPr>
                      <w:rFonts w:ascii="Times" w:eastAsia="Batang" w:hAnsi="Times"/>
                      <w:i/>
                      <w:sz w:val="18"/>
                      <w:szCs w:val="18"/>
                      <w:vertAlign w:val="subscript"/>
                      <w:lang w:val="en-GB" w:eastAsia="x-none"/>
                    </w:rPr>
                    <w:t>TRP</w:t>
                  </w:r>
                  <w:r w:rsidRPr="008A31D7">
                    <w:rPr>
                      <w:rFonts w:ascii="Times" w:eastAsia="Batang" w:hAnsi="Times"/>
                      <w:sz w:val="18"/>
                      <w:szCs w:val="18"/>
                      <w:lang w:val="en-GB" w:eastAsia="x-none"/>
                    </w:rPr>
                    <w:t>) CSI-RS resources will be used in CSI calculation (up to the editor)</w:t>
                  </w:r>
                </w:p>
                <w:p w14:paraId="1FA7DD9B" w14:textId="77777777" w:rsidR="008A31D7" w:rsidRPr="008A31D7" w:rsidRDefault="008A31D7" w:rsidP="008A31D7">
                  <w:pPr>
                    <w:numPr>
                      <w:ilvl w:val="0"/>
                      <w:numId w:val="42"/>
                    </w:numPr>
                    <w:snapToGrid w:val="0"/>
                    <w:spacing w:line="280" w:lineRule="atLeast"/>
                    <w:rPr>
                      <w:rFonts w:ascii="Times" w:eastAsia="Batang" w:hAnsi="Times"/>
                      <w:sz w:val="18"/>
                      <w:szCs w:val="18"/>
                      <w:lang w:val="en-GB" w:eastAsia="x-none"/>
                    </w:rPr>
                  </w:pPr>
                  <w:r w:rsidRPr="008A31D7">
                    <w:rPr>
                      <w:rFonts w:ascii="Times" w:eastAsia="Batang" w:hAnsi="Times"/>
                      <w:sz w:val="18"/>
                      <w:szCs w:val="18"/>
                      <w:lang w:val="en-GB" w:eastAsia="x-none"/>
                    </w:rPr>
                    <w:t xml:space="preserve">Note: This </w:t>
                  </w:r>
                  <w:r w:rsidRPr="00765DD3">
                    <w:rPr>
                      <w:rFonts w:ascii="Times" w:eastAsia="Batang" w:hAnsi="Times"/>
                      <w:sz w:val="18"/>
                      <w:szCs w:val="18"/>
                      <w:highlight w:val="cyan"/>
                      <w:lang w:val="en-GB" w:eastAsia="x-none"/>
                    </w:rPr>
                    <w:t>doesn’t restrict</w:t>
                  </w:r>
                  <w:r w:rsidRPr="00A227C9">
                    <w:rPr>
                      <w:rFonts w:ascii="Times" w:eastAsia="Batang" w:hAnsi="Times"/>
                      <w:sz w:val="18"/>
                      <w:szCs w:val="18"/>
                      <w:lang w:val="en-GB" w:eastAsia="x-none"/>
                    </w:rPr>
                    <w:t xml:space="preserve"> how NW configures </w:t>
                  </w:r>
                  <w:proofErr w:type="spellStart"/>
                  <w:r w:rsidRPr="00A227C9">
                    <w:rPr>
                      <w:rFonts w:ascii="Times" w:eastAsia="Batang" w:hAnsi="Times"/>
                      <w:i/>
                      <w:iCs/>
                      <w:sz w:val="18"/>
                      <w:szCs w:val="18"/>
                      <w:lang w:val="en-GB" w:eastAsia="x-none"/>
                    </w:rPr>
                    <w:t>powerControlOffset</w:t>
                  </w:r>
                  <w:proofErr w:type="spellEnd"/>
                  <w:r w:rsidRPr="00A227C9">
                    <w:rPr>
                      <w:rFonts w:ascii="Times" w:eastAsia="Batang" w:hAnsi="Times"/>
                      <w:sz w:val="18"/>
                      <w:szCs w:val="18"/>
                      <w:lang w:val="en-GB" w:eastAsia="x-none"/>
                    </w:rPr>
                    <w:t xml:space="preserve"> for each CSI-RS resource</w:t>
                  </w:r>
                  <w:r w:rsidRPr="008A31D7">
                    <w:rPr>
                      <w:rFonts w:ascii="Times" w:eastAsia="Batang" w:hAnsi="Times"/>
                      <w:sz w:val="18"/>
                      <w:szCs w:val="18"/>
                      <w:lang w:val="en-GB" w:eastAsia="x-none"/>
                    </w:rPr>
                    <w:t xml:space="preserve"> in general. It pertains to UE assumption on CQI calculation for the CSI-RS resources used in the same CSI reporting setting for Rel-18 Type-II CJT </w:t>
                  </w:r>
                </w:p>
                <w:p w14:paraId="3E9DDF63" w14:textId="77777777" w:rsidR="008A31D7" w:rsidRPr="008A31D7" w:rsidRDefault="008A31D7" w:rsidP="00241FB3">
                  <w:pPr>
                    <w:jc w:val="both"/>
                    <w:rPr>
                      <w:rFonts w:ascii="Times" w:eastAsiaTheme="minorEastAsia" w:hAnsi="Times" w:cs="Times"/>
                      <w:sz w:val="18"/>
                      <w:szCs w:val="18"/>
                      <w:lang w:val="en-GB" w:eastAsia="zh-CN"/>
                    </w:rPr>
                  </w:pPr>
                </w:p>
              </w:tc>
            </w:tr>
          </w:tbl>
          <w:p w14:paraId="6C13F864" w14:textId="77777777" w:rsidR="008D5BCF" w:rsidRDefault="008D5BCF" w:rsidP="00241FB3">
            <w:pPr>
              <w:jc w:val="both"/>
              <w:rPr>
                <w:rFonts w:ascii="Times" w:eastAsiaTheme="minorEastAsia" w:hAnsi="Times" w:cs="Times"/>
                <w:sz w:val="18"/>
                <w:szCs w:val="18"/>
                <w:lang w:val="en-GB" w:eastAsia="zh-CN"/>
              </w:rPr>
            </w:pPr>
          </w:p>
          <w:p w14:paraId="38FE8AAE" w14:textId="16D61201" w:rsidR="008A31D7" w:rsidRDefault="00F05E71" w:rsidP="00241FB3">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W</w:t>
            </w:r>
            <w:r>
              <w:rPr>
                <w:rFonts w:ascii="Times" w:eastAsiaTheme="minorEastAsia" w:hAnsi="Times" w:cs="Times"/>
                <w:sz w:val="18"/>
                <w:szCs w:val="18"/>
                <w:lang w:val="en-GB" w:eastAsia="zh-CN"/>
              </w:rPr>
              <w:t>e think it would be worth</w:t>
            </w:r>
            <w:r w:rsidR="00D007E8">
              <w:rPr>
                <w:rFonts w:ascii="Times" w:eastAsiaTheme="minorEastAsia" w:hAnsi="Times" w:cs="Times"/>
                <w:sz w:val="18"/>
                <w:szCs w:val="18"/>
                <w:lang w:val="en-GB" w:eastAsia="zh-CN"/>
              </w:rPr>
              <w:t xml:space="preserve"> and essential</w:t>
            </w:r>
            <w:r>
              <w:rPr>
                <w:rFonts w:ascii="Times" w:eastAsiaTheme="minorEastAsia" w:hAnsi="Times" w:cs="Times"/>
                <w:sz w:val="18"/>
                <w:szCs w:val="18"/>
                <w:lang w:val="en-GB" w:eastAsia="zh-CN"/>
              </w:rPr>
              <w:t xml:space="preserve"> to use some time to align the understanding of </w:t>
            </w:r>
            <w:r w:rsidRPr="00055915">
              <w:rPr>
                <w:rFonts w:ascii="Times" w:eastAsiaTheme="minorEastAsia" w:hAnsi="Times" w:cs="Times"/>
                <w:b/>
                <w:bCs/>
                <w:sz w:val="18"/>
                <w:szCs w:val="18"/>
                <w:lang w:val="en-GB" w:eastAsia="zh-CN"/>
              </w:rPr>
              <w:t>existing agreement</w:t>
            </w:r>
            <w:r w:rsidR="00055915">
              <w:rPr>
                <w:rFonts w:ascii="Times" w:eastAsiaTheme="minorEastAsia" w:hAnsi="Times" w:cs="Times"/>
                <w:sz w:val="18"/>
                <w:szCs w:val="18"/>
                <w:lang w:val="en-GB" w:eastAsia="zh-CN"/>
              </w:rPr>
              <w:t>, as suggested by the editor</w:t>
            </w:r>
          </w:p>
          <w:p w14:paraId="3CC6520C" w14:textId="5D4891C0" w:rsidR="008A31D7" w:rsidRPr="00715335" w:rsidRDefault="00EA0A96" w:rsidP="00241FB3">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[Mod: I am not sure why the editor thinks a new agreement and alignment discussion are needed since this is clearly an editorial issue. But I am ok to discuss]</w:t>
            </w:r>
          </w:p>
        </w:tc>
      </w:tr>
      <w:tr w:rsidR="00895084" w:rsidRPr="00C10F99" w14:paraId="5ADF2D33"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5B103A6" w14:textId="368876E9" w:rsidR="00895084" w:rsidRPr="00715335" w:rsidRDefault="00895084" w:rsidP="00241FB3">
            <w:pPr>
              <w:snapToGrid w:val="0"/>
              <w:rPr>
                <w:rFonts w:eastAsiaTheme="minorEastAsia"/>
                <w:sz w:val="18"/>
                <w:szCs w:val="18"/>
                <w:lang w:eastAsia="zh-CN"/>
              </w:rPr>
            </w:pPr>
            <w:r>
              <w:rPr>
                <w:rFonts w:eastAsiaTheme="minorEastAsia"/>
                <w:sz w:val="18"/>
                <w:szCs w:val="18"/>
                <w:lang w:eastAsia="zh-CN"/>
              </w:rPr>
              <w:lastRenderedPageBreak/>
              <w:t>Apple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AA7E234" w14:textId="77777777" w:rsidR="00895084" w:rsidRDefault="00895084" w:rsidP="00241FB3">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Regarding issue 1.4 from ZTE, we are open to discuss </w:t>
            </w:r>
          </w:p>
          <w:p w14:paraId="72D0FE58" w14:textId="77777777" w:rsidR="00895084" w:rsidRDefault="00895084" w:rsidP="00241FB3">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On the other side, we are not sure why need to change the “interference measurement” to “channel measurement”. For Type II CSI report, since there is no CRI, we can have only 1 CMR resource. However, for other CSI report such as Type I, it is possible that NW can configure more than 1 NZP CSI-RS resource</w:t>
            </w:r>
            <w:r w:rsidR="00CF462A">
              <w:rPr>
                <w:rFonts w:ascii="Times" w:eastAsiaTheme="minorEastAsia" w:hAnsi="Times" w:cs="Times"/>
                <w:sz w:val="18"/>
                <w:szCs w:val="18"/>
                <w:lang w:val="en-GB" w:eastAsia="zh-CN"/>
              </w:rPr>
              <w:t xml:space="preserve">. Maybe we missed something. </w:t>
            </w:r>
          </w:p>
          <w:p w14:paraId="52E5F46F" w14:textId="49FE7AA9" w:rsidR="00EA0A96" w:rsidRPr="00715335" w:rsidRDefault="00EA0A96" w:rsidP="00241FB3">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[Mod: issue 1.4 is only for Type-II CJT]</w:t>
            </w:r>
          </w:p>
        </w:tc>
      </w:tr>
      <w:tr w:rsidR="00895084" w:rsidRPr="00C10F99" w14:paraId="7CD24F78"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5990D9C" w14:textId="0DF34FE8" w:rsidR="00895084" w:rsidRPr="00715335" w:rsidRDefault="00EA0A96" w:rsidP="00241FB3">
            <w:pPr>
              <w:snapToGrid w:val="0"/>
              <w:rPr>
                <w:rFonts w:eastAsiaTheme="minorEastAsia"/>
                <w:sz w:val="18"/>
                <w:szCs w:val="18"/>
                <w:lang w:eastAsia="zh-CN"/>
              </w:rPr>
            </w:pPr>
            <w:r>
              <w:rPr>
                <w:rFonts w:eastAsiaTheme="minorEastAsia"/>
                <w:sz w:val="18"/>
                <w:szCs w:val="18"/>
                <w:lang w:eastAsia="zh-CN"/>
              </w:rPr>
              <w:t>Mod V5</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BABE739" w14:textId="7AFF0E6D" w:rsidR="00895084" w:rsidRPr="00086709" w:rsidRDefault="00EA0A96" w:rsidP="00241FB3">
            <w:pPr>
              <w:jc w:val="both"/>
              <w:rPr>
                <w:rFonts w:ascii="Times" w:eastAsiaTheme="minorEastAsia" w:hAnsi="Times" w:cs="Times"/>
                <w:b/>
                <w:sz w:val="18"/>
                <w:szCs w:val="18"/>
                <w:lang w:val="en-GB" w:eastAsia="zh-CN"/>
              </w:rPr>
            </w:pPr>
            <w:r w:rsidRPr="00086709">
              <w:rPr>
                <w:rFonts w:ascii="Times" w:eastAsiaTheme="minorEastAsia" w:hAnsi="Times" w:cs="Times"/>
                <w:b/>
                <w:color w:val="3333FF"/>
                <w:sz w:val="18"/>
                <w:szCs w:val="18"/>
                <w:lang w:val="en-GB" w:eastAsia="zh-CN"/>
              </w:rPr>
              <w:t>Added issues 1.5 (Qualcomm, Samsung) and 1.6</w:t>
            </w:r>
            <w:r w:rsidR="00086709" w:rsidRPr="00086709">
              <w:rPr>
                <w:rFonts w:ascii="Times" w:eastAsiaTheme="minorEastAsia" w:hAnsi="Times" w:cs="Times"/>
                <w:b/>
                <w:color w:val="3333FF"/>
                <w:sz w:val="18"/>
                <w:szCs w:val="18"/>
                <w:lang w:val="en-GB" w:eastAsia="zh-CN"/>
              </w:rPr>
              <w:t>/7 (vivo request offline)</w:t>
            </w:r>
            <w:r w:rsidRPr="00086709">
              <w:rPr>
                <w:rFonts w:ascii="Times" w:eastAsiaTheme="minorEastAsia" w:hAnsi="Times" w:cs="Times"/>
                <w:b/>
                <w:color w:val="3333FF"/>
                <w:sz w:val="18"/>
                <w:szCs w:val="18"/>
                <w:lang w:val="en-GB" w:eastAsia="zh-CN"/>
              </w:rPr>
              <w:t xml:space="preserve"> </w:t>
            </w:r>
          </w:p>
        </w:tc>
      </w:tr>
      <w:tr w:rsidR="008C7CD1" w:rsidRPr="00C10F99" w14:paraId="5B252A41"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B33C54F" w14:textId="2A04F11D" w:rsidR="008C7CD1" w:rsidRDefault="008C7CD1" w:rsidP="00241FB3">
            <w:pPr>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D935D9E" w14:textId="6160C269" w:rsidR="008C7CD1" w:rsidRDefault="008C7CD1" w:rsidP="00241FB3">
            <w:pPr>
              <w:jc w:val="both"/>
              <w:rPr>
                <w:rFonts w:ascii="Times" w:eastAsiaTheme="minorEastAsia" w:hAnsi="Times" w:cs="Times"/>
                <w:sz w:val="18"/>
                <w:szCs w:val="18"/>
                <w:lang w:val="en-GB" w:eastAsia="zh-CN"/>
              </w:rPr>
            </w:pPr>
            <w:r w:rsidRPr="008C7CD1">
              <w:rPr>
                <w:rFonts w:ascii="Times" w:eastAsiaTheme="minorEastAsia" w:hAnsi="Times" w:cs="Times"/>
                <w:sz w:val="18"/>
                <w:szCs w:val="18"/>
                <w:lang w:val="en-GB" w:eastAsia="zh-CN"/>
              </w:rPr>
              <w:t xml:space="preserve">Included </w:t>
            </w:r>
            <w:r>
              <w:rPr>
                <w:rFonts w:ascii="Times" w:eastAsiaTheme="minorEastAsia" w:hAnsi="Times" w:cs="Times"/>
                <w:sz w:val="18"/>
                <w:szCs w:val="18"/>
                <w:lang w:val="en-GB" w:eastAsia="zh-CN"/>
              </w:rPr>
              <w:t>our views above.</w:t>
            </w:r>
          </w:p>
          <w:p w14:paraId="714DC3AB" w14:textId="07673F92" w:rsidR="008C7CD1" w:rsidRDefault="008C7CD1" w:rsidP="00241FB3">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1.1: No strong view but saving a few bits for RRC signalling doesn’t hurt </w:t>
            </w:r>
          </w:p>
          <w:p w14:paraId="580F2D48" w14:textId="70F7E65F" w:rsidR="008C7CD1" w:rsidRDefault="008C7CD1" w:rsidP="00241FB3">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1.2: It was agreed that CBSR is always configured at least for one resource. The proposal isn’t aligned with the previous agreement.</w:t>
            </w:r>
          </w:p>
          <w:p w14:paraId="380C5E03" w14:textId="655599E8" w:rsidR="008C7CD1" w:rsidRDefault="008C7CD1" w:rsidP="00241FB3">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1.3: Agree with FL assessment.</w:t>
            </w:r>
          </w:p>
          <w:p w14:paraId="1C2539C0" w14:textId="2A50307C" w:rsidR="008C7CD1" w:rsidRPr="008C7CD1" w:rsidRDefault="008C7CD1" w:rsidP="00241FB3">
            <w:pPr>
              <w:jc w:val="both"/>
              <w:rPr>
                <w:rFonts w:ascii="Times" w:eastAsiaTheme="minorEastAsia" w:hAnsi="Times" w:cs="Times"/>
                <w:color w:val="3333FF"/>
                <w:sz w:val="18"/>
                <w:szCs w:val="18"/>
                <w:lang w:val="en-GB" w:eastAsia="zh-CN"/>
              </w:rPr>
            </w:pPr>
          </w:p>
        </w:tc>
      </w:tr>
      <w:tr w:rsidR="00723288" w:rsidRPr="00C10F99" w14:paraId="40110A28"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865DB77" w14:textId="7631FADF" w:rsidR="00723288" w:rsidRDefault="00723288" w:rsidP="00241FB3">
            <w:pPr>
              <w:snapToGrid w:val="0"/>
              <w:rPr>
                <w:rFonts w:eastAsiaTheme="minorEastAsia"/>
                <w:sz w:val="18"/>
                <w:szCs w:val="18"/>
                <w:lang w:eastAsia="zh-CN"/>
              </w:rPr>
            </w:pPr>
            <w:r>
              <w:rPr>
                <w:rFonts w:eastAsiaTheme="minorEastAsia"/>
                <w:sz w:val="18"/>
                <w:szCs w:val="18"/>
                <w:lang w:eastAsia="zh-CN"/>
              </w:rPr>
              <w:t>Lenovo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63C7548" w14:textId="77777777" w:rsidR="00723288" w:rsidRDefault="00723288" w:rsidP="00241FB3">
            <w:pPr>
              <w:jc w:val="both"/>
              <w:rPr>
                <w:rFonts w:ascii="Times" w:eastAsiaTheme="minorEastAsia" w:hAnsi="Times" w:cs="Times"/>
                <w:sz w:val="18"/>
                <w:szCs w:val="18"/>
                <w:lang w:val="en-GB" w:eastAsia="zh-CN"/>
              </w:rPr>
            </w:pPr>
            <w:r w:rsidRPr="006F23FB">
              <w:rPr>
                <w:rFonts w:ascii="Times" w:eastAsiaTheme="minorEastAsia" w:hAnsi="Times" w:cs="Times"/>
                <w:b/>
                <w:bCs/>
                <w:sz w:val="18"/>
                <w:szCs w:val="18"/>
                <w:lang w:val="en-GB" w:eastAsia="zh-CN"/>
              </w:rPr>
              <w:t>Issue 1.1:</w:t>
            </w:r>
            <w:r>
              <w:rPr>
                <w:rFonts w:ascii="Times" w:eastAsiaTheme="minorEastAsia" w:hAnsi="Times" w:cs="Times"/>
                <w:sz w:val="18"/>
                <w:szCs w:val="18"/>
                <w:lang w:val="en-GB" w:eastAsia="zh-CN"/>
              </w:rPr>
              <w:t xml:space="preserve"> These details should be left for RAN2, we don’t see it as a priority</w:t>
            </w:r>
          </w:p>
          <w:p w14:paraId="40BFEE5A" w14:textId="3A190C7D" w:rsidR="00723288" w:rsidRDefault="00723288" w:rsidP="00241FB3">
            <w:pPr>
              <w:jc w:val="both"/>
              <w:rPr>
                <w:rFonts w:ascii="Times" w:eastAsiaTheme="minorEastAsia" w:hAnsi="Times" w:cs="Times"/>
                <w:sz w:val="18"/>
                <w:szCs w:val="18"/>
                <w:lang w:val="en-GB" w:eastAsia="zh-CN"/>
              </w:rPr>
            </w:pPr>
            <w:r w:rsidRPr="006F23FB">
              <w:rPr>
                <w:rFonts w:ascii="Times" w:eastAsiaTheme="minorEastAsia" w:hAnsi="Times" w:cs="Times"/>
                <w:b/>
                <w:bCs/>
                <w:sz w:val="18"/>
                <w:szCs w:val="18"/>
                <w:lang w:val="en-GB" w:eastAsia="zh-CN"/>
              </w:rPr>
              <w:t xml:space="preserve">Issue 1.2: </w:t>
            </w:r>
            <w:r>
              <w:rPr>
                <w:rFonts w:ascii="Times" w:eastAsiaTheme="minorEastAsia" w:hAnsi="Times" w:cs="Times"/>
                <w:sz w:val="18"/>
                <w:szCs w:val="18"/>
                <w:lang w:val="en-GB" w:eastAsia="zh-CN"/>
              </w:rPr>
              <w:t>Agree with FL assessment, not aligned with previous agreement</w:t>
            </w:r>
          </w:p>
          <w:p w14:paraId="6E00E449" w14:textId="05D1DEF0" w:rsidR="00723288" w:rsidRDefault="00723288" w:rsidP="00241FB3">
            <w:pPr>
              <w:jc w:val="both"/>
              <w:rPr>
                <w:rFonts w:ascii="Times" w:eastAsiaTheme="minorEastAsia" w:hAnsi="Times" w:cs="Times"/>
                <w:sz w:val="18"/>
                <w:szCs w:val="18"/>
                <w:lang w:val="en-GB" w:eastAsia="zh-CN"/>
              </w:rPr>
            </w:pPr>
            <w:r w:rsidRPr="006F23FB">
              <w:rPr>
                <w:rFonts w:ascii="Times" w:eastAsiaTheme="minorEastAsia" w:hAnsi="Times" w:cs="Times"/>
                <w:b/>
                <w:bCs/>
                <w:sz w:val="18"/>
                <w:szCs w:val="18"/>
                <w:lang w:val="en-GB" w:eastAsia="zh-CN"/>
              </w:rPr>
              <w:t xml:space="preserve">Issue 1.3: </w:t>
            </w:r>
            <w:r>
              <w:rPr>
                <w:rFonts w:ascii="Times" w:eastAsiaTheme="minorEastAsia" w:hAnsi="Times" w:cs="Times"/>
                <w:sz w:val="18"/>
                <w:szCs w:val="18"/>
                <w:lang w:val="en-GB" w:eastAsia="zh-CN"/>
              </w:rPr>
              <w:t>Agree with FL assessment</w:t>
            </w:r>
          </w:p>
          <w:p w14:paraId="5F626318" w14:textId="6E4E9A5F" w:rsidR="00723288" w:rsidRDefault="00723288" w:rsidP="00241FB3">
            <w:pPr>
              <w:jc w:val="both"/>
              <w:rPr>
                <w:rFonts w:ascii="Times" w:eastAsiaTheme="minorEastAsia" w:hAnsi="Times" w:cs="Times"/>
                <w:sz w:val="18"/>
                <w:szCs w:val="18"/>
                <w:lang w:val="en-GB" w:eastAsia="zh-CN"/>
              </w:rPr>
            </w:pPr>
            <w:r w:rsidRPr="006F23FB">
              <w:rPr>
                <w:rFonts w:ascii="Times" w:eastAsiaTheme="minorEastAsia" w:hAnsi="Times" w:cs="Times"/>
                <w:b/>
                <w:bCs/>
                <w:sz w:val="18"/>
                <w:szCs w:val="18"/>
                <w:lang w:val="en-GB" w:eastAsia="zh-CN"/>
              </w:rPr>
              <w:t xml:space="preserve">Issue 1.4: </w:t>
            </w:r>
            <w:r>
              <w:rPr>
                <w:rFonts w:ascii="Times" w:eastAsiaTheme="minorEastAsia" w:hAnsi="Times" w:cs="Times"/>
                <w:sz w:val="18"/>
                <w:szCs w:val="18"/>
                <w:lang w:val="en-GB" w:eastAsia="zh-CN"/>
              </w:rPr>
              <w:t>Support</w:t>
            </w:r>
          </w:p>
          <w:p w14:paraId="7A005654" w14:textId="77777777" w:rsidR="00723288" w:rsidRDefault="00723288" w:rsidP="006F23FB">
            <w:pPr>
              <w:jc w:val="both"/>
              <w:rPr>
                <w:rFonts w:ascii="Times" w:eastAsiaTheme="minorEastAsia" w:hAnsi="Times" w:cs="Times"/>
                <w:sz w:val="18"/>
                <w:szCs w:val="18"/>
                <w:lang w:val="en-GB" w:eastAsia="zh-CN"/>
              </w:rPr>
            </w:pPr>
            <w:r w:rsidRPr="006F23FB">
              <w:rPr>
                <w:rFonts w:ascii="Times" w:eastAsiaTheme="minorEastAsia" w:hAnsi="Times" w:cs="Times"/>
                <w:b/>
                <w:bCs/>
                <w:sz w:val="18"/>
                <w:szCs w:val="18"/>
                <w:lang w:val="en-GB" w:eastAsia="zh-CN"/>
              </w:rPr>
              <w:t xml:space="preserve">Issue 1.5: </w:t>
            </w:r>
            <w:r>
              <w:rPr>
                <w:rFonts w:ascii="Times" w:eastAsiaTheme="minorEastAsia" w:hAnsi="Times" w:cs="Times"/>
                <w:sz w:val="18"/>
                <w:szCs w:val="18"/>
                <w:lang w:val="en-GB" w:eastAsia="zh-CN"/>
              </w:rPr>
              <w:t>Prefer the original version of the text</w:t>
            </w:r>
            <w:r w:rsidR="006F23FB">
              <w:rPr>
                <w:rFonts w:ascii="Times" w:eastAsiaTheme="minorEastAsia" w:hAnsi="Times" w:cs="Times"/>
                <w:sz w:val="18"/>
                <w:szCs w:val="18"/>
                <w:lang w:val="en-GB" w:eastAsia="zh-CN"/>
              </w:rPr>
              <w:t>, which is more aligned with the RAN1#113 agreement</w:t>
            </w:r>
          </w:p>
          <w:p w14:paraId="16A12B91" w14:textId="0B095630" w:rsidR="00045E76" w:rsidRPr="008C7CD1" w:rsidRDefault="00045E76" w:rsidP="006F23FB">
            <w:pPr>
              <w:jc w:val="both"/>
              <w:rPr>
                <w:rFonts w:ascii="Times" w:eastAsiaTheme="minorEastAsia" w:hAnsi="Times" w:cs="Times"/>
                <w:sz w:val="18"/>
                <w:szCs w:val="18"/>
                <w:lang w:val="en-GB" w:eastAsia="zh-CN"/>
              </w:rPr>
            </w:pPr>
            <w:r w:rsidRPr="00045E76">
              <w:rPr>
                <w:rFonts w:ascii="Times" w:eastAsiaTheme="minorEastAsia" w:hAnsi="Times" w:cs="Times"/>
                <w:b/>
                <w:bCs/>
                <w:sz w:val="18"/>
                <w:szCs w:val="18"/>
                <w:lang w:val="en-GB" w:eastAsia="zh-CN"/>
              </w:rPr>
              <w:t xml:space="preserve">Issue 1.7: </w:t>
            </w:r>
            <w:r>
              <w:rPr>
                <w:rFonts w:ascii="Times" w:eastAsiaTheme="minorEastAsia" w:hAnsi="Times" w:cs="Times"/>
                <w:sz w:val="18"/>
                <w:szCs w:val="18"/>
                <w:lang w:val="en-GB" w:eastAsia="zh-CN"/>
              </w:rPr>
              <w:t>Proposal is not aligned with previous agreement</w:t>
            </w:r>
          </w:p>
        </w:tc>
      </w:tr>
      <w:tr w:rsidR="00F46920" w:rsidRPr="00A43F5A" w14:paraId="27B02184"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AF9146F" w14:textId="255E1A2A" w:rsidR="00F46920" w:rsidRPr="00F46920" w:rsidRDefault="00F46920" w:rsidP="00F46920">
            <w:pPr>
              <w:snapToGrid w:val="0"/>
              <w:rPr>
                <w:rFonts w:eastAsiaTheme="minorEastAsia"/>
                <w:sz w:val="18"/>
                <w:szCs w:val="18"/>
                <w:lang w:eastAsia="zh-CN"/>
              </w:rPr>
            </w:pPr>
            <w:r>
              <w:rPr>
                <w:rFonts w:ascii="BatangChe" w:eastAsia="BatangChe" w:hAnsi="BatangChe" w:cs="BatangChe" w:hint="eastAsia"/>
                <w:sz w:val="18"/>
                <w:szCs w:val="18"/>
                <w:lang w:eastAsia="ko-KR"/>
              </w:rPr>
              <w:t>L</w:t>
            </w:r>
            <w:r>
              <w:rPr>
                <w:rFonts w:ascii="BatangChe" w:eastAsia="BatangChe" w:hAnsi="BatangChe" w:cs="BatangChe"/>
                <w:sz w:val="18"/>
                <w:szCs w:val="18"/>
                <w:lang w:eastAsia="ko-KR"/>
              </w:rPr>
              <w:t>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D7A28B" w14:textId="687DEE65" w:rsidR="00F46920" w:rsidRDefault="00F46920" w:rsidP="00F46920">
            <w:pPr>
              <w:jc w:val="both"/>
              <w:rPr>
                <w:rFonts w:ascii="Times" w:eastAsiaTheme="minorEastAsia" w:hAnsi="Times" w:cs="Times"/>
                <w:sz w:val="18"/>
                <w:szCs w:val="18"/>
                <w:lang w:val="en-GB" w:eastAsia="zh-CN"/>
              </w:rPr>
            </w:pPr>
            <w:r w:rsidRPr="006F23FB">
              <w:rPr>
                <w:rFonts w:ascii="Times" w:eastAsiaTheme="minorEastAsia" w:hAnsi="Times" w:cs="Times"/>
                <w:b/>
                <w:bCs/>
                <w:sz w:val="18"/>
                <w:szCs w:val="18"/>
                <w:lang w:val="en-GB" w:eastAsia="zh-CN"/>
              </w:rPr>
              <w:t>Issue 1.1:</w:t>
            </w:r>
            <w:r>
              <w:rPr>
                <w:rFonts w:ascii="Times" w:eastAsiaTheme="minorEastAsia" w:hAnsi="Times" w:cs="Times"/>
                <w:sz w:val="18"/>
                <w:szCs w:val="18"/>
                <w:lang w:val="en-GB" w:eastAsia="zh-CN"/>
              </w:rPr>
              <w:t xml:space="preserve"> This issue is about RRC signal optimization, which is not proper to discuss in RAN1 CR.</w:t>
            </w:r>
          </w:p>
          <w:p w14:paraId="2D3FB22A" w14:textId="77777777" w:rsidR="00F46920" w:rsidRDefault="00F46920" w:rsidP="00F46920">
            <w:pPr>
              <w:jc w:val="both"/>
              <w:rPr>
                <w:rFonts w:ascii="Times" w:eastAsiaTheme="minorEastAsia" w:hAnsi="Times" w:cs="Times"/>
                <w:sz w:val="18"/>
                <w:szCs w:val="18"/>
                <w:lang w:val="en-GB" w:eastAsia="zh-CN"/>
              </w:rPr>
            </w:pPr>
            <w:r w:rsidRPr="006F23FB">
              <w:rPr>
                <w:rFonts w:ascii="Times" w:eastAsiaTheme="minorEastAsia" w:hAnsi="Times" w:cs="Times"/>
                <w:b/>
                <w:bCs/>
                <w:sz w:val="18"/>
                <w:szCs w:val="18"/>
                <w:lang w:val="en-GB" w:eastAsia="zh-CN"/>
              </w:rPr>
              <w:t xml:space="preserve">Issue 1.4: </w:t>
            </w:r>
            <w:r>
              <w:rPr>
                <w:rFonts w:ascii="Times" w:eastAsiaTheme="minorEastAsia" w:hAnsi="Times" w:cs="Times"/>
                <w:sz w:val="18"/>
                <w:szCs w:val="18"/>
                <w:lang w:val="en-GB" w:eastAsia="zh-CN"/>
              </w:rPr>
              <w:t>Support</w:t>
            </w:r>
          </w:p>
          <w:p w14:paraId="7FA2D324" w14:textId="5DEF9826" w:rsidR="00F46920" w:rsidRDefault="00F46920" w:rsidP="00F46920">
            <w:pPr>
              <w:jc w:val="both"/>
              <w:rPr>
                <w:rFonts w:ascii="Times" w:eastAsiaTheme="minorEastAsia" w:hAnsi="Times" w:cs="Times"/>
                <w:sz w:val="18"/>
                <w:szCs w:val="18"/>
                <w:lang w:val="en-GB" w:eastAsia="zh-CN"/>
              </w:rPr>
            </w:pPr>
            <w:r w:rsidRPr="006F23FB">
              <w:rPr>
                <w:rFonts w:ascii="Times" w:eastAsiaTheme="minorEastAsia" w:hAnsi="Times" w:cs="Times"/>
                <w:b/>
                <w:bCs/>
                <w:sz w:val="18"/>
                <w:szCs w:val="18"/>
                <w:lang w:val="en-GB" w:eastAsia="zh-CN"/>
              </w:rPr>
              <w:t xml:space="preserve">Issue 1.5: </w:t>
            </w:r>
            <w:r>
              <w:rPr>
                <w:rFonts w:ascii="Times" w:eastAsiaTheme="minorEastAsia" w:hAnsi="Times" w:cs="Times"/>
                <w:sz w:val="18"/>
                <w:szCs w:val="18"/>
                <w:lang w:val="en-GB" w:eastAsia="zh-CN"/>
              </w:rPr>
              <w:t xml:space="preserve">Current specification is sufficient. From our understanding, the proposal results in scheduling restriction </w:t>
            </w:r>
            <w:r w:rsidR="002F0927">
              <w:rPr>
                <w:rFonts w:ascii="Times" w:eastAsiaTheme="minorEastAsia" w:hAnsi="Times" w:cs="Times"/>
                <w:sz w:val="18"/>
                <w:szCs w:val="18"/>
                <w:lang w:val="en-GB" w:eastAsia="zh-CN"/>
              </w:rPr>
              <w:t xml:space="preserve">(configuring the same </w:t>
            </w:r>
            <w:proofErr w:type="spellStart"/>
            <w:r w:rsidR="002F0927" w:rsidRPr="00A227C9">
              <w:rPr>
                <w:rFonts w:ascii="Times" w:eastAsia="Batang" w:hAnsi="Times"/>
                <w:i/>
                <w:iCs/>
                <w:sz w:val="18"/>
                <w:szCs w:val="18"/>
                <w:lang w:val="en-GB" w:eastAsia="x-none"/>
              </w:rPr>
              <w:t>powerControlOffset</w:t>
            </w:r>
            <w:proofErr w:type="spellEnd"/>
            <w:r w:rsidR="002F0927" w:rsidRPr="002F0927">
              <w:rPr>
                <w:rFonts w:ascii="Times" w:eastAsia="Batang" w:hAnsi="Times"/>
                <w:iCs/>
                <w:sz w:val="18"/>
                <w:szCs w:val="18"/>
                <w:lang w:val="en-GB" w:eastAsia="x-none"/>
              </w:rPr>
              <w:t xml:space="preserve"> for N CSIRS resources</w:t>
            </w:r>
            <w:r w:rsidR="002F0927">
              <w:rPr>
                <w:rFonts w:ascii="Times" w:eastAsiaTheme="minorEastAsia" w:hAnsi="Times" w:cs="Times"/>
                <w:sz w:val="18"/>
                <w:szCs w:val="18"/>
                <w:lang w:val="en-GB" w:eastAsia="zh-CN"/>
              </w:rPr>
              <w:t xml:space="preserve">) at </w:t>
            </w:r>
            <w:proofErr w:type="spellStart"/>
            <w:r w:rsidR="002F0927">
              <w:rPr>
                <w:rFonts w:ascii="Times" w:eastAsiaTheme="minorEastAsia" w:hAnsi="Times" w:cs="Times"/>
                <w:sz w:val="18"/>
                <w:szCs w:val="18"/>
                <w:lang w:val="en-GB" w:eastAsia="zh-CN"/>
              </w:rPr>
              <w:t>gNB</w:t>
            </w:r>
            <w:proofErr w:type="spellEnd"/>
            <w:r w:rsidR="002F0927">
              <w:rPr>
                <w:rFonts w:ascii="Times" w:eastAsiaTheme="minorEastAsia" w:hAnsi="Times" w:cs="Times"/>
                <w:sz w:val="18"/>
                <w:szCs w:val="18"/>
                <w:lang w:val="en-GB" w:eastAsia="zh-CN"/>
              </w:rPr>
              <w:t xml:space="preserve"> side, which is not aligned the agreement.</w:t>
            </w:r>
          </w:p>
          <w:p w14:paraId="52063048" w14:textId="77777777" w:rsidR="00F46920" w:rsidRDefault="00F46920" w:rsidP="002F0927">
            <w:pPr>
              <w:jc w:val="both"/>
              <w:rPr>
                <w:rFonts w:ascii="Times" w:eastAsiaTheme="minorEastAsia" w:hAnsi="Times" w:cs="Times"/>
                <w:sz w:val="18"/>
                <w:szCs w:val="18"/>
                <w:lang w:val="en-GB" w:eastAsia="zh-CN"/>
              </w:rPr>
            </w:pPr>
            <w:r w:rsidRPr="00045E76">
              <w:rPr>
                <w:rFonts w:ascii="Times" w:eastAsiaTheme="minorEastAsia" w:hAnsi="Times" w:cs="Times"/>
                <w:b/>
                <w:bCs/>
                <w:sz w:val="18"/>
                <w:szCs w:val="18"/>
                <w:lang w:val="en-GB" w:eastAsia="zh-CN"/>
              </w:rPr>
              <w:t xml:space="preserve">Issue 1.7: </w:t>
            </w:r>
            <w:r w:rsidR="002F0927">
              <w:rPr>
                <w:rFonts w:ascii="Times" w:eastAsiaTheme="minorEastAsia" w:hAnsi="Times" w:cs="Times"/>
                <w:sz w:val="18"/>
                <w:szCs w:val="18"/>
                <w:lang w:val="en-GB" w:eastAsia="zh-CN"/>
              </w:rPr>
              <w:t>Current specification is sufficient. The current spec states “</w:t>
            </w:r>
            <w:r w:rsidR="002F0927" w:rsidRPr="002F0927">
              <w:rPr>
                <w:rFonts w:ascii="Times" w:eastAsiaTheme="minorEastAsia" w:hAnsi="Times" w:cs="Times"/>
                <w:sz w:val="18"/>
                <w:szCs w:val="18"/>
                <w:lang w:val="en-GB" w:eastAsia="zh-CN"/>
              </w:rPr>
              <w:t>one CSI-RS transmission occasion for each of the CSI-RS resources in the corresponding CSI-RS Resource Set</w:t>
            </w:r>
            <w:r w:rsidR="002F0927">
              <w:rPr>
                <w:rFonts w:ascii="Times" w:eastAsiaTheme="minorEastAsia" w:hAnsi="Times" w:cs="Times"/>
                <w:sz w:val="18"/>
                <w:szCs w:val="18"/>
                <w:lang w:val="en-GB" w:eastAsia="zh-CN"/>
              </w:rPr>
              <w:t>” which already includes “all” CSI-RS resources.</w:t>
            </w:r>
          </w:p>
          <w:p w14:paraId="7091E2A1" w14:textId="7D160D39" w:rsidR="00D0031C" w:rsidRPr="006F23FB" w:rsidRDefault="00D0031C" w:rsidP="002F0927">
            <w:pPr>
              <w:jc w:val="both"/>
              <w:rPr>
                <w:rFonts w:ascii="Times" w:eastAsiaTheme="minorEastAsia" w:hAnsi="Times" w:cs="Times"/>
                <w:b/>
                <w:bCs/>
                <w:sz w:val="18"/>
                <w:szCs w:val="18"/>
                <w:lang w:val="en-GB" w:eastAsia="zh-CN"/>
              </w:rPr>
            </w:pPr>
          </w:p>
        </w:tc>
      </w:tr>
      <w:tr w:rsidR="00FA6FCC" w:rsidRPr="00A43F5A" w14:paraId="3AF7A4BF"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6BDBA30" w14:textId="3B297375" w:rsidR="00FA6FCC" w:rsidRPr="00A43F5A" w:rsidRDefault="00FA6FCC" w:rsidP="00FA6FCC">
            <w:pPr>
              <w:jc w:val="both"/>
              <w:rPr>
                <w:rFonts w:ascii="Times" w:eastAsiaTheme="minorEastAsia" w:hAnsi="Times" w:cs="Times"/>
                <w:sz w:val="18"/>
                <w:szCs w:val="18"/>
                <w:lang w:val="en-GB" w:eastAsia="zh-CN"/>
              </w:rPr>
            </w:pPr>
            <w:r w:rsidRPr="00A43F5A">
              <w:rPr>
                <w:rFonts w:ascii="Times" w:eastAsiaTheme="minorEastAsia" w:hAnsi="Times" w:cs="Times"/>
                <w:sz w:val="18"/>
                <w:szCs w:val="18"/>
                <w:lang w:val="en-GB" w:eastAsia="zh-CN"/>
              </w:rPr>
              <w:t>Qualcomm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03F1603" w14:textId="77777777" w:rsidR="00FA6FCC" w:rsidRPr="00BD0BBB" w:rsidRDefault="00FA6FCC" w:rsidP="00FA6FCC">
            <w:pPr>
              <w:jc w:val="both"/>
              <w:rPr>
                <w:rFonts w:ascii="Times" w:eastAsiaTheme="minorEastAsia" w:hAnsi="Times" w:cs="Times"/>
                <w:sz w:val="18"/>
                <w:szCs w:val="18"/>
                <w:lang w:val="en-GB" w:eastAsia="zh-CN"/>
              </w:rPr>
            </w:pPr>
            <w:r w:rsidRPr="00BD0BBB">
              <w:rPr>
                <w:rFonts w:ascii="Times" w:eastAsiaTheme="minorEastAsia" w:hAnsi="Times" w:cs="Times"/>
                <w:b/>
                <w:bCs/>
                <w:sz w:val="18"/>
                <w:szCs w:val="18"/>
                <w:lang w:val="en-GB" w:eastAsia="zh-CN"/>
              </w:rPr>
              <w:t>Issue 1.1:</w:t>
            </w:r>
            <w:r w:rsidRPr="00BD0BBB">
              <w:rPr>
                <w:rFonts w:ascii="Times" w:eastAsiaTheme="minorEastAsia" w:hAnsi="Times" w:cs="Times"/>
                <w:sz w:val="18"/>
                <w:szCs w:val="18"/>
                <w:lang w:val="en-GB" w:eastAsia="zh-CN"/>
              </w:rPr>
              <w:t xml:space="preserve"> OK, since N_TRP is already agreed as another separate parameter</w:t>
            </w:r>
          </w:p>
          <w:p w14:paraId="78DFFCDC" w14:textId="1B332231" w:rsidR="000C634C" w:rsidRPr="00BD0BBB" w:rsidRDefault="000C634C" w:rsidP="00FA6FCC">
            <w:pPr>
              <w:jc w:val="both"/>
              <w:rPr>
                <w:rFonts w:ascii="Times" w:eastAsiaTheme="minorEastAsia" w:hAnsi="Times" w:cs="Times"/>
                <w:sz w:val="18"/>
                <w:szCs w:val="18"/>
                <w:lang w:val="en-GB" w:eastAsia="zh-CN"/>
              </w:rPr>
            </w:pPr>
            <w:r w:rsidRPr="00BD0BBB">
              <w:rPr>
                <w:rFonts w:ascii="Times" w:eastAsiaTheme="minorEastAsia" w:hAnsi="Times" w:cs="Times"/>
                <w:b/>
                <w:bCs/>
                <w:sz w:val="18"/>
                <w:szCs w:val="18"/>
                <w:lang w:val="en-GB" w:eastAsia="zh-CN"/>
              </w:rPr>
              <w:t xml:space="preserve">Issue 1.3: </w:t>
            </w:r>
            <w:r w:rsidRPr="00BD0BBB">
              <w:rPr>
                <w:rFonts w:ascii="Times" w:eastAsiaTheme="minorEastAsia" w:hAnsi="Times" w:cs="Times"/>
                <w:sz w:val="18"/>
                <w:szCs w:val="18"/>
                <w:lang w:val="en-GB" w:eastAsia="zh-CN"/>
              </w:rPr>
              <w:t xml:space="preserve">No strong view, but </w:t>
            </w:r>
            <w:r w:rsidR="005F483F" w:rsidRPr="00BD0BBB">
              <w:rPr>
                <w:rFonts w:ascii="Times" w:eastAsiaTheme="minorEastAsia" w:hAnsi="Times" w:cs="Times"/>
                <w:sz w:val="18"/>
                <w:szCs w:val="18"/>
                <w:lang w:val="en-GB" w:eastAsia="zh-CN"/>
              </w:rPr>
              <w:t xml:space="preserve">it should </w:t>
            </w:r>
            <w:r w:rsidRPr="00BD0BBB">
              <w:rPr>
                <w:rFonts w:ascii="Times" w:eastAsiaTheme="minorEastAsia" w:hAnsi="Times" w:cs="Times"/>
                <w:sz w:val="18"/>
                <w:szCs w:val="18"/>
                <w:lang w:val="en-GB" w:eastAsia="zh-CN"/>
              </w:rPr>
              <w:t>follow existing agreement</w:t>
            </w:r>
          </w:p>
          <w:p w14:paraId="4F3C4802" w14:textId="49FE557C" w:rsidR="00FA6FCC" w:rsidRPr="00BD0BBB" w:rsidRDefault="00FA6FCC" w:rsidP="00FA6FCC">
            <w:pPr>
              <w:jc w:val="both"/>
              <w:rPr>
                <w:rFonts w:ascii="Times" w:eastAsiaTheme="minorEastAsia" w:hAnsi="Times" w:cs="Times"/>
                <w:sz w:val="18"/>
                <w:szCs w:val="18"/>
                <w:lang w:val="en-GB" w:eastAsia="zh-CN"/>
              </w:rPr>
            </w:pPr>
            <w:r w:rsidRPr="00BD0BBB">
              <w:rPr>
                <w:rFonts w:ascii="Times" w:eastAsiaTheme="minorEastAsia" w:hAnsi="Times" w:cs="Times"/>
                <w:b/>
                <w:bCs/>
                <w:sz w:val="18"/>
                <w:szCs w:val="18"/>
                <w:lang w:val="en-GB" w:eastAsia="zh-CN"/>
              </w:rPr>
              <w:t xml:space="preserve">Issue 1.3: </w:t>
            </w:r>
            <w:r w:rsidR="007F1D1E" w:rsidRPr="00BD0BBB">
              <w:rPr>
                <w:rFonts w:ascii="Times" w:eastAsiaTheme="minorEastAsia" w:hAnsi="Times" w:cs="Times"/>
                <w:sz w:val="18"/>
                <w:szCs w:val="18"/>
                <w:lang w:val="en-GB" w:eastAsia="zh-CN"/>
              </w:rPr>
              <w:t xml:space="preserve">Not support, </w:t>
            </w:r>
            <w:r w:rsidR="002F63A5" w:rsidRPr="00BD0BBB">
              <w:rPr>
                <w:rFonts w:ascii="Times" w:eastAsiaTheme="minorEastAsia" w:hAnsi="Times" w:cs="Times"/>
                <w:sz w:val="18"/>
                <w:szCs w:val="18"/>
                <w:lang w:val="en-GB" w:eastAsia="zh-CN"/>
              </w:rPr>
              <w:t>there is a</w:t>
            </w:r>
            <w:r w:rsidR="00364DB9" w:rsidRPr="00BD0BBB">
              <w:rPr>
                <w:rFonts w:ascii="Times" w:eastAsiaTheme="minorEastAsia" w:hAnsi="Times" w:cs="Times"/>
                <w:sz w:val="18"/>
                <w:szCs w:val="18"/>
                <w:lang w:val="en-GB" w:eastAsia="zh-CN"/>
              </w:rPr>
              <w:t xml:space="preserve"> RAN1#113 agreement saying “</w:t>
            </w:r>
            <w:r w:rsidR="00364DB9" w:rsidRPr="00BD0BBB">
              <w:rPr>
                <w:rFonts w:ascii="Times" w:eastAsia="Batang" w:hAnsi="Times"/>
                <w:sz w:val="18"/>
                <w:szCs w:val="18"/>
                <w:lang w:val="en-GB" w:eastAsia="x-none"/>
              </w:rPr>
              <w:t xml:space="preserve">the combined precoder across </w:t>
            </w:r>
            <w:r w:rsidR="00364DB9" w:rsidRPr="00BD0BBB">
              <w:rPr>
                <w:rFonts w:ascii="Times" w:eastAsia="Batang" w:hAnsi="Times"/>
                <w:i/>
                <w:iCs/>
                <w:sz w:val="18"/>
                <w:szCs w:val="18"/>
                <w:lang w:val="en-GB" w:eastAsia="x-none"/>
              </w:rPr>
              <w:t>N</w:t>
            </w:r>
            <w:r w:rsidR="00364DB9" w:rsidRPr="00BD0BBB">
              <w:rPr>
                <w:rFonts w:ascii="Times" w:eastAsia="Batang" w:hAnsi="Times"/>
                <w:sz w:val="18"/>
                <w:szCs w:val="18"/>
                <w:lang w:val="en-GB" w:eastAsia="x-none"/>
              </w:rPr>
              <w:t xml:space="preserve"> selected (out of the configured </w:t>
            </w:r>
            <w:r w:rsidR="00364DB9" w:rsidRPr="00BD0BBB">
              <w:rPr>
                <w:rFonts w:ascii="Times" w:eastAsia="Batang" w:hAnsi="Times"/>
                <w:i/>
                <w:iCs/>
                <w:sz w:val="18"/>
                <w:szCs w:val="18"/>
                <w:lang w:val="en-GB" w:eastAsia="x-none"/>
              </w:rPr>
              <w:t>N</w:t>
            </w:r>
            <w:r w:rsidR="00364DB9" w:rsidRPr="00BD0BBB">
              <w:rPr>
                <w:rFonts w:ascii="Times" w:eastAsia="Batang" w:hAnsi="Times"/>
                <w:i/>
                <w:iCs/>
                <w:sz w:val="18"/>
                <w:szCs w:val="18"/>
                <w:vertAlign w:val="subscript"/>
                <w:lang w:val="en-GB" w:eastAsia="x-none"/>
              </w:rPr>
              <w:t>TRP</w:t>
            </w:r>
            <w:r w:rsidR="00364DB9" w:rsidRPr="00BD0BBB">
              <w:rPr>
                <w:rFonts w:ascii="Times" w:eastAsia="Batang" w:hAnsi="Times"/>
                <w:sz w:val="18"/>
                <w:szCs w:val="18"/>
                <w:lang w:val="en-GB" w:eastAsia="x-none"/>
              </w:rPr>
              <w:t>) CSI-RS resources is normalized for each layer</w:t>
            </w:r>
            <w:r w:rsidR="00364DB9" w:rsidRPr="00BD0BBB">
              <w:rPr>
                <w:rFonts w:ascii="Times" w:eastAsiaTheme="minorEastAsia" w:hAnsi="Times" w:cs="Times"/>
                <w:sz w:val="18"/>
                <w:szCs w:val="18"/>
                <w:lang w:val="en-GB" w:eastAsia="zh-CN"/>
              </w:rPr>
              <w:t>”</w:t>
            </w:r>
          </w:p>
          <w:p w14:paraId="4EAC1FA5" w14:textId="1E108937" w:rsidR="0057284F" w:rsidRPr="00BD0BBB" w:rsidRDefault="0057284F" w:rsidP="00FA6FCC">
            <w:pPr>
              <w:jc w:val="both"/>
              <w:rPr>
                <w:rFonts w:ascii="Times" w:eastAsiaTheme="minorEastAsia" w:hAnsi="Times" w:cs="Times"/>
                <w:sz w:val="18"/>
                <w:szCs w:val="18"/>
                <w:lang w:val="en-GB" w:eastAsia="zh-CN"/>
              </w:rPr>
            </w:pPr>
            <w:proofErr w:type="gramStart"/>
            <w:r w:rsidRPr="00BD0BBB">
              <w:rPr>
                <w:rFonts w:ascii="Times" w:eastAsiaTheme="minorEastAsia" w:hAnsi="Times" w:cs="Times" w:hint="eastAsia"/>
                <w:sz w:val="18"/>
                <w:szCs w:val="18"/>
                <w:lang w:val="en-GB" w:eastAsia="zh-CN"/>
              </w:rPr>
              <w:t>A</w:t>
            </w:r>
            <w:r w:rsidRPr="00BD0BBB">
              <w:rPr>
                <w:rFonts w:ascii="Times" w:eastAsiaTheme="minorEastAsia" w:hAnsi="Times" w:cs="Times"/>
                <w:sz w:val="18"/>
                <w:szCs w:val="18"/>
                <w:lang w:val="en-GB" w:eastAsia="zh-CN"/>
              </w:rPr>
              <w:t>ctually</w:t>
            </w:r>
            <w:proofErr w:type="gramEnd"/>
            <w:r w:rsidRPr="00BD0BBB">
              <w:rPr>
                <w:rFonts w:ascii="Times" w:eastAsiaTheme="minorEastAsia" w:hAnsi="Times" w:cs="Times"/>
                <w:sz w:val="18"/>
                <w:szCs w:val="18"/>
                <w:lang w:val="en-GB" w:eastAsia="zh-CN"/>
              </w:rPr>
              <w:t xml:space="preserve"> the essential </w:t>
            </w:r>
            <w:r w:rsidR="001B3C3C" w:rsidRPr="00BD0BBB">
              <w:rPr>
                <w:rFonts w:ascii="Times" w:eastAsiaTheme="minorEastAsia" w:hAnsi="Times" w:cs="Times"/>
                <w:sz w:val="18"/>
                <w:szCs w:val="18"/>
                <w:lang w:val="en-GB" w:eastAsia="zh-CN"/>
              </w:rPr>
              <w:t>impact of TRP power</w:t>
            </w:r>
            <w:r w:rsidR="00626D6F" w:rsidRPr="00BD0BBB">
              <w:rPr>
                <w:rFonts w:ascii="Times" w:eastAsiaTheme="minorEastAsia" w:hAnsi="Times" w:cs="Times"/>
                <w:sz w:val="18"/>
                <w:szCs w:val="18"/>
                <w:lang w:val="en-GB" w:eastAsia="zh-CN"/>
              </w:rPr>
              <w:t xml:space="preserve"> </w:t>
            </w:r>
            <w:r w:rsidRPr="00BD0BBB">
              <w:rPr>
                <w:rFonts w:ascii="Times" w:eastAsiaTheme="minorEastAsia" w:hAnsi="Times" w:cs="Times"/>
                <w:sz w:val="18"/>
                <w:szCs w:val="18"/>
                <w:lang w:val="en-GB" w:eastAsia="zh-CN"/>
              </w:rPr>
              <w:t xml:space="preserve">is </w:t>
            </w:r>
            <w:r w:rsidR="00F40C55" w:rsidRPr="00BD0BBB">
              <w:rPr>
                <w:rFonts w:ascii="Times" w:eastAsiaTheme="minorEastAsia" w:hAnsi="Times" w:cs="Times"/>
                <w:sz w:val="18"/>
                <w:szCs w:val="18"/>
                <w:lang w:val="en-GB" w:eastAsia="zh-CN"/>
              </w:rPr>
              <w:t xml:space="preserve">for </w:t>
            </w:r>
            <w:r w:rsidRPr="00BD0BBB">
              <w:rPr>
                <w:rFonts w:ascii="Times" w:eastAsiaTheme="minorEastAsia" w:hAnsi="Times" w:cs="Times"/>
                <w:sz w:val="18"/>
                <w:szCs w:val="18"/>
                <w:lang w:val="en-GB" w:eastAsia="zh-CN"/>
              </w:rPr>
              <w:t>CQI</w:t>
            </w:r>
            <w:r w:rsidR="00F40C55" w:rsidRPr="00BD0BBB">
              <w:rPr>
                <w:rFonts w:ascii="Times" w:eastAsiaTheme="minorEastAsia" w:hAnsi="Times" w:cs="Times"/>
                <w:sz w:val="18"/>
                <w:szCs w:val="18"/>
                <w:lang w:val="en-GB" w:eastAsia="zh-CN"/>
              </w:rPr>
              <w:t xml:space="preserve"> calculation</w:t>
            </w:r>
            <w:r w:rsidR="00626D6F" w:rsidRPr="00BD0BBB">
              <w:rPr>
                <w:rFonts w:ascii="Times" w:eastAsiaTheme="minorEastAsia" w:hAnsi="Times" w:cs="Times"/>
                <w:sz w:val="18"/>
                <w:szCs w:val="18"/>
                <w:lang w:val="en-GB" w:eastAsia="zh-CN"/>
              </w:rPr>
              <w:t>, not normalization</w:t>
            </w:r>
            <w:r w:rsidR="00F40C55" w:rsidRPr="00BD0BBB">
              <w:rPr>
                <w:rFonts w:ascii="Times" w:eastAsiaTheme="minorEastAsia" w:hAnsi="Times" w:cs="Times"/>
                <w:sz w:val="18"/>
                <w:szCs w:val="18"/>
                <w:lang w:val="en-GB" w:eastAsia="zh-CN"/>
              </w:rPr>
              <w:t xml:space="preserve"> of PMI equation</w:t>
            </w:r>
            <w:r w:rsidR="007518A8" w:rsidRPr="00BD0BBB">
              <w:rPr>
                <w:rFonts w:ascii="Times" w:eastAsiaTheme="minorEastAsia" w:hAnsi="Times" w:cs="Times"/>
                <w:sz w:val="18"/>
                <w:szCs w:val="18"/>
                <w:lang w:val="en-GB" w:eastAsia="zh-CN"/>
              </w:rPr>
              <w:t>.</w:t>
            </w:r>
          </w:p>
          <w:p w14:paraId="56A3432D" w14:textId="643F725A" w:rsidR="00FA6FCC" w:rsidRPr="00BD0BBB" w:rsidRDefault="00FA6FCC" w:rsidP="00FA6FCC">
            <w:pPr>
              <w:jc w:val="both"/>
              <w:rPr>
                <w:rFonts w:ascii="Times" w:eastAsiaTheme="minorEastAsia" w:hAnsi="Times" w:cs="Times"/>
                <w:sz w:val="18"/>
                <w:szCs w:val="18"/>
                <w:lang w:val="en-GB" w:eastAsia="zh-CN"/>
              </w:rPr>
            </w:pPr>
            <w:r w:rsidRPr="00BD0BBB">
              <w:rPr>
                <w:rFonts w:ascii="Times" w:eastAsiaTheme="minorEastAsia" w:hAnsi="Times" w:cs="Times"/>
                <w:b/>
                <w:bCs/>
                <w:sz w:val="18"/>
                <w:szCs w:val="18"/>
                <w:lang w:val="en-GB" w:eastAsia="zh-CN"/>
              </w:rPr>
              <w:t xml:space="preserve">Issue 1.4: </w:t>
            </w:r>
            <w:r w:rsidR="00917F15" w:rsidRPr="00BD0BBB">
              <w:rPr>
                <w:rFonts w:ascii="Times" w:eastAsiaTheme="minorEastAsia" w:hAnsi="Times" w:cs="Times"/>
                <w:sz w:val="18"/>
                <w:szCs w:val="18"/>
                <w:lang w:val="en-GB" w:eastAsia="zh-CN"/>
              </w:rPr>
              <w:t>OK</w:t>
            </w:r>
          </w:p>
          <w:p w14:paraId="5054F601" w14:textId="3E71C95C" w:rsidR="00FA6FCC" w:rsidRPr="00BD0BBB" w:rsidRDefault="00FA6FCC" w:rsidP="00FA6FCC">
            <w:pPr>
              <w:jc w:val="both"/>
              <w:rPr>
                <w:rFonts w:ascii="Times" w:eastAsiaTheme="minorEastAsia" w:hAnsi="Times" w:cs="Times"/>
                <w:sz w:val="18"/>
                <w:szCs w:val="18"/>
                <w:lang w:val="en-GB" w:eastAsia="zh-CN"/>
              </w:rPr>
            </w:pPr>
            <w:r w:rsidRPr="00BD0BBB">
              <w:rPr>
                <w:rFonts w:ascii="Times" w:eastAsiaTheme="minorEastAsia" w:hAnsi="Times" w:cs="Times"/>
                <w:b/>
                <w:bCs/>
                <w:sz w:val="18"/>
                <w:szCs w:val="18"/>
                <w:lang w:val="en-GB" w:eastAsia="zh-CN"/>
              </w:rPr>
              <w:t>Issue 1.5:</w:t>
            </w:r>
            <w:r w:rsidR="00FE58FB" w:rsidRPr="00BD0BBB">
              <w:rPr>
                <w:rFonts w:ascii="Times" w:eastAsiaTheme="minorEastAsia" w:hAnsi="Times" w:cs="Times"/>
                <w:sz w:val="18"/>
                <w:szCs w:val="18"/>
                <w:lang w:val="en-GB" w:eastAsia="zh-CN"/>
              </w:rPr>
              <w:t xml:space="preserve"> </w:t>
            </w:r>
            <w:r w:rsidR="00086758" w:rsidRPr="00BD0BBB">
              <w:rPr>
                <w:rFonts w:ascii="Times" w:eastAsiaTheme="minorEastAsia" w:hAnsi="Times" w:cs="Times"/>
                <w:sz w:val="18"/>
                <w:szCs w:val="18"/>
                <w:lang w:val="en-GB" w:eastAsia="zh-CN"/>
              </w:rPr>
              <w:t>We want to emphasize</w:t>
            </w:r>
            <w:r w:rsidR="009978AB" w:rsidRPr="00BD0BBB">
              <w:rPr>
                <w:rFonts w:ascii="Times" w:eastAsiaTheme="minorEastAsia" w:hAnsi="Times" w:cs="Times"/>
                <w:sz w:val="18"/>
                <w:szCs w:val="18"/>
                <w:lang w:val="en-GB" w:eastAsia="zh-CN"/>
              </w:rPr>
              <w:t xml:space="preserve"> (sorry to repeat)</w:t>
            </w:r>
            <w:r w:rsidR="00086758" w:rsidRPr="00BD0BBB">
              <w:rPr>
                <w:rFonts w:ascii="Times" w:eastAsiaTheme="minorEastAsia" w:hAnsi="Times" w:cs="Times"/>
                <w:sz w:val="18"/>
                <w:szCs w:val="18"/>
                <w:lang w:val="en-GB" w:eastAsia="zh-CN"/>
              </w:rPr>
              <w:t xml:space="preserve"> that t</w:t>
            </w:r>
            <w:r w:rsidR="00FE58FB" w:rsidRPr="00BD0BBB">
              <w:rPr>
                <w:rFonts w:ascii="Times" w:eastAsiaTheme="minorEastAsia" w:hAnsi="Times" w:cs="Times"/>
                <w:sz w:val="18"/>
                <w:szCs w:val="18"/>
                <w:lang w:val="en-GB" w:eastAsia="zh-CN"/>
              </w:rPr>
              <w:t xml:space="preserve">he essential thing </w:t>
            </w:r>
            <w:r w:rsidR="00086758" w:rsidRPr="00BD0BBB">
              <w:rPr>
                <w:rFonts w:ascii="Times" w:eastAsiaTheme="minorEastAsia" w:hAnsi="Times" w:cs="Times"/>
                <w:sz w:val="18"/>
                <w:szCs w:val="18"/>
                <w:lang w:val="en-GB" w:eastAsia="zh-CN"/>
              </w:rPr>
              <w:t>is</w:t>
            </w:r>
            <w:r w:rsidR="009978AB" w:rsidRPr="00BD0BBB">
              <w:rPr>
                <w:rFonts w:ascii="Times" w:eastAsiaTheme="minorEastAsia" w:hAnsi="Times" w:cs="Times"/>
                <w:sz w:val="18"/>
                <w:szCs w:val="18"/>
                <w:lang w:val="en-GB" w:eastAsia="zh-CN"/>
              </w:rPr>
              <w:t>: PDSCH power (EPRE) is based on “</w:t>
            </w:r>
            <w:r w:rsidR="009978AB" w:rsidRPr="00843008">
              <w:rPr>
                <w:rFonts w:ascii="Times" w:eastAsiaTheme="minorEastAsia" w:hAnsi="Times" w:cs="Times"/>
                <w:color w:val="FF0000"/>
                <w:sz w:val="18"/>
                <w:szCs w:val="18"/>
                <w:lang w:val="en-GB" w:eastAsia="zh-CN"/>
              </w:rPr>
              <w:t>N</w:t>
            </w:r>
            <w:r w:rsidR="009978AB" w:rsidRPr="00BD0BBB">
              <w:rPr>
                <w:rFonts w:ascii="Times" w:eastAsiaTheme="minorEastAsia" w:hAnsi="Times" w:cs="Times"/>
                <w:sz w:val="18"/>
                <w:szCs w:val="18"/>
                <w:lang w:val="en-GB" w:eastAsia="zh-CN"/>
              </w:rPr>
              <w:t>P ports” (across all TRPs), not “P ports</w:t>
            </w:r>
            <w:r w:rsidR="00276D30" w:rsidRPr="00BD0BBB">
              <w:rPr>
                <w:rFonts w:ascii="Times" w:eastAsiaTheme="minorEastAsia" w:hAnsi="Times" w:cs="Times"/>
                <w:sz w:val="18"/>
                <w:szCs w:val="18"/>
                <w:lang w:val="en-GB" w:eastAsia="zh-CN"/>
              </w:rPr>
              <w:t>”</w:t>
            </w:r>
            <w:r w:rsidR="009978AB" w:rsidRPr="00BD0BBB">
              <w:rPr>
                <w:rFonts w:ascii="Times" w:eastAsiaTheme="minorEastAsia" w:hAnsi="Times" w:cs="Times"/>
                <w:sz w:val="18"/>
                <w:szCs w:val="18"/>
                <w:lang w:val="en-GB" w:eastAsia="zh-CN"/>
              </w:rPr>
              <w:t xml:space="preserve"> </w:t>
            </w:r>
            <w:r w:rsidR="00276D30" w:rsidRPr="00BD0BBB">
              <w:rPr>
                <w:rFonts w:ascii="Times" w:eastAsiaTheme="minorEastAsia" w:hAnsi="Times" w:cs="Times"/>
                <w:sz w:val="18"/>
                <w:szCs w:val="18"/>
                <w:lang w:val="en-GB" w:eastAsia="zh-CN"/>
              </w:rPr>
              <w:t>(one certain TRP)</w:t>
            </w:r>
          </w:p>
          <w:p w14:paraId="69CE4BB2" w14:textId="6D74C44C" w:rsidR="00276D30" w:rsidRPr="00BD0BBB" w:rsidRDefault="00276D30" w:rsidP="00FA6FCC">
            <w:pPr>
              <w:jc w:val="both"/>
              <w:rPr>
                <w:rFonts w:ascii="Times" w:eastAsiaTheme="minorEastAsia" w:hAnsi="Times" w:cs="Times"/>
                <w:sz w:val="18"/>
                <w:szCs w:val="18"/>
                <w:lang w:val="en-GB" w:eastAsia="zh-CN"/>
              </w:rPr>
            </w:pPr>
            <w:r w:rsidRPr="00BD0BBB">
              <w:rPr>
                <w:rFonts w:ascii="Times" w:eastAsiaTheme="minorEastAsia" w:hAnsi="Times" w:cs="Times"/>
                <w:sz w:val="18"/>
                <w:szCs w:val="18"/>
                <w:lang w:val="en-GB" w:eastAsia="zh-CN"/>
              </w:rPr>
              <w:t xml:space="preserve">The other issue, </w:t>
            </w:r>
            <w:r w:rsidR="00B22B31" w:rsidRPr="00BD0BBB">
              <w:rPr>
                <w:rFonts w:ascii="Times" w:eastAsiaTheme="minorEastAsia" w:hAnsi="Times" w:cs="Times"/>
                <w:sz w:val="18"/>
                <w:szCs w:val="18"/>
                <w:lang w:val="en-GB" w:eastAsia="zh-CN"/>
              </w:rPr>
              <w:t>“</w:t>
            </w:r>
            <w:r w:rsidRPr="00BD0BBB">
              <w:rPr>
                <w:rFonts w:ascii="Times" w:eastAsiaTheme="minorEastAsia" w:hAnsi="Times" w:cs="Times"/>
                <w:sz w:val="18"/>
                <w:szCs w:val="18"/>
                <w:lang w:val="en-GB" w:eastAsia="zh-CN"/>
              </w:rPr>
              <w:t>commonly-configured</w:t>
            </w:r>
            <w:r w:rsidR="00B22B31" w:rsidRPr="00BD0BBB">
              <w:rPr>
                <w:rFonts w:ascii="Times" w:eastAsiaTheme="minorEastAsia" w:hAnsi="Times" w:cs="Times"/>
                <w:sz w:val="18"/>
                <w:szCs w:val="18"/>
                <w:lang w:val="en-GB" w:eastAsia="zh-CN"/>
              </w:rPr>
              <w:t xml:space="preserve">” </w:t>
            </w:r>
            <w:proofErr w:type="spellStart"/>
            <w:r w:rsidR="00BD0BBB" w:rsidRPr="00BD0BBB">
              <w:rPr>
                <w:rFonts w:eastAsia="Malgun Gothic"/>
                <w:i/>
                <w:color w:val="000000"/>
                <w:sz w:val="18"/>
                <w:szCs w:val="18"/>
                <w:lang w:val="x-none"/>
              </w:rPr>
              <w:t>powerControlOffset</w:t>
            </w:r>
            <w:proofErr w:type="spellEnd"/>
            <w:r w:rsidRPr="00BD0BBB">
              <w:rPr>
                <w:rFonts w:ascii="Times" w:eastAsiaTheme="minorEastAsia" w:hAnsi="Times" w:cs="Times"/>
                <w:sz w:val="18"/>
                <w:szCs w:val="18"/>
                <w:lang w:val="en-GB" w:eastAsia="zh-CN"/>
              </w:rPr>
              <w:t xml:space="preserve"> </w:t>
            </w:r>
            <w:proofErr w:type="spellStart"/>
            <w:r w:rsidRPr="00BD0BBB">
              <w:rPr>
                <w:rFonts w:ascii="Times" w:eastAsiaTheme="minorEastAsia" w:hAnsi="Times" w:cs="Times"/>
                <w:sz w:val="18"/>
                <w:szCs w:val="18"/>
                <w:lang w:val="en-GB" w:eastAsia="zh-CN"/>
              </w:rPr>
              <w:t>v.s</w:t>
            </w:r>
            <w:proofErr w:type="spellEnd"/>
            <w:r w:rsidRPr="00BD0BBB">
              <w:rPr>
                <w:rFonts w:ascii="Times" w:eastAsiaTheme="minorEastAsia" w:hAnsi="Times" w:cs="Times"/>
                <w:sz w:val="18"/>
                <w:szCs w:val="18"/>
                <w:lang w:val="en-GB" w:eastAsia="zh-CN"/>
              </w:rPr>
              <w:t xml:space="preserve">. </w:t>
            </w:r>
            <w:r w:rsidR="00BD0BBB">
              <w:rPr>
                <w:rFonts w:ascii="Times" w:eastAsiaTheme="minorEastAsia" w:hAnsi="Times" w:cs="Times"/>
                <w:sz w:val="18"/>
                <w:szCs w:val="18"/>
                <w:lang w:val="en-GB" w:eastAsia="zh-CN"/>
              </w:rPr>
              <w:t>“doesn’t restrict</w:t>
            </w:r>
            <w:r w:rsidR="00843008">
              <w:rPr>
                <w:rFonts w:ascii="Times" w:eastAsiaTheme="minorEastAsia" w:hAnsi="Times" w:cs="Times"/>
                <w:sz w:val="18"/>
                <w:szCs w:val="18"/>
                <w:lang w:val="en-GB" w:eastAsia="zh-CN"/>
              </w:rPr>
              <w:t>,</w:t>
            </w:r>
            <w:r w:rsidR="00BD0BBB">
              <w:rPr>
                <w:rFonts w:ascii="Times" w:eastAsiaTheme="minorEastAsia" w:hAnsi="Times" w:cs="Times"/>
                <w:sz w:val="18"/>
                <w:szCs w:val="18"/>
                <w:lang w:val="en-GB" w:eastAsia="zh-CN"/>
              </w:rPr>
              <w:t>”</w:t>
            </w:r>
            <w:r w:rsidR="00843008">
              <w:rPr>
                <w:rFonts w:ascii="Times" w:eastAsiaTheme="minorEastAsia" w:hAnsi="Times" w:cs="Times"/>
                <w:sz w:val="18"/>
                <w:szCs w:val="18"/>
                <w:lang w:val="en-GB" w:eastAsia="zh-CN"/>
              </w:rPr>
              <w:t xml:space="preserve"> is less critical</w:t>
            </w:r>
            <w:r w:rsidR="009A358D">
              <w:rPr>
                <w:rFonts w:ascii="Times" w:eastAsiaTheme="minorEastAsia" w:hAnsi="Times" w:cs="Times"/>
                <w:sz w:val="18"/>
                <w:szCs w:val="18"/>
                <w:lang w:val="en-GB" w:eastAsia="zh-CN"/>
              </w:rPr>
              <w:t>, and can be discussed.</w:t>
            </w:r>
          </w:p>
          <w:p w14:paraId="279C8719" w14:textId="5BB28C62" w:rsidR="00FA6FCC" w:rsidRPr="00A43F5A" w:rsidRDefault="00FA6FCC" w:rsidP="00FA6FCC">
            <w:pPr>
              <w:jc w:val="both"/>
              <w:rPr>
                <w:rFonts w:ascii="Times" w:eastAsiaTheme="minorEastAsia" w:hAnsi="Times" w:cs="Times"/>
                <w:sz w:val="18"/>
                <w:szCs w:val="18"/>
                <w:lang w:val="en-GB" w:eastAsia="zh-CN"/>
              </w:rPr>
            </w:pPr>
            <w:r w:rsidRPr="00045E76">
              <w:rPr>
                <w:rFonts w:ascii="Times" w:eastAsiaTheme="minorEastAsia" w:hAnsi="Times" w:cs="Times"/>
                <w:b/>
                <w:bCs/>
                <w:sz w:val="18"/>
                <w:szCs w:val="18"/>
                <w:lang w:val="en-GB" w:eastAsia="zh-CN"/>
              </w:rPr>
              <w:t>Issue 1.</w:t>
            </w:r>
            <w:r w:rsidR="00226CBB">
              <w:rPr>
                <w:rFonts w:ascii="Times" w:eastAsiaTheme="minorEastAsia" w:hAnsi="Times" w:cs="Times"/>
                <w:b/>
                <w:bCs/>
                <w:sz w:val="18"/>
                <w:szCs w:val="18"/>
                <w:lang w:val="en-GB" w:eastAsia="zh-CN"/>
              </w:rPr>
              <w:t>6</w:t>
            </w:r>
            <w:r w:rsidR="00B6364F">
              <w:rPr>
                <w:rFonts w:ascii="Times" w:eastAsiaTheme="minorEastAsia" w:hAnsi="Times" w:cs="Times"/>
                <w:b/>
                <w:bCs/>
                <w:sz w:val="18"/>
                <w:szCs w:val="18"/>
                <w:lang w:val="en-GB" w:eastAsia="zh-CN"/>
              </w:rPr>
              <w:t>, 1</w:t>
            </w:r>
            <w:r w:rsidR="00651C6C">
              <w:rPr>
                <w:rFonts w:ascii="Times" w:eastAsiaTheme="minorEastAsia" w:hAnsi="Times" w:cs="Times"/>
                <w:b/>
                <w:bCs/>
                <w:sz w:val="18"/>
                <w:szCs w:val="18"/>
                <w:lang w:val="en-GB" w:eastAsia="zh-CN"/>
              </w:rPr>
              <w:t>.</w:t>
            </w:r>
            <w:r w:rsidR="00B6364F">
              <w:rPr>
                <w:rFonts w:ascii="Times" w:eastAsiaTheme="minorEastAsia" w:hAnsi="Times" w:cs="Times"/>
                <w:b/>
                <w:bCs/>
                <w:sz w:val="18"/>
                <w:szCs w:val="18"/>
                <w:lang w:val="en-GB" w:eastAsia="zh-CN"/>
              </w:rPr>
              <w:t>7</w:t>
            </w:r>
            <w:r w:rsidRPr="00045E76">
              <w:rPr>
                <w:rFonts w:ascii="Times" w:eastAsiaTheme="minorEastAsia" w:hAnsi="Times" w:cs="Times"/>
                <w:b/>
                <w:bCs/>
                <w:sz w:val="18"/>
                <w:szCs w:val="18"/>
                <w:lang w:val="en-GB" w:eastAsia="zh-CN"/>
              </w:rPr>
              <w:t>:</w:t>
            </w:r>
            <w:r w:rsidR="00226CBB" w:rsidRPr="00B6364F">
              <w:rPr>
                <w:rFonts w:ascii="Times" w:eastAsiaTheme="minorEastAsia" w:hAnsi="Times" w:cs="Times"/>
                <w:sz w:val="18"/>
                <w:szCs w:val="18"/>
                <w:lang w:val="en-GB" w:eastAsia="zh-CN"/>
              </w:rPr>
              <w:t xml:space="preserve"> Agree</w:t>
            </w:r>
            <w:r w:rsidR="00B6364F" w:rsidRPr="00B6364F">
              <w:rPr>
                <w:rFonts w:ascii="Times" w:eastAsiaTheme="minorEastAsia" w:hAnsi="Times" w:cs="Times"/>
                <w:sz w:val="18"/>
                <w:szCs w:val="18"/>
                <w:lang w:val="en-GB" w:eastAsia="zh-CN"/>
              </w:rPr>
              <w:t xml:space="preserve"> 1.6</w:t>
            </w:r>
            <w:r w:rsidR="009A4819">
              <w:rPr>
                <w:rFonts w:ascii="Times" w:eastAsiaTheme="minorEastAsia" w:hAnsi="Times" w:cs="Times"/>
                <w:sz w:val="18"/>
                <w:szCs w:val="18"/>
                <w:lang w:val="en-GB" w:eastAsia="zh-CN"/>
              </w:rPr>
              <w:t xml:space="preserve"> (scope limited to Rel-18 CJT)</w:t>
            </w:r>
            <w:r w:rsidR="00B6364F" w:rsidRPr="00B6364F">
              <w:rPr>
                <w:rFonts w:ascii="Times" w:eastAsiaTheme="minorEastAsia" w:hAnsi="Times" w:cs="Times"/>
                <w:sz w:val="18"/>
                <w:szCs w:val="18"/>
                <w:lang w:val="en-GB" w:eastAsia="zh-CN"/>
              </w:rPr>
              <w:t>, not 1.7</w:t>
            </w:r>
            <w:r w:rsidR="00BB418B">
              <w:rPr>
                <w:rFonts w:ascii="Times" w:eastAsiaTheme="minorEastAsia" w:hAnsi="Times" w:cs="Times"/>
                <w:sz w:val="18"/>
                <w:szCs w:val="18"/>
                <w:lang w:val="en-GB" w:eastAsia="zh-CN"/>
              </w:rPr>
              <w:t xml:space="preserve"> (1.7 </w:t>
            </w:r>
            <w:r w:rsidR="009A4819">
              <w:rPr>
                <w:rFonts w:ascii="Times" w:eastAsiaTheme="minorEastAsia" w:hAnsi="Times" w:cs="Times"/>
                <w:sz w:val="18"/>
                <w:szCs w:val="18"/>
                <w:lang w:val="en-GB" w:eastAsia="zh-CN"/>
              </w:rPr>
              <w:t xml:space="preserve">modifies Rel-15/16, which </w:t>
            </w:r>
            <w:r w:rsidR="00324EA2">
              <w:rPr>
                <w:rFonts w:ascii="Times" w:eastAsiaTheme="minorEastAsia" w:hAnsi="Times" w:cs="Times"/>
                <w:sz w:val="18"/>
                <w:szCs w:val="18"/>
                <w:lang w:val="en-GB" w:eastAsia="zh-CN"/>
              </w:rPr>
              <w:t>is NBC</w:t>
            </w:r>
            <w:r w:rsidR="00BB418B">
              <w:rPr>
                <w:rFonts w:ascii="Times" w:eastAsiaTheme="minorEastAsia" w:hAnsi="Times" w:cs="Times"/>
                <w:sz w:val="18"/>
                <w:szCs w:val="18"/>
                <w:lang w:val="en-GB" w:eastAsia="zh-CN"/>
              </w:rPr>
              <w:t>)</w:t>
            </w:r>
          </w:p>
        </w:tc>
      </w:tr>
      <w:tr w:rsidR="00776842" w:rsidRPr="00A43F5A" w14:paraId="1177A0F6"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D8E1220" w14:textId="01AFDE6B" w:rsidR="00776842" w:rsidRPr="00A43F5A" w:rsidRDefault="00776842" w:rsidP="00FA6FC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724E367" w14:textId="77777777" w:rsidR="00776842" w:rsidRDefault="00776842" w:rsidP="00FA6FCC">
            <w:pPr>
              <w:jc w:val="both"/>
              <w:rPr>
                <w:rFonts w:ascii="Times" w:eastAsiaTheme="minorEastAsia" w:hAnsi="Times" w:cs="Times"/>
                <w:bCs/>
                <w:sz w:val="18"/>
                <w:szCs w:val="18"/>
                <w:lang w:val="en-GB" w:eastAsia="zh-CN"/>
              </w:rPr>
            </w:pPr>
            <w:r>
              <w:rPr>
                <w:rFonts w:ascii="Times" w:eastAsiaTheme="minorEastAsia" w:hAnsi="Times" w:cs="Times"/>
                <w:b/>
                <w:bCs/>
                <w:sz w:val="18"/>
                <w:szCs w:val="18"/>
                <w:lang w:val="en-GB" w:eastAsia="zh-CN"/>
              </w:rPr>
              <w:t xml:space="preserve">Issue 1.1: </w:t>
            </w:r>
            <w:r>
              <w:rPr>
                <w:rFonts w:ascii="Times" w:eastAsiaTheme="minorEastAsia" w:hAnsi="Times" w:cs="Times"/>
                <w:bCs/>
                <w:sz w:val="18"/>
                <w:szCs w:val="18"/>
                <w:lang w:val="en-GB" w:eastAsia="zh-CN"/>
              </w:rPr>
              <w:t>Support</w:t>
            </w:r>
          </w:p>
          <w:p w14:paraId="4655721A" w14:textId="77777777" w:rsidR="00776842" w:rsidRDefault="00776842" w:rsidP="00FA6FCC">
            <w:pPr>
              <w:jc w:val="both"/>
              <w:rPr>
                <w:rFonts w:ascii="Times" w:eastAsiaTheme="minorEastAsia" w:hAnsi="Times" w:cs="Times"/>
                <w:bCs/>
                <w:sz w:val="18"/>
                <w:szCs w:val="18"/>
                <w:lang w:val="en-GB" w:eastAsia="zh-CN"/>
              </w:rPr>
            </w:pPr>
            <w:r w:rsidRPr="00776842">
              <w:rPr>
                <w:rFonts w:ascii="Times" w:eastAsiaTheme="minorEastAsia" w:hAnsi="Times" w:cs="Times"/>
                <w:b/>
                <w:bCs/>
                <w:sz w:val="18"/>
                <w:szCs w:val="18"/>
                <w:lang w:val="en-GB" w:eastAsia="zh-CN"/>
              </w:rPr>
              <w:t>Issue 1.2</w:t>
            </w:r>
            <w:r>
              <w:rPr>
                <w:rFonts w:ascii="Times" w:eastAsiaTheme="minorEastAsia" w:hAnsi="Times" w:cs="Times"/>
                <w:bCs/>
                <w:sz w:val="18"/>
                <w:szCs w:val="18"/>
                <w:lang w:val="en-GB" w:eastAsia="zh-CN"/>
              </w:rPr>
              <w:t xml:space="preserve">: Open to relax the restriction of ‘at least one of </w:t>
            </w:r>
            <w:r w:rsidRPr="00776842">
              <w:rPr>
                <w:rFonts w:ascii="Times" w:eastAsiaTheme="minorEastAsia" w:hAnsi="Times" w:cs="Times"/>
                <w:bCs/>
                <w:sz w:val="18"/>
                <w:szCs w:val="18"/>
                <w:lang w:val="en-GB" w:eastAsia="zh-CN"/>
              </w:rPr>
              <w:t>one of the NTRP configured CSI-RS resources must be configured with CBSR</w:t>
            </w:r>
            <w:r>
              <w:rPr>
                <w:rFonts w:ascii="Times" w:eastAsiaTheme="minorEastAsia" w:hAnsi="Times" w:cs="Times"/>
                <w:bCs/>
                <w:sz w:val="18"/>
                <w:szCs w:val="18"/>
                <w:lang w:val="en-GB" w:eastAsia="zh-CN"/>
              </w:rPr>
              <w:t>’ in CJT-CSI.</w:t>
            </w:r>
          </w:p>
          <w:p w14:paraId="20E680D9" w14:textId="77777777" w:rsidR="00776842" w:rsidRDefault="00776842" w:rsidP="00FA6FCC">
            <w:pPr>
              <w:jc w:val="both"/>
              <w:rPr>
                <w:rFonts w:ascii="Times" w:eastAsiaTheme="minorEastAsia" w:hAnsi="Times" w:cs="Times"/>
                <w:sz w:val="18"/>
                <w:szCs w:val="18"/>
                <w:lang w:val="en-GB" w:eastAsia="zh-CN"/>
              </w:rPr>
            </w:pPr>
            <w:r w:rsidRPr="00776842">
              <w:rPr>
                <w:rFonts w:ascii="Times" w:eastAsiaTheme="minorEastAsia" w:hAnsi="Times" w:cs="Times"/>
                <w:b/>
                <w:bCs/>
                <w:sz w:val="18"/>
                <w:szCs w:val="18"/>
                <w:lang w:val="en-GB" w:eastAsia="zh-CN"/>
              </w:rPr>
              <w:t>Issue 1.</w:t>
            </w:r>
            <w:r>
              <w:rPr>
                <w:rFonts w:ascii="Times" w:eastAsiaTheme="minorEastAsia" w:hAnsi="Times" w:cs="Times"/>
                <w:b/>
                <w:bCs/>
                <w:sz w:val="18"/>
                <w:szCs w:val="18"/>
                <w:lang w:val="en-GB" w:eastAsia="zh-CN"/>
              </w:rPr>
              <w:t>3</w:t>
            </w:r>
            <w:r>
              <w:rPr>
                <w:rFonts w:ascii="Times" w:eastAsiaTheme="minorEastAsia" w:hAnsi="Times" w:cs="Times"/>
                <w:bCs/>
                <w:sz w:val="18"/>
                <w:szCs w:val="18"/>
                <w:lang w:val="en-GB" w:eastAsia="zh-CN"/>
              </w:rPr>
              <w:t xml:space="preserve">: </w:t>
            </w:r>
            <w:r>
              <w:rPr>
                <w:rFonts w:ascii="Times" w:eastAsiaTheme="minorEastAsia" w:hAnsi="Times" w:cs="Times"/>
                <w:sz w:val="18"/>
                <w:szCs w:val="18"/>
                <w:lang w:val="en-GB" w:eastAsia="zh-CN"/>
              </w:rPr>
              <w:t>Agree with FL assessment.</w:t>
            </w:r>
          </w:p>
          <w:p w14:paraId="54C73BDD" w14:textId="26E3304F" w:rsidR="00776842" w:rsidRDefault="00776842" w:rsidP="00FA6FCC">
            <w:pPr>
              <w:jc w:val="both"/>
              <w:rPr>
                <w:rFonts w:ascii="Times" w:eastAsiaTheme="minorEastAsia" w:hAnsi="Times" w:cs="Times"/>
                <w:sz w:val="18"/>
                <w:szCs w:val="18"/>
                <w:lang w:val="en-GB" w:eastAsia="zh-CN"/>
              </w:rPr>
            </w:pPr>
            <w:r w:rsidRPr="00776842">
              <w:rPr>
                <w:rFonts w:ascii="Times" w:eastAsiaTheme="minorEastAsia" w:hAnsi="Times" w:cs="Times"/>
                <w:b/>
                <w:bCs/>
                <w:sz w:val="18"/>
                <w:szCs w:val="18"/>
                <w:lang w:val="en-GB" w:eastAsia="zh-CN"/>
              </w:rPr>
              <w:t>Issue 1.</w:t>
            </w:r>
            <w:r>
              <w:rPr>
                <w:rFonts w:ascii="Times" w:eastAsiaTheme="minorEastAsia" w:hAnsi="Times" w:cs="Times"/>
                <w:b/>
                <w:bCs/>
                <w:sz w:val="18"/>
                <w:szCs w:val="18"/>
                <w:lang w:val="en-GB" w:eastAsia="zh-CN"/>
              </w:rPr>
              <w:t>4</w:t>
            </w:r>
            <w:r>
              <w:rPr>
                <w:rFonts w:ascii="Times" w:eastAsiaTheme="minorEastAsia" w:hAnsi="Times" w:cs="Times"/>
                <w:bCs/>
                <w:sz w:val="18"/>
                <w:szCs w:val="18"/>
                <w:lang w:val="en-GB" w:eastAsia="zh-CN"/>
              </w:rPr>
              <w:t xml:space="preserve">: Support. Regarding Apple’s comment, as mentioned in our contribution, we prefer to </w:t>
            </w:r>
            <w:r w:rsidRPr="00250877">
              <w:rPr>
                <w:rFonts w:ascii="Times" w:eastAsiaTheme="minorEastAsia" w:hAnsi="Times" w:cs="Times"/>
                <w:b/>
                <w:bCs/>
                <w:sz w:val="18"/>
                <w:szCs w:val="18"/>
                <w:lang w:val="en-GB" w:eastAsia="zh-CN"/>
              </w:rPr>
              <w:t>cancel</w:t>
            </w:r>
            <w:r>
              <w:rPr>
                <w:rFonts w:ascii="Times" w:eastAsiaTheme="minorEastAsia" w:hAnsi="Times" w:cs="Times"/>
                <w:bCs/>
                <w:sz w:val="18"/>
                <w:szCs w:val="18"/>
                <w:lang w:val="en-GB" w:eastAsia="zh-CN"/>
              </w:rPr>
              <w:t xml:space="preserve"> the change of </w:t>
            </w:r>
            <w:r w:rsidR="00250877">
              <w:rPr>
                <w:rFonts w:ascii="Times" w:eastAsiaTheme="minorEastAsia" w:hAnsi="Times" w:cs="Times"/>
                <w:sz w:val="18"/>
                <w:szCs w:val="18"/>
                <w:lang w:val="en-GB" w:eastAsia="zh-CN"/>
              </w:rPr>
              <w:t xml:space="preserve">“channel measurement” to “interference measurement” from legacy </w:t>
            </w:r>
            <w:r w:rsidR="007B3303">
              <w:rPr>
                <w:rFonts w:ascii="Times" w:eastAsiaTheme="minorEastAsia" w:hAnsi="Times" w:cs="Times"/>
                <w:sz w:val="18"/>
                <w:szCs w:val="18"/>
                <w:lang w:val="en-GB" w:eastAsia="zh-CN"/>
              </w:rPr>
              <w:t xml:space="preserve">R15~17 </w:t>
            </w:r>
            <w:r w:rsidR="00250877">
              <w:rPr>
                <w:rFonts w:ascii="Times" w:eastAsiaTheme="minorEastAsia" w:hAnsi="Times" w:cs="Times"/>
                <w:sz w:val="18"/>
                <w:szCs w:val="18"/>
                <w:lang w:val="en-GB" w:eastAsia="zh-CN"/>
              </w:rPr>
              <w:t>spec.</w:t>
            </w:r>
          </w:p>
          <w:p w14:paraId="179C9DAD" w14:textId="77777777" w:rsidR="00D4550A" w:rsidRDefault="00964DBA" w:rsidP="00FA6FCC">
            <w:pPr>
              <w:jc w:val="both"/>
              <w:rPr>
                <w:rFonts w:ascii="Times" w:eastAsiaTheme="minorEastAsia" w:hAnsi="Times" w:cs="Times"/>
                <w:bCs/>
                <w:sz w:val="18"/>
                <w:szCs w:val="18"/>
                <w:lang w:val="en-GB" w:eastAsia="zh-CN"/>
              </w:rPr>
            </w:pPr>
            <w:r w:rsidRPr="00776842">
              <w:rPr>
                <w:rFonts w:ascii="Times" w:eastAsiaTheme="minorEastAsia" w:hAnsi="Times" w:cs="Times"/>
                <w:b/>
                <w:bCs/>
                <w:sz w:val="18"/>
                <w:szCs w:val="18"/>
                <w:lang w:val="en-GB" w:eastAsia="zh-CN"/>
              </w:rPr>
              <w:t>Issue 1.</w:t>
            </w:r>
            <w:r>
              <w:rPr>
                <w:rFonts w:ascii="Times" w:eastAsiaTheme="minorEastAsia" w:hAnsi="Times" w:cs="Times"/>
                <w:b/>
                <w:bCs/>
                <w:sz w:val="18"/>
                <w:szCs w:val="18"/>
                <w:lang w:val="en-GB" w:eastAsia="zh-CN"/>
              </w:rPr>
              <w:t>5</w:t>
            </w:r>
            <w:r>
              <w:rPr>
                <w:rFonts w:ascii="Times" w:eastAsiaTheme="minorEastAsia" w:hAnsi="Times" w:cs="Times"/>
                <w:bCs/>
                <w:sz w:val="18"/>
                <w:szCs w:val="18"/>
                <w:lang w:val="en-GB" w:eastAsia="zh-CN"/>
              </w:rPr>
              <w:t xml:space="preserve">: In technical, CJT precoder is normalized across all NP antenna ports, and </w:t>
            </w:r>
            <w:r w:rsidR="00D4550A">
              <w:rPr>
                <w:rFonts w:ascii="Times" w:eastAsiaTheme="minorEastAsia" w:hAnsi="Times" w:cs="Times"/>
                <w:bCs/>
                <w:sz w:val="18"/>
                <w:szCs w:val="18"/>
                <w:lang w:val="en-GB" w:eastAsia="zh-CN"/>
              </w:rPr>
              <w:t xml:space="preserve">we think the previous spec is sufficient. </w:t>
            </w:r>
          </w:p>
          <w:p w14:paraId="5413F15F" w14:textId="57844D9F" w:rsidR="003326C7" w:rsidRDefault="00111D39" w:rsidP="003326C7">
            <w:pPr>
              <w:pStyle w:val="ListParagraph"/>
              <w:numPr>
                <w:ilvl w:val="0"/>
                <w:numId w:val="42"/>
              </w:num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A</w:t>
            </w:r>
            <w:r w:rsidR="00964DBA" w:rsidRPr="00926B76">
              <w:rPr>
                <w:rFonts w:ascii="Times" w:eastAsiaTheme="minorEastAsia" w:hAnsi="Times" w:cs="Times"/>
                <w:bCs/>
                <w:sz w:val="18"/>
                <w:szCs w:val="18"/>
                <w:lang w:val="en-GB" w:eastAsia="zh-CN"/>
              </w:rPr>
              <w:t>fter reviewing QC’s contribution,</w:t>
            </w:r>
            <w:r w:rsidR="00C37BA4">
              <w:rPr>
                <w:rFonts w:ascii="Times" w:eastAsiaTheme="minorEastAsia" w:hAnsi="Times" w:cs="Times"/>
                <w:bCs/>
                <w:sz w:val="18"/>
                <w:szCs w:val="18"/>
                <w:lang w:val="en-GB" w:eastAsia="zh-CN"/>
              </w:rPr>
              <w:t xml:space="preserve"> if my understanding is correct,</w:t>
            </w:r>
            <w:r w:rsidR="00964DBA" w:rsidRPr="00926B76">
              <w:rPr>
                <w:rFonts w:ascii="Times" w:eastAsiaTheme="minorEastAsia" w:hAnsi="Times" w:cs="Times"/>
                <w:bCs/>
                <w:sz w:val="18"/>
                <w:szCs w:val="18"/>
                <w:lang w:val="en-GB" w:eastAsia="zh-CN"/>
              </w:rPr>
              <w:t xml:space="preserve"> it is to change/discuss </w:t>
            </w:r>
            <w:r w:rsidR="00D4550A" w:rsidRPr="00926B76">
              <w:rPr>
                <w:rFonts w:ascii="Times" w:eastAsiaTheme="minorEastAsia" w:hAnsi="Times" w:cs="Times"/>
                <w:bCs/>
                <w:sz w:val="18"/>
                <w:szCs w:val="18"/>
                <w:lang w:val="en-GB" w:eastAsia="zh-CN"/>
              </w:rPr>
              <w:t xml:space="preserve">the definition of EPRE: whether the </w:t>
            </w:r>
            <w:r w:rsidR="00964DBA" w:rsidRPr="00926B76">
              <w:rPr>
                <w:rFonts w:ascii="Times" w:eastAsiaTheme="minorEastAsia" w:hAnsi="Times" w:cs="Times"/>
                <w:bCs/>
                <w:sz w:val="18"/>
                <w:szCs w:val="18"/>
                <w:lang w:val="en-GB" w:eastAsia="zh-CN"/>
              </w:rPr>
              <w:t xml:space="preserve">EPRE </w:t>
            </w:r>
            <w:r w:rsidR="00D4550A" w:rsidRPr="00926B76">
              <w:rPr>
                <w:rFonts w:ascii="Times" w:eastAsiaTheme="minorEastAsia" w:hAnsi="Times" w:cs="Times"/>
                <w:bCs/>
                <w:sz w:val="18"/>
                <w:szCs w:val="18"/>
                <w:lang w:val="en-GB" w:eastAsia="zh-CN"/>
              </w:rPr>
              <w:t xml:space="preserve">should consider </w:t>
            </w:r>
            <w:r w:rsidR="00500394">
              <w:rPr>
                <w:rFonts w:ascii="Times" w:eastAsiaTheme="minorEastAsia" w:hAnsi="Times" w:cs="Times"/>
                <w:bCs/>
                <w:sz w:val="18"/>
                <w:szCs w:val="18"/>
                <w:lang w:val="en-GB" w:eastAsia="zh-CN"/>
              </w:rPr>
              <w:t xml:space="preserve">that </w:t>
            </w:r>
            <w:r w:rsidR="00D4550A" w:rsidRPr="00926B76">
              <w:rPr>
                <w:rFonts w:ascii="Times" w:eastAsiaTheme="minorEastAsia" w:hAnsi="Times" w:cs="Times"/>
                <w:bCs/>
                <w:sz w:val="18"/>
                <w:szCs w:val="18"/>
                <w:lang w:val="en-GB" w:eastAsia="zh-CN"/>
              </w:rPr>
              <w:t>the sum power of co-efficient(s) of a precoder per TRP</w:t>
            </w:r>
            <w:r w:rsidR="003326C7">
              <w:rPr>
                <w:rFonts w:ascii="Times" w:eastAsiaTheme="minorEastAsia" w:hAnsi="Times" w:cs="Times"/>
                <w:bCs/>
                <w:sz w:val="18"/>
                <w:szCs w:val="18"/>
                <w:lang w:val="en-GB" w:eastAsia="zh-CN"/>
              </w:rPr>
              <w:t xml:space="preserve"> &lt; 1 in the current normalization of being across all TRPs</w:t>
            </w:r>
            <w:r w:rsidR="00500394">
              <w:rPr>
                <w:rFonts w:ascii="Times" w:eastAsiaTheme="minorEastAsia" w:hAnsi="Times" w:cs="Times"/>
                <w:bCs/>
                <w:sz w:val="18"/>
                <w:szCs w:val="18"/>
                <w:lang w:val="en-GB" w:eastAsia="zh-CN"/>
              </w:rPr>
              <w:t xml:space="preserve">, which is different from </w:t>
            </w:r>
            <w:proofErr w:type="spellStart"/>
            <w:r w:rsidR="00500394">
              <w:rPr>
                <w:rFonts w:ascii="Times" w:eastAsiaTheme="minorEastAsia" w:hAnsi="Times" w:cs="Times"/>
                <w:bCs/>
                <w:sz w:val="18"/>
                <w:szCs w:val="18"/>
                <w:lang w:val="en-GB" w:eastAsia="zh-CN"/>
              </w:rPr>
              <w:t>sTRP</w:t>
            </w:r>
            <w:proofErr w:type="spellEnd"/>
            <w:r w:rsidR="00500394">
              <w:rPr>
                <w:rFonts w:ascii="Times" w:eastAsiaTheme="minorEastAsia" w:hAnsi="Times" w:cs="Times"/>
                <w:bCs/>
                <w:sz w:val="18"/>
                <w:szCs w:val="18"/>
                <w:lang w:val="en-GB" w:eastAsia="zh-CN"/>
              </w:rPr>
              <w:t xml:space="preserve"> CSI</w:t>
            </w:r>
            <w:r w:rsidR="00D4550A" w:rsidRPr="00926B76">
              <w:rPr>
                <w:rFonts w:ascii="Times" w:eastAsiaTheme="minorEastAsia" w:hAnsi="Times" w:cs="Times"/>
                <w:bCs/>
                <w:sz w:val="18"/>
                <w:szCs w:val="18"/>
                <w:lang w:val="en-GB" w:eastAsia="zh-CN"/>
              </w:rPr>
              <w:t>.</w:t>
            </w:r>
          </w:p>
          <w:p w14:paraId="46BBF683" w14:textId="54C006E0" w:rsidR="003326C7" w:rsidRDefault="00D4550A" w:rsidP="003326C7">
            <w:pPr>
              <w:pStyle w:val="ListParagraph"/>
              <w:numPr>
                <w:ilvl w:val="0"/>
                <w:numId w:val="42"/>
              </w:numPr>
              <w:jc w:val="both"/>
              <w:rPr>
                <w:rFonts w:ascii="Times" w:eastAsiaTheme="minorEastAsia" w:hAnsi="Times" w:cs="Times"/>
                <w:bCs/>
                <w:sz w:val="18"/>
                <w:szCs w:val="18"/>
                <w:lang w:val="en-GB" w:eastAsia="zh-CN"/>
              </w:rPr>
            </w:pPr>
            <w:r w:rsidRPr="003326C7">
              <w:rPr>
                <w:rFonts w:ascii="Times" w:eastAsiaTheme="minorEastAsia" w:hAnsi="Times" w:cs="Times"/>
                <w:bCs/>
                <w:sz w:val="18"/>
                <w:szCs w:val="18"/>
                <w:lang w:val="en-GB" w:eastAsia="zh-CN"/>
              </w:rPr>
              <w:lastRenderedPageBreak/>
              <w:t xml:space="preserve">In our views, we do </w:t>
            </w:r>
            <w:r w:rsidR="003326C7">
              <w:rPr>
                <w:rFonts w:ascii="Times" w:eastAsiaTheme="minorEastAsia" w:hAnsi="Times" w:cs="Times"/>
                <w:bCs/>
                <w:sz w:val="18"/>
                <w:szCs w:val="18"/>
                <w:lang w:val="en-GB" w:eastAsia="zh-CN"/>
              </w:rPr>
              <w:t>NOT</w:t>
            </w:r>
            <w:r w:rsidRPr="003326C7">
              <w:rPr>
                <w:rFonts w:ascii="Times" w:eastAsiaTheme="minorEastAsia" w:hAnsi="Times" w:cs="Times"/>
                <w:bCs/>
                <w:sz w:val="18"/>
                <w:szCs w:val="18"/>
                <w:lang w:val="en-GB" w:eastAsia="zh-CN"/>
              </w:rPr>
              <w:t xml:space="preserve"> need to consider that, and then EPRE is just to provide additional assumption for </w:t>
            </w:r>
            <w:r w:rsidR="00F90E5B">
              <w:rPr>
                <w:rFonts w:ascii="Times" w:eastAsiaTheme="minorEastAsia" w:hAnsi="Times" w:cs="Times"/>
                <w:bCs/>
                <w:sz w:val="18"/>
                <w:szCs w:val="18"/>
                <w:lang w:val="en-GB" w:eastAsia="zh-CN"/>
              </w:rPr>
              <w:t>raising</w:t>
            </w:r>
            <w:r w:rsidRPr="003326C7">
              <w:rPr>
                <w:rFonts w:ascii="Times" w:eastAsiaTheme="minorEastAsia" w:hAnsi="Times" w:cs="Times"/>
                <w:bCs/>
                <w:sz w:val="18"/>
                <w:szCs w:val="18"/>
                <w:lang w:val="en-GB" w:eastAsia="zh-CN"/>
              </w:rPr>
              <w:t xml:space="preserve"> channel response per P ports</w:t>
            </w:r>
            <w:r w:rsidR="00F90E5B">
              <w:rPr>
                <w:rFonts w:ascii="Times" w:eastAsiaTheme="minorEastAsia" w:hAnsi="Times" w:cs="Times"/>
                <w:bCs/>
                <w:sz w:val="18"/>
                <w:szCs w:val="18"/>
                <w:lang w:val="en-GB" w:eastAsia="zh-CN"/>
              </w:rPr>
              <w:t xml:space="preserve"> before determining CQI/PMI</w:t>
            </w:r>
            <w:r w:rsidRPr="003326C7">
              <w:rPr>
                <w:rFonts w:ascii="Times" w:eastAsiaTheme="minorEastAsia" w:hAnsi="Times" w:cs="Times"/>
                <w:bCs/>
                <w:sz w:val="18"/>
                <w:szCs w:val="18"/>
                <w:lang w:val="en-GB" w:eastAsia="zh-CN"/>
              </w:rPr>
              <w:t>. So, EPRE is just to shift a value of CQI to be reported</w:t>
            </w:r>
            <w:r w:rsidR="003326C7">
              <w:rPr>
                <w:rFonts w:ascii="Times" w:eastAsiaTheme="minorEastAsia" w:hAnsi="Times" w:cs="Times"/>
                <w:bCs/>
                <w:sz w:val="18"/>
                <w:szCs w:val="18"/>
                <w:lang w:val="en-GB" w:eastAsia="zh-CN"/>
              </w:rPr>
              <w:t xml:space="preserve"> (that</w:t>
            </w:r>
            <w:r w:rsidR="003C5AE7">
              <w:rPr>
                <w:rFonts w:ascii="Times" w:eastAsiaTheme="minorEastAsia" w:hAnsi="Times" w:cs="Times"/>
                <w:bCs/>
                <w:sz w:val="18"/>
                <w:szCs w:val="18"/>
                <w:lang w:val="en-GB" w:eastAsia="zh-CN"/>
              </w:rPr>
              <w:t>’</w:t>
            </w:r>
            <w:r w:rsidR="003326C7">
              <w:rPr>
                <w:rFonts w:ascii="Times" w:eastAsiaTheme="minorEastAsia" w:hAnsi="Times" w:cs="Times"/>
                <w:bCs/>
                <w:sz w:val="18"/>
                <w:szCs w:val="18"/>
                <w:lang w:val="en-GB" w:eastAsia="zh-CN"/>
              </w:rPr>
              <w:t xml:space="preserve">s </w:t>
            </w:r>
            <w:r w:rsidR="001A3752">
              <w:rPr>
                <w:rFonts w:ascii="Times" w:eastAsiaTheme="minorEastAsia" w:hAnsi="Times" w:cs="Times"/>
                <w:bCs/>
                <w:sz w:val="18"/>
                <w:szCs w:val="18"/>
                <w:lang w:val="en-GB" w:eastAsia="zh-CN"/>
              </w:rPr>
              <w:t>all).</w:t>
            </w:r>
          </w:p>
          <w:p w14:paraId="7AC8EA39" w14:textId="2F56BFE7" w:rsidR="00250877" w:rsidRDefault="00D4550A" w:rsidP="003326C7">
            <w:pPr>
              <w:jc w:val="both"/>
              <w:rPr>
                <w:rFonts w:ascii="Times" w:eastAsiaTheme="minorEastAsia" w:hAnsi="Times" w:cs="Times"/>
                <w:bCs/>
                <w:sz w:val="18"/>
                <w:szCs w:val="18"/>
                <w:lang w:val="en-GB" w:eastAsia="zh-CN"/>
              </w:rPr>
            </w:pPr>
            <w:r w:rsidRPr="003326C7">
              <w:rPr>
                <w:rFonts w:ascii="Times" w:eastAsiaTheme="minorEastAsia" w:hAnsi="Times" w:cs="Times"/>
                <w:bCs/>
                <w:sz w:val="18"/>
                <w:szCs w:val="18"/>
                <w:lang w:val="en-GB" w:eastAsia="zh-CN"/>
              </w:rPr>
              <w:t xml:space="preserve">Either way, we are open to further discuss that. </w:t>
            </w:r>
          </w:p>
          <w:p w14:paraId="2E0CC88D" w14:textId="1097DF23" w:rsidR="00E73270" w:rsidRDefault="00E73270" w:rsidP="003326C7">
            <w:pPr>
              <w:jc w:val="both"/>
              <w:rPr>
                <w:rFonts w:ascii="Times" w:eastAsiaTheme="minorEastAsia" w:hAnsi="Times" w:cs="Times"/>
                <w:bCs/>
                <w:sz w:val="18"/>
                <w:szCs w:val="18"/>
                <w:lang w:val="en-GB" w:eastAsia="zh-CN"/>
              </w:rPr>
            </w:pPr>
            <w:r w:rsidRPr="00776842">
              <w:rPr>
                <w:rFonts w:ascii="Times" w:eastAsiaTheme="minorEastAsia" w:hAnsi="Times" w:cs="Times"/>
                <w:b/>
                <w:bCs/>
                <w:sz w:val="18"/>
                <w:szCs w:val="18"/>
                <w:lang w:val="en-GB" w:eastAsia="zh-CN"/>
              </w:rPr>
              <w:t>Issue 1.</w:t>
            </w:r>
            <w:r>
              <w:rPr>
                <w:rFonts w:ascii="Times" w:eastAsiaTheme="minorEastAsia" w:hAnsi="Times" w:cs="Times"/>
                <w:b/>
                <w:bCs/>
                <w:sz w:val="18"/>
                <w:szCs w:val="18"/>
                <w:lang w:val="en-GB" w:eastAsia="zh-CN"/>
              </w:rPr>
              <w:t>6:</w:t>
            </w:r>
            <w:r>
              <w:rPr>
                <w:rFonts w:ascii="Times" w:eastAsiaTheme="minorEastAsia" w:hAnsi="Times" w:cs="Times"/>
                <w:bCs/>
                <w:sz w:val="18"/>
                <w:szCs w:val="18"/>
                <w:lang w:val="en-GB" w:eastAsia="zh-CN"/>
              </w:rPr>
              <w:t xml:space="preserve"> Support</w:t>
            </w:r>
          </w:p>
          <w:p w14:paraId="6E5A18D5" w14:textId="6A5C3CE2" w:rsidR="00250877" w:rsidRPr="00776842" w:rsidRDefault="00E73270" w:rsidP="00FA6FCC">
            <w:pPr>
              <w:jc w:val="both"/>
              <w:rPr>
                <w:rFonts w:ascii="Times" w:eastAsiaTheme="minorEastAsia" w:hAnsi="Times" w:cs="Times"/>
                <w:bCs/>
                <w:sz w:val="18"/>
                <w:szCs w:val="18"/>
                <w:lang w:val="en-GB" w:eastAsia="zh-CN"/>
              </w:rPr>
            </w:pPr>
            <w:r w:rsidRPr="00776842">
              <w:rPr>
                <w:rFonts w:ascii="Times" w:eastAsiaTheme="minorEastAsia" w:hAnsi="Times" w:cs="Times"/>
                <w:b/>
                <w:bCs/>
                <w:sz w:val="18"/>
                <w:szCs w:val="18"/>
                <w:lang w:val="en-GB" w:eastAsia="zh-CN"/>
              </w:rPr>
              <w:t>Issue 1.</w:t>
            </w:r>
            <w:r>
              <w:rPr>
                <w:rFonts w:ascii="Times" w:eastAsiaTheme="minorEastAsia" w:hAnsi="Times" w:cs="Times"/>
                <w:b/>
                <w:bCs/>
                <w:sz w:val="18"/>
                <w:szCs w:val="18"/>
                <w:lang w:val="en-GB" w:eastAsia="zh-CN"/>
              </w:rPr>
              <w:t>7:</w:t>
            </w:r>
            <w:r>
              <w:rPr>
                <w:rFonts w:ascii="Times" w:eastAsiaTheme="minorEastAsia" w:hAnsi="Times" w:cs="Times"/>
                <w:bCs/>
                <w:sz w:val="18"/>
                <w:szCs w:val="18"/>
                <w:lang w:val="en-GB" w:eastAsia="zh-CN"/>
              </w:rPr>
              <w:t xml:space="preserve"> It seems that we may clarify this issue in Rel-15/16 firstly. </w:t>
            </w:r>
          </w:p>
        </w:tc>
      </w:tr>
      <w:tr w:rsidR="00E57812" w:rsidRPr="00A43F5A" w14:paraId="4E7BE2BC"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8328567" w14:textId="701CB6DB" w:rsidR="00E57812" w:rsidRDefault="00E57812" w:rsidP="00E57812">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lastRenderedPageBreak/>
              <w:t>Nokia/NSB</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89FDA56" w14:textId="77777777" w:rsidR="00E57812" w:rsidRDefault="00E57812" w:rsidP="00E57812">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Proposal 1.1</w:t>
            </w:r>
          </w:p>
          <w:p w14:paraId="4787C293" w14:textId="77777777" w:rsidR="00E57812" w:rsidRPr="007C5CFF" w:rsidRDefault="00E57812" w:rsidP="00E57812">
            <w:pPr>
              <w:jc w:val="both"/>
              <w:rPr>
                <w:rFonts w:ascii="Times" w:eastAsiaTheme="minorEastAsia" w:hAnsi="Times" w:cs="Times"/>
                <w:sz w:val="18"/>
                <w:szCs w:val="18"/>
                <w:lang w:val="en-GB" w:eastAsia="zh-CN"/>
              </w:rPr>
            </w:pPr>
            <w:r w:rsidRPr="007C5CFF">
              <w:rPr>
                <w:rFonts w:ascii="Times" w:eastAsiaTheme="minorEastAsia" w:hAnsi="Times" w:cs="Times"/>
                <w:sz w:val="18"/>
                <w:szCs w:val="18"/>
                <w:lang w:val="en-GB" w:eastAsia="zh-CN"/>
              </w:rPr>
              <w:t>Ok</w:t>
            </w:r>
          </w:p>
          <w:p w14:paraId="3E40571F" w14:textId="77777777" w:rsidR="00E57812" w:rsidRDefault="00E57812" w:rsidP="00E57812">
            <w:pPr>
              <w:jc w:val="both"/>
              <w:rPr>
                <w:rFonts w:ascii="Times" w:eastAsiaTheme="minorEastAsia" w:hAnsi="Times" w:cs="Times"/>
                <w:b/>
                <w:bCs/>
                <w:sz w:val="18"/>
                <w:szCs w:val="18"/>
                <w:lang w:val="en-GB" w:eastAsia="zh-CN"/>
              </w:rPr>
            </w:pPr>
          </w:p>
          <w:p w14:paraId="455B124F" w14:textId="77777777" w:rsidR="00E57812" w:rsidRDefault="00E57812" w:rsidP="00E57812">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Proposal 1.2</w:t>
            </w:r>
          </w:p>
          <w:p w14:paraId="51DA3691" w14:textId="77777777" w:rsidR="00E57812" w:rsidRDefault="00E57812" w:rsidP="00E57812">
            <w:pPr>
              <w:jc w:val="both"/>
              <w:rPr>
                <w:rFonts w:ascii="Times" w:eastAsiaTheme="minorEastAsia" w:hAnsi="Times" w:cs="Times"/>
                <w:sz w:val="18"/>
                <w:szCs w:val="18"/>
                <w:lang w:val="en-GB" w:eastAsia="zh-CN"/>
              </w:rPr>
            </w:pPr>
            <w:r w:rsidRPr="007B60E7">
              <w:rPr>
                <w:rFonts w:ascii="Times" w:eastAsiaTheme="minorEastAsia" w:hAnsi="Times" w:cs="Times"/>
                <w:sz w:val="18"/>
                <w:szCs w:val="18"/>
                <w:lang w:val="en-GB" w:eastAsia="zh-CN"/>
              </w:rPr>
              <w:t>Do not support. Agree with FL assessment</w:t>
            </w:r>
          </w:p>
          <w:p w14:paraId="3B6C38A9" w14:textId="77777777" w:rsidR="00E57812" w:rsidRDefault="00E57812" w:rsidP="00E57812">
            <w:pPr>
              <w:jc w:val="both"/>
              <w:rPr>
                <w:rFonts w:ascii="Times" w:eastAsiaTheme="minorEastAsia" w:hAnsi="Times" w:cs="Times"/>
                <w:sz w:val="18"/>
                <w:szCs w:val="18"/>
                <w:lang w:val="en-GB" w:eastAsia="zh-CN"/>
              </w:rPr>
            </w:pPr>
          </w:p>
          <w:p w14:paraId="41C67905" w14:textId="77777777" w:rsidR="00E57812" w:rsidRDefault="00E57812" w:rsidP="00E57812">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Proposal 1.3</w:t>
            </w:r>
          </w:p>
          <w:p w14:paraId="761D958C" w14:textId="77777777" w:rsidR="00E57812" w:rsidRPr="007B60E7" w:rsidRDefault="00E57812" w:rsidP="00E57812">
            <w:pPr>
              <w:jc w:val="both"/>
              <w:rPr>
                <w:rFonts w:ascii="Times" w:eastAsiaTheme="minorEastAsia" w:hAnsi="Times" w:cs="Times"/>
                <w:sz w:val="18"/>
                <w:szCs w:val="18"/>
                <w:lang w:val="en-GB" w:eastAsia="zh-CN"/>
              </w:rPr>
            </w:pPr>
            <w:r w:rsidRPr="007B60E7">
              <w:rPr>
                <w:rFonts w:ascii="Times" w:eastAsiaTheme="minorEastAsia" w:hAnsi="Times" w:cs="Times"/>
                <w:sz w:val="18"/>
                <w:szCs w:val="18"/>
                <w:lang w:val="en-GB" w:eastAsia="zh-CN"/>
              </w:rPr>
              <w:t>Do not support. Agree with FL assessment</w:t>
            </w:r>
          </w:p>
          <w:p w14:paraId="67FF08CE" w14:textId="77777777" w:rsidR="00E57812" w:rsidRDefault="00E57812" w:rsidP="00E57812">
            <w:pPr>
              <w:jc w:val="both"/>
              <w:rPr>
                <w:rFonts w:ascii="Times" w:eastAsiaTheme="minorEastAsia" w:hAnsi="Times" w:cs="Times"/>
                <w:b/>
                <w:bCs/>
                <w:sz w:val="18"/>
                <w:szCs w:val="18"/>
                <w:lang w:val="en-GB" w:eastAsia="zh-CN"/>
              </w:rPr>
            </w:pPr>
          </w:p>
          <w:p w14:paraId="3E01A4DF" w14:textId="77777777" w:rsidR="00E57812" w:rsidRDefault="00E57812" w:rsidP="00E57812">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Proposal 1.4</w:t>
            </w:r>
          </w:p>
          <w:p w14:paraId="601ED747" w14:textId="77777777" w:rsidR="00E57812" w:rsidRDefault="00E57812" w:rsidP="00E57812">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After checking the Rel15 agreement on IMR configuration, we a</w:t>
            </w:r>
            <w:r w:rsidRPr="00E0333A">
              <w:rPr>
                <w:rFonts w:ascii="Times" w:eastAsiaTheme="minorEastAsia" w:hAnsi="Times" w:cs="Times"/>
                <w:sz w:val="18"/>
                <w:szCs w:val="18"/>
                <w:lang w:val="en-GB" w:eastAsia="zh-CN"/>
              </w:rPr>
              <w:t>gree with</w:t>
            </w:r>
            <w:r>
              <w:rPr>
                <w:rFonts w:ascii="Times" w:eastAsiaTheme="minorEastAsia" w:hAnsi="Times" w:cs="Times"/>
                <w:sz w:val="18"/>
                <w:szCs w:val="18"/>
                <w:lang w:val="en-GB" w:eastAsia="zh-CN"/>
              </w:rPr>
              <w:t xml:space="preserve"> ZTE assessment and proposal. In Rel-15 (RAN1#92) it was indeed agreed that interference measurement on NZP-CSI-RS is only supported when a single CSI-RS resource is configured for channel measurement</w:t>
            </w:r>
          </w:p>
          <w:p w14:paraId="1A359796" w14:textId="77777777" w:rsidR="00E57812" w:rsidRDefault="00E57812" w:rsidP="00E57812">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 </w:t>
            </w:r>
          </w:p>
          <w:p w14:paraId="15051256" w14:textId="77777777" w:rsidR="00E57812" w:rsidRPr="00E0333A" w:rsidRDefault="00E57812" w:rsidP="00E57812">
            <w:pPr>
              <w:rPr>
                <w:sz w:val="18"/>
                <w:szCs w:val="18"/>
                <w:lang w:eastAsia="x-none"/>
              </w:rPr>
            </w:pPr>
            <w:r w:rsidRPr="00E0333A">
              <w:rPr>
                <w:sz w:val="18"/>
                <w:szCs w:val="18"/>
                <w:highlight w:val="green"/>
                <w:lang w:eastAsia="x-none"/>
              </w:rPr>
              <w:t>Agreement</w:t>
            </w:r>
            <w:r>
              <w:rPr>
                <w:sz w:val="18"/>
                <w:szCs w:val="18"/>
                <w:lang w:eastAsia="x-none"/>
              </w:rPr>
              <w:t xml:space="preserve"> (RAN1#92) [Rel15]</w:t>
            </w:r>
          </w:p>
          <w:p w14:paraId="7E9D3399" w14:textId="77777777" w:rsidR="00E57812" w:rsidRPr="00E0333A" w:rsidRDefault="00E57812" w:rsidP="00E57812">
            <w:pPr>
              <w:numPr>
                <w:ilvl w:val="0"/>
                <w:numId w:val="44"/>
              </w:numPr>
              <w:adjustRightInd w:val="0"/>
              <w:snapToGrid w:val="0"/>
              <w:jc w:val="both"/>
              <w:rPr>
                <w:rFonts w:eastAsia="Malgun Gothic"/>
                <w:sz w:val="18"/>
                <w:szCs w:val="14"/>
                <w:lang w:eastAsia="ko-KR"/>
              </w:rPr>
            </w:pPr>
            <w:r w:rsidRPr="00E0333A">
              <w:rPr>
                <w:sz w:val="18"/>
                <w:szCs w:val="14"/>
              </w:rPr>
              <w:t xml:space="preserve">NZP CSI-RS based IMR is only supported when </w:t>
            </w:r>
            <w:r w:rsidRPr="00E0333A">
              <w:rPr>
                <w:rFonts w:eastAsia="Malgun Gothic"/>
                <w:sz w:val="18"/>
                <w:szCs w:val="14"/>
                <w:lang w:eastAsia="ko-KR"/>
              </w:rPr>
              <w:t>single</w:t>
            </w:r>
            <w:r w:rsidRPr="00E0333A">
              <w:rPr>
                <w:rFonts w:eastAsia="Malgun Gothic" w:hint="eastAsia"/>
                <w:sz w:val="18"/>
                <w:szCs w:val="14"/>
                <w:lang w:eastAsia="ko-KR"/>
              </w:rPr>
              <w:t xml:space="preserve"> CMR</w:t>
            </w:r>
            <w:r w:rsidRPr="00E0333A">
              <w:rPr>
                <w:rFonts w:eastAsia="Malgun Gothic"/>
                <w:sz w:val="18"/>
                <w:szCs w:val="14"/>
                <w:lang w:eastAsia="ko-KR"/>
              </w:rPr>
              <w:t xml:space="preserve"> per set is configured</w:t>
            </w:r>
          </w:p>
          <w:p w14:paraId="6FD163EC" w14:textId="77777777" w:rsidR="00E57812" w:rsidRDefault="00E57812" w:rsidP="00E57812">
            <w:pPr>
              <w:jc w:val="both"/>
              <w:rPr>
                <w:rFonts w:ascii="Times" w:eastAsiaTheme="minorEastAsia" w:hAnsi="Times" w:cs="Times"/>
                <w:sz w:val="18"/>
                <w:szCs w:val="18"/>
                <w:lang w:val="en-GB" w:eastAsia="zh-CN"/>
              </w:rPr>
            </w:pPr>
          </w:p>
          <w:p w14:paraId="4EF351F0" w14:textId="77777777" w:rsidR="00E57812" w:rsidRDefault="00E57812" w:rsidP="00E57812">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So, according to legacy behaviour, interference measurement on IMR is not supported when multiple CMRs are configured in the resource set for channel measurement. Consistently with this legacy behaviour, interference measurement on IMR is not supported for NCJT in Rel17 as the CMR set for NCJT has multiple resources.</w:t>
            </w:r>
          </w:p>
          <w:p w14:paraId="679B521B" w14:textId="77777777" w:rsidR="00E57812" w:rsidRPr="00E0333A" w:rsidRDefault="00E57812" w:rsidP="00E57812">
            <w:pPr>
              <w:jc w:val="both"/>
              <w:rPr>
                <w:rFonts w:ascii="Times" w:eastAsiaTheme="minorEastAsia" w:hAnsi="Times" w:cs="Times"/>
                <w:sz w:val="18"/>
                <w:szCs w:val="18"/>
                <w:lang w:val="en-GB" w:eastAsia="zh-CN"/>
              </w:rPr>
            </w:pPr>
          </w:p>
          <w:p w14:paraId="4CA9C18E" w14:textId="77777777" w:rsidR="00E57812" w:rsidRPr="004C4C70" w:rsidRDefault="00E57812" w:rsidP="00E57812">
            <w:pPr>
              <w:shd w:val="clear" w:color="auto" w:fill="FFFFFF"/>
              <w:jc w:val="both"/>
              <w:rPr>
                <w:rFonts w:eastAsia="SimSun"/>
                <w:b/>
                <w:bCs/>
                <w:sz w:val="18"/>
                <w:szCs w:val="18"/>
                <w:lang w:val="fr-FR"/>
              </w:rPr>
            </w:pPr>
            <w:r w:rsidRPr="004C4C70">
              <w:rPr>
                <w:rFonts w:eastAsia="SimSun"/>
                <w:b/>
                <w:bCs/>
                <w:sz w:val="18"/>
                <w:szCs w:val="18"/>
                <w:lang w:val="fr-FR"/>
              </w:rPr>
              <w:t xml:space="preserve">Conclusion </w:t>
            </w:r>
            <w:r w:rsidRPr="004C4C70">
              <w:rPr>
                <w:rFonts w:eastAsia="SimSun"/>
                <w:sz w:val="18"/>
                <w:szCs w:val="18"/>
                <w:lang w:val="fr-FR"/>
              </w:rPr>
              <w:t>(RAN1#105-e) [Rel17-NCJT]</w:t>
            </w:r>
          </w:p>
          <w:p w14:paraId="27734612" w14:textId="77777777" w:rsidR="00E57812" w:rsidRPr="00BB4193" w:rsidRDefault="00E57812" w:rsidP="00E57812">
            <w:pPr>
              <w:shd w:val="clear" w:color="auto" w:fill="FFFFFF"/>
              <w:jc w:val="both"/>
              <w:rPr>
                <w:rFonts w:eastAsia="SimSun"/>
                <w:sz w:val="18"/>
                <w:szCs w:val="18"/>
              </w:rPr>
            </w:pPr>
            <w:r w:rsidRPr="00BB4193">
              <w:rPr>
                <w:rFonts w:eastAsia="SimSun"/>
                <w:sz w:val="18"/>
                <w:szCs w:val="18"/>
              </w:rPr>
              <w:t>Whether to support interference measurement based on NZP CSI-RS outside the CMR pair configured for NCJT measurement hypothesis, in addition to CSI-IM</w:t>
            </w:r>
          </w:p>
          <w:p w14:paraId="0C53E015" w14:textId="77777777" w:rsidR="00E57812" w:rsidRPr="00BB4193" w:rsidRDefault="00E57812" w:rsidP="00E57812">
            <w:pPr>
              <w:jc w:val="both"/>
              <w:rPr>
                <w:rFonts w:ascii="Times" w:eastAsiaTheme="minorEastAsia" w:hAnsi="Times" w:cs="Times"/>
                <w:sz w:val="16"/>
                <w:szCs w:val="16"/>
                <w:lang w:val="en-GB" w:eastAsia="zh-CN"/>
              </w:rPr>
            </w:pPr>
            <w:r w:rsidRPr="00BB4193">
              <w:rPr>
                <w:rFonts w:eastAsia="SimSun"/>
                <w:sz w:val="18"/>
                <w:szCs w:val="18"/>
              </w:rPr>
              <w:t>Alt 2: No, it is not supported</w:t>
            </w:r>
          </w:p>
          <w:p w14:paraId="08C83A4F" w14:textId="77777777" w:rsidR="00E57812" w:rsidRDefault="00E57812" w:rsidP="00E57812">
            <w:pPr>
              <w:jc w:val="both"/>
              <w:rPr>
                <w:rFonts w:ascii="Times" w:eastAsiaTheme="minorEastAsia" w:hAnsi="Times" w:cs="Times"/>
                <w:sz w:val="18"/>
                <w:szCs w:val="18"/>
                <w:lang w:val="en-GB" w:eastAsia="zh-CN"/>
              </w:rPr>
            </w:pPr>
          </w:p>
          <w:p w14:paraId="0471906A" w14:textId="77777777" w:rsidR="00E57812" w:rsidRDefault="00E57812" w:rsidP="00E57812">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On the other </w:t>
            </w:r>
            <w:proofErr w:type="gramStart"/>
            <w:r>
              <w:rPr>
                <w:rFonts w:ascii="Times" w:eastAsiaTheme="minorEastAsia" w:hAnsi="Times" w:cs="Times"/>
                <w:sz w:val="18"/>
                <w:szCs w:val="18"/>
                <w:lang w:val="en-GB" w:eastAsia="zh-CN"/>
              </w:rPr>
              <w:t>hand</w:t>
            </w:r>
            <w:proofErr w:type="gramEnd"/>
            <w:r>
              <w:rPr>
                <w:rFonts w:ascii="Times" w:eastAsiaTheme="minorEastAsia" w:hAnsi="Times" w:cs="Times"/>
                <w:sz w:val="18"/>
                <w:szCs w:val="18"/>
                <w:lang w:val="en-GB" w:eastAsia="zh-CN"/>
              </w:rPr>
              <w:t xml:space="preserve"> the conclusion in RAN1#112bis-e for CJT refers to supporting legacy behaviour without enhancement, although the note does not seem consistent with legacy behaviour because: 1) IMR is not supported with multiple CMRs per set (</w:t>
            </w:r>
            <m:oMath>
              <m:sSub>
                <m:sSubPr>
                  <m:ctrlPr>
                    <w:rPr>
                      <w:rFonts w:ascii="Cambria Math" w:eastAsiaTheme="minorEastAsia" w:hAnsi="Cambria Math" w:cs="Times"/>
                      <w:i/>
                      <w:sz w:val="18"/>
                      <w:szCs w:val="18"/>
                      <w:lang w:val="en-GB" w:eastAsia="zh-CN"/>
                    </w:rPr>
                  </m:ctrlPr>
                </m:sSubPr>
                <m:e>
                  <m:r>
                    <w:rPr>
                      <w:rFonts w:ascii="Cambria Math" w:eastAsiaTheme="minorEastAsia" w:hAnsi="Cambria Math" w:cs="Times"/>
                      <w:sz w:val="18"/>
                      <w:szCs w:val="18"/>
                      <w:lang w:val="en-GB" w:eastAsia="zh-CN"/>
                    </w:rPr>
                    <m:t>N</m:t>
                  </m:r>
                </m:e>
                <m:sub>
                  <m:r>
                    <w:rPr>
                      <w:rFonts w:ascii="Cambria Math" w:eastAsiaTheme="minorEastAsia" w:hAnsi="Cambria Math" w:cs="Times"/>
                      <w:sz w:val="18"/>
                      <w:szCs w:val="18"/>
                      <w:lang w:val="en-GB" w:eastAsia="zh-CN"/>
                    </w:rPr>
                    <m:t>TRP</m:t>
                  </m:r>
                </m:sub>
              </m:sSub>
              <m:r>
                <w:rPr>
                  <w:rFonts w:ascii="Cambria Math" w:eastAsiaTheme="minorEastAsia" w:hAnsi="Cambria Math" w:cs="Times"/>
                  <w:sz w:val="18"/>
                  <w:szCs w:val="18"/>
                  <w:lang w:val="en-GB" w:eastAsia="zh-CN"/>
                </w:rPr>
                <m:t>&gt;1</m:t>
              </m:r>
            </m:oMath>
            <w:r>
              <w:rPr>
                <w:rFonts w:ascii="Times" w:eastAsiaTheme="minorEastAsia" w:hAnsi="Times" w:cs="Times"/>
                <w:sz w:val="18"/>
                <w:szCs w:val="18"/>
                <w:lang w:val="en-GB" w:eastAsia="zh-CN"/>
              </w:rPr>
              <w:t>) and 2) multiple IMRs are supported with a single CMR (</w:t>
            </w:r>
            <m:oMath>
              <m:sSub>
                <m:sSubPr>
                  <m:ctrlPr>
                    <w:rPr>
                      <w:rFonts w:ascii="Cambria Math" w:eastAsiaTheme="minorEastAsia" w:hAnsi="Cambria Math" w:cs="Times"/>
                      <w:i/>
                      <w:sz w:val="18"/>
                      <w:szCs w:val="18"/>
                      <w:lang w:val="en-GB" w:eastAsia="zh-CN"/>
                    </w:rPr>
                  </m:ctrlPr>
                </m:sSubPr>
                <m:e>
                  <m:r>
                    <w:rPr>
                      <w:rFonts w:ascii="Cambria Math" w:eastAsiaTheme="minorEastAsia" w:hAnsi="Cambria Math" w:cs="Times"/>
                      <w:sz w:val="18"/>
                      <w:szCs w:val="18"/>
                      <w:lang w:val="en-GB" w:eastAsia="zh-CN"/>
                    </w:rPr>
                    <m:t>N</m:t>
                  </m:r>
                </m:e>
                <m:sub>
                  <m:r>
                    <w:rPr>
                      <w:rFonts w:ascii="Cambria Math" w:eastAsiaTheme="minorEastAsia" w:hAnsi="Cambria Math" w:cs="Times"/>
                      <w:sz w:val="18"/>
                      <w:szCs w:val="18"/>
                      <w:lang w:val="en-GB" w:eastAsia="zh-CN"/>
                    </w:rPr>
                    <m:t>TRP</m:t>
                  </m:r>
                </m:sub>
              </m:sSub>
              <m:r>
                <w:rPr>
                  <w:rFonts w:ascii="Cambria Math" w:eastAsiaTheme="minorEastAsia" w:hAnsi="Cambria Math" w:cs="Times"/>
                  <w:sz w:val="18"/>
                  <w:szCs w:val="18"/>
                  <w:lang w:val="en-GB" w:eastAsia="zh-CN"/>
                </w:rPr>
                <m:t>=1</m:t>
              </m:r>
            </m:oMath>
            <w:r>
              <w:rPr>
                <w:rFonts w:ascii="Times" w:eastAsiaTheme="minorEastAsia" w:hAnsi="Times" w:cs="Times"/>
                <w:sz w:val="18"/>
                <w:szCs w:val="18"/>
                <w:lang w:val="en-GB" w:eastAsia="zh-CN"/>
              </w:rPr>
              <w:t>).</w:t>
            </w:r>
          </w:p>
          <w:p w14:paraId="13BDF054" w14:textId="77777777" w:rsidR="00E57812" w:rsidRDefault="00E57812" w:rsidP="00E57812">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Therefore, it is good to clarify and capture this new configuration behaviour for CJT in an agreement rather than a conclusion</w:t>
            </w:r>
          </w:p>
          <w:p w14:paraId="78B9745E" w14:textId="77777777" w:rsidR="00E57812" w:rsidRDefault="00E57812" w:rsidP="00E57812">
            <w:pPr>
              <w:jc w:val="both"/>
              <w:rPr>
                <w:rFonts w:ascii="Times" w:eastAsiaTheme="minorEastAsia" w:hAnsi="Times" w:cs="Times"/>
                <w:sz w:val="18"/>
                <w:szCs w:val="18"/>
                <w:lang w:val="en-GB" w:eastAsia="zh-CN"/>
              </w:rPr>
            </w:pPr>
          </w:p>
          <w:p w14:paraId="7DB240A4" w14:textId="77777777" w:rsidR="00E57812" w:rsidRPr="00854E17" w:rsidRDefault="00E57812" w:rsidP="00E57812">
            <w:pPr>
              <w:snapToGrid w:val="0"/>
              <w:rPr>
                <w:rFonts w:cs="Times"/>
                <w:sz w:val="18"/>
                <w:szCs w:val="14"/>
              </w:rPr>
            </w:pPr>
            <w:r w:rsidRPr="00854E17">
              <w:rPr>
                <w:rFonts w:cs="Times"/>
                <w:b/>
                <w:bCs/>
                <w:sz w:val="18"/>
                <w:szCs w:val="14"/>
              </w:rPr>
              <w:t>Conclusion</w:t>
            </w:r>
            <w:r w:rsidRPr="00854E17">
              <w:rPr>
                <w:sz w:val="18"/>
                <w:szCs w:val="18"/>
                <w:lang w:eastAsia="en-GB"/>
              </w:rPr>
              <w:t xml:space="preserve"> </w:t>
            </w:r>
            <w:r w:rsidRPr="00854E17">
              <w:rPr>
                <w:rFonts w:cs="Times"/>
                <w:sz w:val="18"/>
                <w:szCs w:val="14"/>
              </w:rPr>
              <w:t>(RAN1#112bis-e)</w:t>
            </w:r>
            <w:r>
              <w:rPr>
                <w:rFonts w:cs="Times"/>
                <w:sz w:val="18"/>
                <w:szCs w:val="14"/>
              </w:rPr>
              <w:t xml:space="preserve"> [Rel18-CJT]</w:t>
            </w:r>
          </w:p>
          <w:p w14:paraId="3A66D594" w14:textId="77777777" w:rsidR="00E57812" w:rsidRPr="00854E17" w:rsidRDefault="00E57812" w:rsidP="00E57812">
            <w:pPr>
              <w:snapToGrid w:val="0"/>
              <w:rPr>
                <w:rFonts w:cs="Times"/>
                <w:sz w:val="18"/>
                <w:szCs w:val="14"/>
              </w:rPr>
            </w:pPr>
            <w:r w:rsidRPr="00854E17">
              <w:rPr>
                <w:rFonts w:cs="Times"/>
                <w:sz w:val="18"/>
                <w:szCs w:val="14"/>
              </w:rPr>
              <w:t xml:space="preserve">For the Rel-18 Type-II codebook refinement for CJT </w:t>
            </w:r>
            <w:proofErr w:type="spellStart"/>
            <w:r w:rsidRPr="00854E17">
              <w:rPr>
                <w:rFonts w:cs="Times"/>
                <w:sz w:val="18"/>
                <w:szCs w:val="14"/>
              </w:rPr>
              <w:t>mTRP</w:t>
            </w:r>
            <w:proofErr w:type="spellEnd"/>
            <w:r w:rsidRPr="00854E17">
              <w:rPr>
                <w:rFonts w:cs="Times"/>
                <w:sz w:val="18"/>
                <w:szCs w:val="14"/>
              </w:rPr>
              <w:t>, regarding interference measurement, beyond that supported in legacy specification, there is no consensus on supporting any additional enhancement on IMR (including the configuration for NZP CSI-RS for interference measurement or CSI-IM in relation to the configured CMR(s)).</w:t>
            </w:r>
          </w:p>
          <w:p w14:paraId="161C6E4D" w14:textId="77777777" w:rsidR="00E57812" w:rsidRPr="00BB4193" w:rsidRDefault="00E57812" w:rsidP="00E57812">
            <w:pPr>
              <w:numPr>
                <w:ilvl w:val="0"/>
                <w:numId w:val="40"/>
              </w:numPr>
              <w:overflowPunct w:val="0"/>
              <w:autoSpaceDE w:val="0"/>
              <w:autoSpaceDN w:val="0"/>
              <w:adjustRightInd w:val="0"/>
              <w:snapToGrid w:val="0"/>
              <w:spacing w:after="180"/>
              <w:textAlignment w:val="baseline"/>
              <w:rPr>
                <w:rFonts w:cs="Times"/>
                <w:sz w:val="18"/>
                <w:szCs w:val="14"/>
              </w:rPr>
            </w:pPr>
            <w:r w:rsidRPr="00854E17">
              <w:rPr>
                <w:rFonts w:cs="Times"/>
                <w:sz w:val="18"/>
                <w:szCs w:val="14"/>
              </w:rPr>
              <w:t>Note: This implies that only one NZP CSI-RS resource for interference measurement or only one CSI-IM resource can be configured irrespective of the value of NTRP</w:t>
            </w:r>
          </w:p>
          <w:p w14:paraId="5BC04A26" w14:textId="77777777" w:rsidR="00E57812" w:rsidRDefault="00E57812" w:rsidP="00E57812">
            <w:pPr>
              <w:jc w:val="both"/>
              <w:rPr>
                <w:rFonts w:ascii="Times" w:eastAsiaTheme="minorEastAsia" w:hAnsi="Times" w:cs="Times"/>
                <w:sz w:val="18"/>
                <w:szCs w:val="18"/>
                <w:lang w:val="en-GB" w:eastAsia="zh-CN"/>
              </w:rPr>
            </w:pPr>
          </w:p>
          <w:p w14:paraId="7AE98D43" w14:textId="77777777" w:rsidR="00E57812" w:rsidRPr="003E0158" w:rsidRDefault="00E57812" w:rsidP="00E57812">
            <w:pPr>
              <w:jc w:val="both"/>
              <w:rPr>
                <w:rFonts w:ascii="Times" w:eastAsiaTheme="minorEastAsia" w:hAnsi="Times" w:cs="Times"/>
                <w:b/>
                <w:bCs/>
                <w:sz w:val="18"/>
                <w:szCs w:val="18"/>
                <w:lang w:val="en-GB" w:eastAsia="zh-CN"/>
              </w:rPr>
            </w:pPr>
            <w:r w:rsidRPr="003E0158">
              <w:rPr>
                <w:rFonts w:ascii="Times" w:eastAsiaTheme="minorEastAsia" w:hAnsi="Times" w:cs="Times"/>
                <w:b/>
                <w:bCs/>
                <w:sz w:val="18"/>
                <w:szCs w:val="18"/>
                <w:lang w:val="en-GB" w:eastAsia="zh-CN"/>
              </w:rPr>
              <w:t>Proposal 1.5</w:t>
            </w:r>
          </w:p>
          <w:p w14:paraId="6CDD2E09" w14:textId="77777777" w:rsidR="00E57812" w:rsidRDefault="00E57812" w:rsidP="00E57812">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Not sure the new wording is clearer than the current one. In fact, it may be to two misinterpretations: 1) by mentioning the NP antenna ports instead of P ports of resource </w:t>
            </w:r>
            <m:oMath>
              <m:sSub>
                <m:sSubPr>
                  <m:ctrlPr>
                    <w:rPr>
                      <w:rFonts w:ascii="Cambria Math" w:eastAsiaTheme="minorEastAsia" w:hAnsi="Cambria Math" w:cs="Times"/>
                      <w:i/>
                      <w:sz w:val="18"/>
                      <w:szCs w:val="18"/>
                      <w:lang w:val="en-GB" w:eastAsia="zh-CN"/>
                    </w:rPr>
                  </m:ctrlPr>
                </m:sSubPr>
                <m:e>
                  <m:r>
                    <w:rPr>
                      <w:rFonts w:ascii="Cambria Math" w:eastAsiaTheme="minorEastAsia" w:hAnsi="Cambria Math" w:cs="Times"/>
                      <w:sz w:val="18"/>
                      <w:szCs w:val="18"/>
                      <w:lang w:val="en-GB" w:eastAsia="zh-CN"/>
                    </w:rPr>
                    <m:t>σ</m:t>
                  </m:r>
                </m:e>
                <m:sub>
                  <m:r>
                    <w:rPr>
                      <w:rFonts w:ascii="Cambria Math" w:eastAsiaTheme="minorEastAsia" w:hAnsi="Cambria Math" w:cs="Times"/>
                      <w:sz w:val="18"/>
                      <w:szCs w:val="18"/>
                      <w:lang w:val="en-GB" w:eastAsia="zh-CN"/>
                    </w:rPr>
                    <m:t>j</m:t>
                  </m:r>
                </m:sub>
              </m:sSub>
            </m:oMath>
            <w:r>
              <w:rPr>
                <w:rFonts w:ascii="Times" w:eastAsiaTheme="minorEastAsia" w:hAnsi="Times" w:cs="Times"/>
                <w:sz w:val="18"/>
                <w:szCs w:val="18"/>
                <w:lang w:val="en-GB" w:eastAsia="zh-CN"/>
              </w:rPr>
              <w:t xml:space="preserve">, one may understand that the CSI-RS EPRE at the denominator of the ratio is calculated by adding up the energy per RE of all the N resources, not just a single resource. 2) by saying “commonly configured Pc ratio” leaves the door open to introducing a single Pc ratio for the </w:t>
            </w:r>
            <m:oMath>
              <m:sSub>
                <m:sSubPr>
                  <m:ctrlPr>
                    <w:rPr>
                      <w:rFonts w:ascii="Cambria Math" w:eastAsiaTheme="minorEastAsia" w:hAnsi="Cambria Math" w:cs="Times"/>
                      <w:i/>
                      <w:sz w:val="18"/>
                      <w:szCs w:val="18"/>
                      <w:lang w:val="en-GB" w:eastAsia="zh-CN"/>
                    </w:rPr>
                  </m:ctrlPr>
                </m:sSubPr>
                <m:e>
                  <m:r>
                    <w:rPr>
                      <w:rFonts w:ascii="Cambria Math" w:eastAsiaTheme="minorEastAsia" w:hAnsi="Cambria Math" w:cs="Times"/>
                      <w:sz w:val="18"/>
                      <w:szCs w:val="18"/>
                      <w:lang w:val="en-GB" w:eastAsia="zh-CN"/>
                    </w:rPr>
                    <m:t>N</m:t>
                  </m:r>
                </m:e>
                <m:sub>
                  <m:r>
                    <w:rPr>
                      <w:rFonts w:ascii="Cambria Math" w:eastAsiaTheme="minorEastAsia" w:hAnsi="Cambria Math" w:cs="Times"/>
                      <w:sz w:val="18"/>
                      <w:szCs w:val="18"/>
                      <w:lang w:val="en-GB" w:eastAsia="zh-CN"/>
                    </w:rPr>
                    <m:t>TRP</m:t>
                  </m:r>
                </m:sub>
              </m:sSub>
            </m:oMath>
            <w:r>
              <w:rPr>
                <w:rFonts w:ascii="Times" w:eastAsiaTheme="minorEastAsia" w:hAnsi="Times" w:cs="Times"/>
                <w:sz w:val="18"/>
                <w:szCs w:val="18"/>
                <w:lang w:val="en-GB" w:eastAsia="zh-CN"/>
              </w:rPr>
              <w:t xml:space="preserve"> resources instead of one per resource, which would prevent the </w:t>
            </w:r>
            <w:proofErr w:type="spellStart"/>
            <w:r>
              <w:rPr>
                <w:rFonts w:ascii="Times" w:eastAsiaTheme="minorEastAsia" w:hAnsi="Times" w:cs="Times"/>
                <w:sz w:val="18"/>
                <w:szCs w:val="18"/>
                <w:lang w:val="en-GB" w:eastAsia="zh-CN"/>
              </w:rPr>
              <w:t>gNB</w:t>
            </w:r>
            <w:proofErr w:type="spellEnd"/>
            <w:r>
              <w:rPr>
                <w:rFonts w:ascii="Times" w:eastAsiaTheme="minorEastAsia" w:hAnsi="Times" w:cs="Times"/>
                <w:sz w:val="18"/>
                <w:szCs w:val="18"/>
                <w:lang w:val="en-GB" w:eastAsia="zh-CN"/>
              </w:rPr>
              <w:t xml:space="preserve"> to configure different Pc ratios on different resources.</w:t>
            </w:r>
          </w:p>
          <w:p w14:paraId="7C3C0248" w14:textId="7CFBC278" w:rsidR="00E57812" w:rsidRDefault="0022776D" w:rsidP="00E57812">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[Mod: I agree and also have the same understanding. A way around it is to allow this for Rel-18 Type-II CJT only but it is unne</w:t>
            </w:r>
            <w:r w:rsidR="00511BFA">
              <w:rPr>
                <w:rFonts w:ascii="Times" w:eastAsiaTheme="minorEastAsia" w:hAnsi="Times" w:cs="Times"/>
                <w:sz w:val="18"/>
                <w:szCs w:val="18"/>
                <w:lang w:val="en-GB" w:eastAsia="zh-CN"/>
              </w:rPr>
              <w:t>c</w:t>
            </w:r>
            <w:r>
              <w:rPr>
                <w:rFonts w:ascii="Times" w:eastAsiaTheme="minorEastAsia" w:hAnsi="Times" w:cs="Times"/>
                <w:sz w:val="18"/>
                <w:szCs w:val="18"/>
                <w:lang w:val="en-GB" w:eastAsia="zh-CN"/>
              </w:rPr>
              <w:t>essary.]</w:t>
            </w:r>
          </w:p>
          <w:p w14:paraId="25307D78" w14:textId="77777777" w:rsidR="00E57812" w:rsidRDefault="00E57812" w:rsidP="00E57812">
            <w:pPr>
              <w:rPr>
                <w:sz w:val="18"/>
                <w:szCs w:val="18"/>
              </w:rPr>
            </w:pPr>
            <w:r w:rsidRPr="007E29F2">
              <w:rPr>
                <w:sz w:val="18"/>
                <w:szCs w:val="18"/>
              </w:rPr>
              <w:t xml:space="preserve">In our view, the current wording is aligned with the agreement and there is no ambiguity in the definition of the PDSCH over CSI-RS EPRE ratio: this is the ratio between the energy of all the PDSCH ports, </w:t>
            </w:r>
            <m:oMath>
              <m:r>
                <w:rPr>
                  <w:rFonts w:ascii="Cambria Math" w:hAnsi="Cambria Math"/>
                  <w:sz w:val="18"/>
                  <w:szCs w:val="18"/>
                </w:rPr>
                <m:t>υ</m:t>
              </m:r>
            </m:oMath>
            <w:r w:rsidRPr="007E29F2">
              <w:rPr>
                <w:sz w:val="18"/>
                <w:szCs w:val="18"/>
              </w:rPr>
              <w:t xml:space="preserve">, multiplexed in </w:t>
            </w:r>
            <w:proofErr w:type="gramStart"/>
            <w:r w:rsidRPr="007E29F2">
              <w:rPr>
                <w:sz w:val="18"/>
                <w:szCs w:val="18"/>
              </w:rPr>
              <w:t>an</w:t>
            </w:r>
            <w:proofErr w:type="gramEnd"/>
            <w:r w:rsidRPr="007E29F2">
              <w:rPr>
                <w:sz w:val="18"/>
                <w:szCs w:val="18"/>
              </w:rPr>
              <w:t xml:space="preserve"> RE and the energy of all the CSI-RS ports from a given CSI-RS resource multiplexed in an RE. The mention of the “</w:t>
            </w:r>
            <m:oMath>
              <m:r>
                <w:rPr>
                  <w:rFonts w:ascii="Cambria Math" w:hAnsi="Cambria Math"/>
                  <w:sz w:val="18"/>
                  <w:szCs w:val="18"/>
                </w:rPr>
                <m:t>P</m:t>
              </m:r>
            </m:oMath>
            <w:r w:rsidRPr="007E29F2">
              <w:rPr>
                <w:sz w:val="18"/>
                <w:szCs w:val="18"/>
              </w:rPr>
              <w:t xml:space="preserve"> antenna ports of CSI-RS resource </w:t>
            </w:r>
            <m:oMath>
              <m:sSub>
                <m:sSubPr>
                  <m:ctrlPr>
                    <w:rPr>
                      <w:rFonts w:ascii="Cambria Math" w:hAnsi="Cambria Math"/>
                      <w:i/>
                      <w:sz w:val="18"/>
                      <w:szCs w:val="18"/>
                    </w:rPr>
                  </m:ctrlPr>
                </m:sSubPr>
                <m:e>
                  <m:r>
                    <w:rPr>
                      <w:rFonts w:ascii="Cambria Math" w:hAnsi="Cambria Math"/>
                      <w:sz w:val="18"/>
                      <w:szCs w:val="18"/>
                    </w:rPr>
                    <m:t>σ</m:t>
                  </m:r>
                </m:e>
                <m:sub>
                  <m:r>
                    <w:rPr>
                      <w:rFonts w:ascii="Cambria Math" w:hAnsi="Cambria Math"/>
                      <w:sz w:val="18"/>
                      <w:szCs w:val="18"/>
                    </w:rPr>
                    <m:t>j</m:t>
                  </m:r>
                </m:sub>
              </m:sSub>
            </m:oMath>
            <w:r w:rsidRPr="007E29F2">
              <w:rPr>
                <w:sz w:val="18"/>
                <w:szCs w:val="18"/>
              </w:rPr>
              <w:t xml:space="preserve">” refers to the fact that only the energy of the fraction of </w:t>
            </w:r>
            <m:oMath>
              <m:r>
                <w:rPr>
                  <w:rFonts w:ascii="Cambria Math" w:hAnsi="Cambria Math"/>
                  <w:sz w:val="18"/>
                  <w:szCs w:val="18"/>
                </w:rPr>
                <m:t>P</m:t>
              </m:r>
            </m:oMath>
            <w:r w:rsidRPr="007E29F2">
              <w:rPr>
                <w:sz w:val="18"/>
                <w:szCs w:val="18"/>
              </w:rPr>
              <w:t xml:space="preserve"> CSI-RS ports multiplexed in one RE are considered in the Pc ratio. Therefore, one should not include in the Pc ratio the energy of all the </w:t>
            </w:r>
            <m:oMath>
              <m:r>
                <w:rPr>
                  <w:rFonts w:ascii="Cambria Math" w:hAnsi="Cambria Math"/>
                  <w:sz w:val="18"/>
                  <w:szCs w:val="18"/>
                </w:rPr>
                <m:t>NP</m:t>
              </m:r>
            </m:oMath>
            <w:r w:rsidRPr="007E29F2">
              <w:rPr>
                <w:sz w:val="18"/>
                <w:szCs w:val="18"/>
              </w:rPr>
              <w:t xml:space="preserve"> ports multiplexed in one RE. In other words, one should consider how many PDSCH ports mapped in one RE are transmitted on the </w:t>
            </w:r>
            <m:oMath>
              <m:r>
                <w:rPr>
                  <w:rFonts w:ascii="Cambria Math" w:hAnsi="Cambria Math"/>
                  <w:sz w:val="18"/>
                  <w:szCs w:val="18"/>
                </w:rPr>
                <m:t>P</m:t>
              </m:r>
            </m:oMath>
            <w:r w:rsidRPr="007E29F2">
              <w:rPr>
                <w:sz w:val="18"/>
                <w:szCs w:val="18"/>
              </w:rPr>
              <w:t xml:space="preserve"> CSI-RS ports of resource </w:t>
            </w:r>
            <m:oMath>
              <m:sSub>
                <m:sSubPr>
                  <m:ctrlPr>
                    <w:rPr>
                      <w:rFonts w:ascii="Cambria Math" w:hAnsi="Cambria Math"/>
                      <w:i/>
                      <w:sz w:val="18"/>
                      <w:szCs w:val="18"/>
                    </w:rPr>
                  </m:ctrlPr>
                </m:sSubPr>
                <m:e>
                  <m:r>
                    <w:rPr>
                      <w:rFonts w:ascii="Cambria Math" w:hAnsi="Cambria Math"/>
                      <w:sz w:val="18"/>
                      <w:szCs w:val="18"/>
                    </w:rPr>
                    <m:t>σ</m:t>
                  </m:r>
                </m:e>
                <m:sub>
                  <m:r>
                    <w:rPr>
                      <w:rFonts w:ascii="Cambria Math" w:hAnsi="Cambria Math"/>
                      <w:sz w:val="18"/>
                      <w:szCs w:val="18"/>
                    </w:rPr>
                    <m:t>j</m:t>
                  </m:r>
                </m:sub>
              </m:sSub>
            </m:oMath>
            <w:r w:rsidRPr="007E29F2">
              <w:rPr>
                <w:sz w:val="18"/>
                <w:szCs w:val="18"/>
              </w:rPr>
              <w:t xml:space="preserve">: all </w:t>
            </w:r>
            <m:oMath>
              <m:r>
                <w:rPr>
                  <w:rFonts w:ascii="Cambria Math" w:hAnsi="Cambria Math"/>
                  <w:sz w:val="18"/>
                  <w:szCs w:val="18"/>
                </w:rPr>
                <m:t>υ</m:t>
              </m:r>
            </m:oMath>
            <w:r w:rsidRPr="007E29F2">
              <w:rPr>
                <w:sz w:val="18"/>
                <w:szCs w:val="18"/>
              </w:rPr>
              <w:t xml:space="preserve"> ports. Hence the energy of all those </w:t>
            </w:r>
            <m:oMath>
              <m:r>
                <w:rPr>
                  <w:rFonts w:ascii="Cambria Math" w:hAnsi="Cambria Math"/>
                  <w:sz w:val="18"/>
                  <w:szCs w:val="18"/>
                </w:rPr>
                <m:t>υ</m:t>
              </m:r>
            </m:oMath>
            <w:r w:rsidRPr="007E29F2">
              <w:rPr>
                <w:sz w:val="18"/>
                <w:szCs w:val="18"/>
              </w:rPr>
              <w:t xml:space="preserve"> ports multiplexed in </w:t>
            </w:r>
            <w:proofErr w:type="gramStart"/>
            <w:r w:rsidRPr="007E29F2">
              <w:rPr>
                <w:sz w:val="18"/>
                <w:szCs w:val="18"/>
              </w:rPr>
              <w:t>an</w:t>
            </w:r>
            <w:proofErr w:type="gramEnd"/>
            <w:r w:rsidRPr="007E29F2">
              <w:rPr>
                <w:sz w:val="18"/>
                <w:szCs w:val="18"/>
              </w:rPr>
              <w:t xml:space="preserve"> RE are included in the PDSCH EPRE calculation. Then, one should consider how many ports of the </w:t>
            </w:r>
            <m:oMath>
              <m:r>
                <w:rPr>
                  <w:rFonts w:ascii="Cambria Math" w:hAnsi="Cambria Math"/>
                  <w:sz w:val="18"/>
                  <w:szCs w:val="18"/>
                </w:rPr>
                <m:t>P</m:t>
              </m:r>
            </m:oMath>
            <w:r w:rsidRPr="007E29F2">
              <w:rPr>
                <w:sz w:val="18"/>
                <w:szCs w:val="18"/>
              </w:rPr>
              <w:t xml:space="preserve"> ports of CSI-RS resource </w:t>
            </w:r>
            <m:oMath>
              <m:sSub>
                <m:sSubPr>
                  <m:ctrlPr>
                    <w:rPr>
                      <w:rFonts w:ascii="Cambria Math" w:hAnsi="Cambria Math"/>
                      <w:i/>
                      <w:sz w:val="18"/>
                      <w:szCs w:val="18"/>
                    </w:rPr>
                  </m:ctrlPr>
                </m:sSubPr>
                <m:e>
                  <m:r>
                    <w:rPr>
                      <w:rFonts w:ascii="Cambria Math" w:hAnsi="Cambria Math"/>
                      <w:sz w:val="18"/>
                      <w:szCs w:val="18"/>
                    </w:rPr>
                    <m:t>σ</m:t>
                  </m:r>
                </m:e>
                <m:sub>
                  <m:r>
                    <w:rPr>
                      <w:rFonts w:ascii="Cambria Math" w:hAnsi="Cambria Math"/>
                      <w:sz w:val="18"/>
                      <w:szCs w:val="18"/>
                    </w:rPr>
                    <m:t>j</m:t>
                  </m:r>
                </m:sub>
              </m:sSub>
            </m:oMath>
            <w:r w:rsidRPr="007E29F2">
              <w:rPr>
                <w:sz w:val="18"/>
                <w:szCs w:val="18"/>
              </w:rPr>
              <w:t xml:space="preserve"> are multiplexed in one RE and include these in the CSI-RS EPRE calculation.</w:t>
            </w:r>
          </w:p>
          <w:p w14:paraId="504A1B11" w14:textId="77777777" w:rsidR="00E57812" w:rsidRPr="007E29F2" w:rsidRDefault="00E57812" w:rsidP="00E57812">
            <w:pPr>
              <w:rPr>
                <w:sz w:val="18"/>
                <w:szCs w:val="18"/>
              </w:rPr>
            </w:pPr>
          </w:p>
          <w:p w14:paraId="45FD370A" w14:textId="77777777" w:rsidR="00E57812" w:rsidRPr="007E29F2" w:rsidRDefault="00E57812" w:rsidP="00E57812">
            <w:pPr>
              <w:jc w:val="both"/>
              <w:rPr>
                <w:rFonts w:ascii="Times" w:eastAsiaTheme="minorEastAsia" w:hAnsi="Times" w:cs="Times"/>
                <w:sz w:val="12"/>
                <w:szCs w:val="12"/>
                <w:lang w:val="en-GB" w:eastAsia="zh-CN"/>
              </w:rPr>
            </w:pPr>
            <w:r w:rsidRPr="007E29F2">
              <w:rPr>
                <w:sz w:val="18"/>
                <w:szCs w:val="18"/>
              </w:rPr>
              <w:t>If different TRPs experience different path loss, for example, the Pc ratios of the corresponding CSI-RS resources may be configured with different values because the transmitted EPRE of one CSI-RS resource may be different than that of another CSI-RS resource.</w:t>
            </w:r>
          </w:p>
          <w:p w14:paraId="1E3548A3" w14:textId="77777777" w:rsidR="00E57812" w:rsidRPr="00E0333A" w:rsidRDefault="00E57812" w:rsidP="00E57812">
            <w:pPr>
              <w:jc w:val="both"/>
              <w:rPr>
                <w:rFonts w:ascii="Times" w:eastAsiaTheme="minorEastAsia" w:hAnsi="Times" w:cs="Times"/>
                <w:sz w:val="18"/>
                <w:szCs w:val="18"/>
                <w:lang w:val="en-GB" w:eastAsia="zh-CN"/>
              </w:rPr>
            </w:pPr>
          </w:p>
          <w:p w14:paraId="7D304C0F" w14:textId="77777777" w:rsidR="00E57812" w:rsidRDefault="00E57812" w:rsidP="00E57812">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Proposal 1.6</w:t>
            </w:r>
          </w:p>
          <w:p w14:paraId="40E2DA27" w14:textId="77777777" w:rsidR="00E57812" w:rsidRPr="00D21010" w:rsidRDefault="00E57812" w:rsidP="00E57812">
            <w:pPr>
              <w:jc w:val="both"/>
              <w:rPr>
                <w:rFonts w:ascii="Times" w:eastAsiaTheme="minorEastAsia" w:hAnsi="Times" w:cs="Times"/>
                <w:sz w:val="18"/>
                <w:szCs w:val="18"/>
                <w:lang w:val="en-GB" w:eastAsia="zh-CN"/>
              </w:rPr>
            </w:pPr>
            <w:r w:rsidRPr="00D21010">
              <w:rPr>
                <w:rFonts w:ascii="Times" w:eastAsiaTheme="minorEastAsia" w:hAnsi="Times" w:cs="Times"/>
                <w:sz w:val="18"/>
                <w:szCs w:val="18"/>
                <w:lang w:val="en-GB" w:eastAsia="zh-CN"/>
              </w:rPr>
              <w:t>Ok</w:t>
            </w:r>
          </w:p>
          <w:p w14:paraId="59D7EA00" w14:textId="77777777" w:rsidR="00E57812" w:rsidRDefault="00E57812" w:rsidP="00E57812">
            <w:pPr>
              <w:jc w:val="both"/>
              <w:rPr>
                <w:rFonts w:ascii="Times" w:eastAsiaTheme="minorEastAsia" w:hAnsi="Times" w:cs="Times"/>
                <w:b/>
                <w:bCs/>
                <w:sz w:val="18"/>
                <w:szCs w:val="18"/>
                <w:lang w:val="en-GB" w:eastAsia="zh-CN"/>
              </w:rPr>
            </w:pPr>
          </w:p>
          <w:p w14:paraId="4B38E80D" w14:textId="77777777" w:rsidR="00E57812" w:rsidRDefault="00E57812" w:rsidP="00E57812">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Proposal 1.7</w:t>
            </w:r>
          </w:p>
          <w:p w14:paraId="612B23B2" w14:textId="77777777" w:rsidR="00E57812" w:rsidRPr="00D70C15" w:rsidRDefault="00E57812" w:rsidP="00E57812">
            <w:pPr>
              <w:jc w:val="both"/>
              <w:rPr>
                <w:rFonts w:ascii="Times" w:eastAsiaTheme="minorEastAsia" w:hAnsi="Times" w:cs="Times"/>
                <w:sz w:val="18"/>
                <w:szCs w:val="18"/>
                <w:lang w:val="en-GB" w:eastAsia="zh-CN"/>
              </w:rPr>
            </w:pPr>
            <w:r w:rsidRPr="00D70C15">
              <w:rPr>
                <w:rFonts w:ascii="Times" w:eastAsiaTheme="minorEastAsia" w:hAnsi="Times" w:cs="Times"/>
                <w:sz w:val="18"/>
                <w:szCs w:val="18"/>
                <w:lang w:val="en-GB" w:eastAsia="zh-CN"/>
              </w:rPr>
              <w:t>Agree with FL assessment, Proposal 1.6 is sufficient</w:t>
            </w:r>
          </w:p>
          <w:p w14:paraId="05349D1C" w14:textId="77777777" w:rsidR="00E57812" w:rsidRDefault="00E57812" w:rsidP="00E57812">
            <w:pPr>
              <w:jc w:val="both"/>
              <w:rPr>
                <w:rFonts w:ascii="Times" w:eastAsiaTheme="minorEastAsia" w:hAnsi="Times" w:cs="Times"/>
                <w:b/>
                <w:bCs/>
                <w:sz w:val="18"/>
                <w:szCs w:val="18"/>
                <w:lang w:val="en-GB" w:eastAsia="zh-CN"/>
              </w:rPr>
            </w:pPr>
          </w:p>
        </w:tc>
      </w:tr>
      <w:tr w:rsidR="00960B6B" w:rsidRPr="00A43F5A" w14:paraId="660B9C51"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19F31BC" w14:textId="7FFF7AD2" w:rsidR="00960B6B" w:rsidRDefault="00960B6B" w:rsidP="00E57812">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lastRenderedPageBreak/>
              <w:t>Mod V12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F2496E0" w14:textId="272F52A8" w:rsidR="00960B6B" w:rsidRPr="00960B6B" w:rsidRDefault="00960B6B" w:rsidP="00960B6B">
            <w:pPr>
              <w:jc w:val="both"/>
              <w:rPr>
                <w:rFonts w:ascii="Times" w:eastAsiaTheme="minorEastAsia" w:hAnsi="Times" w:cs="Times"/>
                <w:b/>
                <w:bCs/>
                <w:color w:val="3333FF"/>
                <w:sz w:val="18"/>
                <w:szCs w:val="18"/>
                <w:lang w:val="en-GB" w:eastAsia="zh-CN"/>
              </w:rPr>
            </w:pPr>
            <w:r w:rsidRPr="00960B6B">
              <w:rPr>
                <w:rFonts w:ascii="Times" w:eastAsiaTheme="minorEastAsia" w:hAnsi="Times" w:cs="Times"/>
                <w:b/>
                <w:bCs/>
                <w:color w:val="3333FF"/>
                <w:sz w:val="18"/>
                <w:szCs w:val="18"/>
                <w:lang w:val="en-GB" w:eastAsia="zh-CN"/>
              </w:rPr>
              <w:t>No revision on proposals. Based on the current situation</w:t>
            </w:r>
            <w:r w:rsidR="00C07CB8">
              <w:rPr>
                <w:rFonts w:ascii="Times" w:eastAsiaTheme="minorEastAsia" w:hAnsi="Times" w:cs="Times"/>
                <w:b/>
                <w:bCs/>
                <w:color w:val="3333FF"/>
                <w:sz w:val="18"/>
                <w:szCs w:val="18"/>
                <w:lang w:val="en-GB" w:eastAsia="zh-CN"/>
              </w:rPr>
              <w:t>, I expect</w:t>
            </w:r>
            <w:r w:rsidRPr="00960B6B">
              <w:rPr>
                <w:rFonts w:ascii="Times" w:eastAsiaTheme="minorEastAsia" w:hAnsi="Times" w:cs="Times"/>
                <w:b/>
                <w:bCs/>
                <w:color w:val="3333FF"/>
                <w:sz w:val="18"/>
                <w:szCs w:val="18"/>
                <w:lang w:val="en-GB" w:eastAsia="zh-CN"/>
              </w:rPr>
              <w:t>:</w:t>
            </w:r>
          </w:p>
          <w:p w14:paraId="438D3888" w14:textId="616A29B2" w:rsidR="00960B6B" w:rsidRPr="00960B6B" w:rsidRDefault="00960B6B" w:rsidP="00960B6B">
            <w:pPr>
              <w:pStyle w:val="ListParagraph"/>
              <w:numPr>
                <w:ilvl w:val="0"/>
                <w:numId w:val="42"/>
              </w:numPr>
              <w:spacing w:after="0" w:line="240" w:lineRule="auto"/>
              <w:jc w:val="both"/>
              <w:rPr>
                <w:rFonts w:ascii="Times" w:eastAsiaTheme="minorEastAsia" w:hAnsi="Times" w:cs="Times"/>
                <w:b/>
                <w:bCs/>
                <w:color w:val="3333FF"/>
                <w:sz w:val="18"/>
                <w:szCs w:val="18"/>
                <w:lang w:val="en-GB" w:eastAsia="zh-CN"/>
              </w:rPr>
            </w:pPr>
            <w:r w:rsidRPr="00960B6B">
              <w:rPr>
                <w:rFonts w:ascii="Times" w:eastAsiaTheme="minorEastAsia" w:hAnsi="Times" w:cs="Times"/>
                <w:b/>
                <w:bCs/>
                <w:color w:val="3333FF"/>
                <w:sz w:val="18"/>
                <w:szCs w:val="18"/>
                <w:lang w:val="en-GB" w:eastAsia="zh-CN"/>
              </w:rPr>
              <w:t xml:space="preserve">Proposals 1.2, 3, 5, 7: no consensus </w:t>
            </w:r>
          </w:p>
          <w:p w14:paraId="25D8869D" w14:textId="2C60DF2A" w:rsidR="00960B6B" w:rsidRPr="00960B6B" w:rsidRDefault="00960B6B" w:rsidP="00960B6B">
            <w:pPr>
              <w:pStyle w:val="ListParagraph"/>
              <w:numPr>
                <w:ilvl w:val="0"/>
                <w:numId w:val="42"/>
              </w:numPr>
              <w:spacing w:after="0" w:line="240" w:lineRule="auto"/>
              <w:jc w:val="both"/>
              <w:rPr>
                <w:rFonts w:ascii="Times" w:eastAsiaTheme="minorEastAsia" w:hAnsi="Times" w:cs="Times"/>
                <w:b/>
                <w:bCs/>
                <w:color w:val="3333FF"/>
                <w:sz w:val="18"/>
                <w:szCs w:val="18"/>
                <w:lang w:val="en-GB" w:eastAsia="zh-CN"/>
              </w:rPr>
            </w:pPr>
            <w:r w:rsidRPr="00960B6B">
              <w:rPr>
                <w:rFonts w:ascii="Times" w:eastAsiaTheme="minorEastAsia" w:hAnsi="Times" w:cs="Times"/>
                <w:b/>
                <w:bCs/>
                <w:color w:val="3333FF"/>
                <w:sz w:val="18"/>
                <w:szCs w:val="18"/>
                <w:lang w:val="en-GB" w:eastAsia="zh-CN"/>
              </w:rPr>
              <w:t xml:space="preserve">Proposal 1.1: some discussion </w:t>
            </w:r>
            <w:r>
              <w:rPr>
                <w:rFonts w:ascii="Times" w:eastAsiaTheme="minorEastAsia" w:hAnsi="Times" w:cs="Times"/>
                <w:b/>
                <w:bCs/>
                <w:color w:val="3333FF"/>
                <w:sz w:val="18"/>
                <w:szCs w:val="18"/>
                <w:lang w:val="en-GB" w:eastAsia="zh-CN"/>
              </w:rPr>
              <w:t>can be beneficial</w:t>
            </w:r>
          </w:p>
          <w:p w14:paraId="059CBF9D" w14:textId="77777777" w:rsidR="00960B6B" w:rsidRPr="00960B6B" w:rsidRDefault="00960B6B" w:rsidP="00960B6B">
            <w:pPr>
              <w:pStyle w:val="ListParagraph"/>
              <w:numPr>
                <w:ilvl w:val="0"/>
                <w:numId w:val="42"/>
              </w:numPr>
              <w:spacing w:after="0" w:line="240" w:lineRule="auto"/>
              <w:jc w:val="both"/>
              <w:rPr>
                <w:rFonts w:ascii="Times" w:eastAsiaTheme="minorEastAsia" w:hAnsi="Times" w:cs="Times"/>
                <w:b/>
                <w:bCs/>
                <w:sz w:val="18"/>
                <w:szCs w:val="18"/>
                <w:lang w:val="en-GB" w:eastAsia="zh-CN"/>
              </w:rPr>
            </w:pPr>
            <w:r w:rsidRPr="00960B6B">
              <w:rPr>
                <w:rFonts w:ascii="Times" w:eastAsiaTheme="minorEastAsia" w:hAnsi="Times" w:cs="Times"/>
                <w:b/>
                <w:bCs/>
                <w:color w:val="3333FF"/>
                <w:sz w:val="18"/>
                <w:szCs w:val="18"/>
                <w:lang w:val="en-GB" w:eastAsia="zh-CN"/>
              </w:rPr>
              <w:t>Proposal 1.4, 1.6: so far it seems agreeable since they are clearly based on previous agreements</w:t>
            </w:r>
          </w:p>
          <w:p w14:paraId="5343AB33" w14:textId="1B5E2421" w:rsidR="00960B6B" w:rsidRPr="00960B6B" w:rsidRDefault="00960B6B" w:rsidP="00960B6B">
            <w:pPr>
              <w:pStyle w:val="ListParagraph"/>
              <w:spacing w:after="0" w:line="240" w:lineRule="auto"/>
              <w:jc w:val="both"/>
              <w:rPr>
                <w:rFonts w:ascii="Times" w:eastAsiaTheme="minorEastAsia" w:hAnsi="Times" w:cs="Times"/>
                <w:b/>
                <w:bCs/>
                <w:sz w:val="18"/>
                <w:szCs w:val="18"/>
                <w:lang w:val="en-GB" w:eastAsia="zh-CN"/>
              </w:rPr>
            </w:pPr>
          </w:p>
        </w:tc>
      </w:tr>
      <w:tr w:rsidR="00057F3D" w:rsidRPr="00AA78FD" w14:paraId="2A865BA6"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9D37298" w14:textId="6D7CF485" w:rsidR="00057F3D" w:rsidRPr="00057F3D" w:rsidRDefault="00057F3D" w:rsidP="00E57812">
            <w:pPr>
              <w:jc w:val="both"/>
              <w:rPr>
                <w:rFonts w:ascii="Times" w:eastAsiaTheme="minorEastAsia" w:hAnsi="Times" w:cs="Times"/>
                <w:sz w:val="18"/>
                <w:szCs w:val="18"/>
                <w:lang w:eastAsia="zh-CN"/>
              </w:rPr>
            </w:pPr>
            <w:r>
              <w:rPr>
                <w:rFonts w:ascii="Times" w:eastAsiaTheme="minorEastAsia" w:hAnsi="Times" w:cs="Times" w:hint="eastAsia"/>
                <w:sz w:val="18"/>
                <w:szCs w:val="18"/>
                <w:lang w:eastAsia="zh-CN"/>
              </w:rPr>
              <w:t>Q</w:t>
            </w:r>
            <w:r>
              <w:rPr>
                <w:rFonts w:ascii="Times" w:eastAsiaTheme="minorEastAsia" w:hAnsi="Times" w:cs="Times"/>
                <w:sz w:val="18"/>
                <w:szCs w:val="18"/>
                <w:lang w:eastAsia="zh-CN"/>
              </w:rPr>
              <w:t>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5520137" w14:textId="36054D8F" w:rsidR="007B2EA3" w:rsidRDefault="007B2EA3" w:rsidP="00960B6B">
            <w:pPr>
              <w:jc w:val="both"/>
              <w:rPr>
                <w:rFonts w:ascii="Times" w:eastAsiaTheme="minorEastAsia" w:hAnsi="Times" w:cs="Times"/>
                <w:sz w:val="18"/>
                <w:szCs w:val="18"/>
                <w:lang w:val="en-GB" w:eastAsia="zh-CN"/>
              </w:rPr>
            </w:pPr>
            <w:r w:rsidRPr="003E0158">
              <w:rPr>
                <w:rFonts w:ascii="Times" w:eastAsiaTheme="minorEastAsia" w:hAnsi="Times" w:cs="Times"/>
                <w:b/>
                <w:bCs/>
                <w:sz w:val="18"/>
                <w:szCs w:val="18"/>
                <w:lang w:val="en-GB" w:eastAsia="zh-CN"/>
              </w:rPr>
              <w:t>Proposal 1.5</w:t>
            </w:r>
          </w:p>
          <w:p w14:paraId="2C98A1D2" w14:textId="77777777" w:rsidR="00057F3D" w:rsidRDefault="007B2EA3" w:rsidP="00960B6B">
            <w:pPr>
              <w:jc w:val="both"/>
              <w:rPr>
                <w:rFonts w:ascii="Times" w:eastAsiaTheme="minorEastAsia" w:hAnsi="Times" w:cs="Times"/>
                <w:sz w:val="18"/>
                <w:szCs w:val="18"/>
                <w:lang w:val="en-GB" w:eastAsia="zh-CN"/>
              </w:rPr>
            </w:pPr>
            <w:proofErr w:type="gramStart"/>
            <w:r w:rsidRPr="007B2EA3">
              <w:rPr>
                <w:rFonts w:ascii="Times" w:eastAsiaTheme="minorEastAsia" w:hAnsi="Times" w:cs="Times" w:hint="eastAsia"/>
                <w:sz w:val="18"/>
                <w:szCs w:val="18"/>
                <w:lang w:val="en-GB" w:eastAsia="zh-CN"/>
              </w:rPr>
              <w:t>T</w:t>
            </w:r>
            <w:r w:rsidRPr="007B2EA3">
              <w:rPr>
                <w:rFonts w:ascii="Times" w:eastAsiaTheme="minorEastAsia" w:hAnsi="Times" w:cs="Times"/>
                <w:sz w:val="18"/>
                <w:szCs w:val="18"/>
                <w:lang w:val="en-GB" w:eastAsia="zh-CN"/>
              </w:rPr>
              <w:t>hanks</w:t>
            </w:r>
            <w:proofErr w:type="gramEnd"/>
            <w:r w:rsidRPr="007B2EA3">
              <w:rPr>
                <w:rFonts w:ascii="Times" w:eastAsiaTheme="minorEastAsia" w:hAnsi="Times" w:cs="Times"/>
                <w:sz w:val="18"/>
                <w:szCs w:val="18"/>
                <w:lang w:val="en-GB" w:eastAsia="zh-CN"/>
              </w:rPr>
              <w:t xml:space="preserve"> ZTE and Nokia for the discussion</w:t>
            </w:r>
            <w:r w:rsidR="00283966">
              <w:rPr>
                <w:rFonts w:ascii="Times" w:eastAsiaTheme="minorEastAsia" w:hAnsi="Times" w:cs="Times"/>
                <w:sz w:val="18"/>
                <w:szCs w:val="18"/>
                <w:lang w:val="en-GB" w:eastAsia="zh-CN"/>
              </w:rPr>
              <w:t>.</w:t>
            </w:r>
          </w:p>
          <w:p w14:paraId="0B0AF503" w14:textId="77777777" w:rsidR="00667F0E" w:rsidRDefault="00667F0E" w:rsidP="00960B6B">
            <w:pPr>
              <w:jc w:val="both"/>
              <w:rPr>
                <w:rFonts w:ascii="Times" w:eastAsiaTheme="minorEastAsia" w:hAnsi="Times" w:cs="Times"/>
                <w:sz w:val="18"/>
                <w:szCs w:val="18"/>
                <w:lang w:val="en-GB" w:eastAsia="zh-CN"/>
              </w:rPr>
            </w:pPr>
          </w:p>
          <w:p w14:paraId="4697B0EA" w14:textId="377DD2B4" w:rsidR="001E4B5C" w:rsidRDefault="001E4B5C" w:rsidP="00960B6B">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T</w:t>
            </w:r>
            <w:r>
              <w:rPr>
                <w:rFonts w:ascii="Times" w:eastAsiaTheme="minorEastAsia" w:hAnsi="Times" w:cs="Times"/>
                <w:sz w:val="18"/>
                <w:szCs w:val="18"/>
                <w:lang w:val="en-GB" w:eastAsia="zh-CN"/>
              </w:rPr>
              <w:t>o @Nokia</w:t>
            </w:r>
            <w:r w:rsidR="00CA68CB">
              <w:rPr>
                <w:rFonts w:ascii="Times" w:eastAsiaTheme="minorEastAsia" w:hAnsi="Times" w:cs="Times"/>
                <w:sz w:val="18"/>
                <w:szCs w:val="18"/>
                <w:lang w:val="en-GB" w:eastAsia="zh-CN"/>
              </w:rPr>
              <w:t xml:space="preserve">: </w:t>
            </w:r>
          </w:p>
          <w:p w14:paraId="3BF8FDE4" w14:textId="2A1F6123" w:rsidR="00073309" w:rsidRDefault="00073309" w:rsidP="00960B6B">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 xml:space="preserve"> think I get your “worry”</w:t>
            </w:r>
            <w:r w:rsidR="0086415C">
              <w:rPr>
                <w:rFonts w:ascii="Times" w:eastAsiaTheme="minorEastAsia" w:hAnsi="Times" w:cs="Times"/>
                <w:sz w:val="18"/>
                <w:szCs w:val="18"/>
                <w:lang w:val="en-GB" w:eastAsia="zh-CN"/>
              </w:rPr>
              <w:t xml:space="preserve"> point better now: You are basically worrying </w:t>
            </w:r>
            <w:r w:rsidR="0082391B">
              <w:rPr>
                <w:rFonts w:ascii="Times" w:eastAsiaTheme="minorEastAsia" w:hAnsi="Times" w:cs="Times"/>
                <w:sz w:val="18"/>
                <w:szCs w:val="18"/>
                <w:lang w:val="en-GB" w:eastAsia="zh-CN"/>
              </w:rPr>
              <w:t>“</w:t>
            </w:r>
            <w:r w:rsidR="003D6EA5">
              <w:rPr>
                <w:rFonts w:ascii="Times" w:eastAsiaTheme="minorEastAsia" w:hAnsi="Times" w:cs="Times"/>
                <w:sz w:val="18"/>
                <w:szCs w:val="18"/>
                <w:lang w:val="en-GB" w:eastAsia="zh-CN"/>
              </w:rPr>
              <w:t>NP ports</w:t>
            </w:r>
            <w:r w:rsidR="0082391B">
              <w:rPr>
                <w:rFonts w:ascii="Times" w:eastAsiaTheme="minorEastAsia" w:hAnsi="Times" w:cs="Times"/>
                <w:sz w:val="18"/>
                <w:szCs w:val="18"/>
                <w:lang w:val="en-GB" w:eastAsia="zh-CN"/>
              </w:rPr>
              <w:t>”</w:t>
            </w:r>
            <w:r w:rsidR="003D6EA5">
              <w:rPr>
                <w:rFonts w:ascii="Times" w:eastAsiaTheme="minorEastAsia" w:hAnsi="Times" w:cs="Times"/>
                <w:sz w:val="18"/>
                <w:szCs w:val="18"/>
                <w:lang w:val="en-GB" w:eastAsia="zh-CN"/>
              </w:rPr>
              <w:t xml:space="preserve"> is </w:t>
            </w:r>
            <w:r w:rsidR="0082391B">
              <w:rPr>
                <w:rFonts w:ascii="Times" w:eastAsiaTheme="minorEastAsia" w:hAnsi="Times" w:cs="Times"/>
                <w:sz w:val="18"/>
                <w:szCs w:val="18"/>
                <w:lang w:val="en-GB" w:eastAsia="zh-CN"/>
              </w:rPr>
              <w:t>mis-interpr</w:t>
            </w:r>
            <w:r w:rsidR="005712C2">
              <w:rPr>
                <w:rFonts w:ascii="Times" w:eastAsiaTheme="minorEastAsia" w:hAnsi="Times" w:cs="Times"/>
                <w:sz w:val="18"/>
                <w:szCs w:val="18"/>
                <w:lang w:val="en-GB" w:eastAsia="zh-CN"/>
              </w:rPr>
              <w:t>e</w:t>
            </w:r>
            <w:r w:rsidR="0082391B">
              <w:rPr>
                <w:rFonts w:ascii="Times" w:eastAsiaTheme="minorEastAsia" w:hAnsi="Times" w:cs="Times"/>
                <w:sz w:val="18"/>
                <w:szCs w:val="18"/>
                <w:lang w:val="en-GB" w:eastAsia="zh-CN"/>
              </w:rPr>
              <w:t>ted</w:t>
            </w:r>
            <w:r w:rsidR="005712C2">
              <w:rPr>
                <w:rFonts w:ascii="Times" w:eastAsiaTheme="minorEastAsia" w:hAnsi="Times" w:cs="Times"/>
                <w:sz w:val="18"/>
                <w:szCs w:val="18"/>
                <w:lang w:val="en-GB" w:eastAsia="zh-CN"/>
              </w:rPr>
              <w:t xml:space="preserve"> as energy-summation </w:t>
            </w:r>
            <w:r w:rsidR="004A138C">
              <w:rPr>
                <w:rFonts w:ascii="Times" w:eastAsiaTheme="minorEastAsia" w:hAnsi="Times" w:cs="Times"/>
                <w:sz w:val="18"/>
                <w:szCs w:val="18"/>
                <w:lang w:val="en-GB" w:eastAsia="zh-CN"/>
              </w:rPr>
              <w:t xml:space="preserve">per-RE </w:t>
            </w:r>
            <w:r w:rsidR="005712C2">
              <w:rPr>
                <w:rFonts w:ascii="Times" w:eastAsiaTheme="minorEastAsia" w:hAnsi="Times" w:cs="Times"/>
                <w:sz w:val="18"/>
                <w:szCs w:val="18"/>
                <w:lang w:val="en-GB" w:eastAsia="zh-CN"/>
              </w:rPr>
              <w:t xml:space="preserve">of the </w:t>
            </w:r>
            <w:r w:rsidR="005712C2" w:rsidRPr="005712C2">
              <w:rPr>
                <w:rFonts w:ascii="Times" w:eastAsiaTheme="minorEastAsia" w:hAnsi="Times" w:cs="Times"/>
                <w:sz w:val="18"/>
                <w:szCs w:val="18"/>
                <w:highlight w:val="yellow"/>
                <w:lang w:val="en-GB" w:eastAsia="zh-CN"/>
              </w:rPr>
              <w:t>N CSI-RS</w:t>
            </w:r>
            <w:r w:rsidR="005712C2" w:rsidRPr="004A138C">
              <w:rPr>
                <w:rFonts w:ascii="Times" w:eastAsiaTheme="minorEastAsia" w:hAnsi="Times" w:cs="Times"/>
                <w:sz w:val="18"/>
                <w:szCs w:val="18"/>
                <w:highlight w:val="yellow"/>
                <w:lang w:val="en-GB" w:eastAsia="zh-CN"/>
              </w:rPr>
              <w:t>s</w:t>
            </w:r>
          </w:p>
          <w:p w14:paraId="06BB70CE" w14:textId="309768F3" w:rsidR="00566C41" w:rsidRDefault="001A6C01" w:rsidP="00960B6B">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To me, this is anti-intuition, since all each of the N CSI-RSs are transmitted on </w:t>
            </w:r>
            <w:r w:rsidR="00B25BC1">
              <w:rPr>
                <w:rFonts w:ascii="Times" w:eastAsiaTheme="minorEastAsia" w:hAnsi="Times" w:cs="Times"/>
                <w:sz w:val="18"/>
                <w:szCs w:val="18"/>
                <w:lang w:val="en-GB" w:eastAsia="zh-CN"/>
              </w:rPr>
              <w:t xml:space="preserve">orthogonal </w:t>
            </w:r>
            <w:r w:rsidR="00535DF9">
              <w:rPr>
                <w:rFonts w:ascii="Times" w:eastAsiaTheme="minorEastAsia" w:hAnsi="Times" w:cs="Times"/>
                <w:sz w:val="18"/>
                <w:szCs w:val="18"/>
                <w:lang w:val="en-GB" w:eastAsia="zh-CN"/>
              </w:rPr>
              <w:t>time-</w:t>
            </w:r>
            <w:proofErr w:type="spellStart"/>
            <w:r w:rsidR="00535DF9">
              <w:rPr>
                <w:rFonts w:ascii="Times" w:eastAsiaTheme="minorEastAsia" w:hAnsi="Times" w:cs="Times"/>
                <w:sz w:val="18"/>
                <w:szCs w:val="18"/>
                <w:lang w:val="en-GB" w:eastAsia="zh-CN"/>
              </w:rPr>
              <w:t>freq</w:t>
            </w:r>
            <w:proofErr w:type="spellEnd"/>
            <w:r w:rsidR="00535DF9">
              <w:rPr>
                <w:rFonts w:ascii="Times" w:eastAsiaTheme="minorEastAsia" w:hAnsi="Times" w:cs="Times"/>
                <w:sz w:val="18"/>
                <w:szCs w:val="18"/>
                <w:lang w:val="en-GB" w:eastAsia="zh-CN"/>
              </w:rPr>
              <w:t xml:space="preserve"> </w:t>
            </w:r>
            <w:r w:rsidR="00B25BC1">
              <w:rPr>
                <w:rFonts w:ascii="Times" w:eastAsiaTheme="minorEastAsia" w:hAnsi="Times" w:cs="Times"/>
                <w:sz w:val="18"/>
                <w:szCs w:val="18"/>
                <w:lang w:val="en-GB" w:eastAsia="zh-CN"/>
              </w:rPr>
              <w:t>resources.</w:t>
            </w:r>
          </w:p>
          <w:p w14:paraId="6B48DD03" w14:textId="408585F9" w:rsidR="00B25BC1" w:rsidRDefault="00B25BC1" w:rsidP="00960B6B">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While my </w:t>
            </w:r>
            <w:r w:rsidR="000D43E7">
              <w:rPr>
                <w:rFonts w:ascii="Times" w:eastAsiaTheme="minorEastAsia" w:hAnsi="Times" w:cs="Times"/>
                <w:sz w:val="18"/>
                <w:szCs w:val="18"/>
                <w:lang w:val="en-GB" w:eastAsia="zh-CN"/>
              </w:rPr>
              <w:t xml:space="preserve">point on </w:t>
            </w:r>
            <w:r w:rsidR="00200FC7">
              <w:rPr>
                <w:rFonts w:ascii="Times" w:eastAsiaTheme="minorEastAsia" w:hAnsi="Times" w:cs="Times"/>
                <w:sz w:val="18"/>
                <w:szCs w:val="18"/>
                <w:lang w:val="en-GB" w:eastAsia="zh-CN"/>
              </w:rPr>
              <w:t>“</w:t>
            </w:r>
            <w:r w:rsidR="000D43E7">
              <w:rPr>
                <w:rFonts w:ascii="Times" w:eastAsiaTheme="minorEastAsia" w:hAnsi="Times" w:cs="Times"/>
                <w:sz w:val="18"/>
                <w:szCs w:val="18"/>
                <w:lang w:val="en-GB" w:eastAsia="zh-CN"/>
              </w:rPr>
              <w:t>NP ports</w:t>
            </w:r>
            <w:r w:rsidR="00200FC7">
              <w:rPr>
                <w:rFonts w:ascii="Times" w:eastAsiaTheme="minorEastAsia" w:hAnsi="Times" w:cs="Times"/>
                <w:sz w:val="18"/>
                <w:szCs w:val="18"/>
                <w:lang w:val="en-GB" w:eastAsia="zh-CN"/>
              </w:rPr>
              <w:t>”</w:t>
            </w:r>
            <w:r w:rsidR="000D43E7">
              <w:rPr>
                <w:rFonts w:ascii="Times" w:eastAsiaTheme="minorEastAsia" w:hAnsi="Times" w:cs="Times"/>
                <w:sz w:val="18"/>
                <w:szCs w:val="18"/>
                <w:lang w:val="en-GB" w:eastAsia="zh-CN"/>
              </w:rPr>
              <w:t xml:space="preserve"> is, </w:t>
            </w:r>
            <w:r w:rsidR="000D43E7" w:rsidRPr="00904C7F">
              <w:rPr>
                <w:rFonts w:ascii="Times" w:eastAsiaTheme="minorEastAsia" w:hAnsi="Times" w:cs="Times"/>
                <w:sz w:val="18"/>
                <w:szCs w:val="18"/>
                <w:highlight w:val="yellow"/>
                <w:lang w:val="en-GB" w:eastAsia="zh-CN"/>
              </w:rPr>
              <w:t xml:space="preserve">energy-summation per RE </w:t>
            </w:r>
            <w:r w:rsidR="00904C7F" w:rsidRPr="00904C7F">
              <w:rPr>
                <w:rFonts w:ascii="Times" w:eastAsiaTheme="minorEastAsia" w:hAnsi="Times" w:cs="Times"/>
                <w:sz w:val="18"/>
                <w:szCs w:val="18"/>
                <w:highlight w:val="yellow"/>
                <w:lang w:val="en-GB" w:eastAsia="zh-CN"/>
              </w:rPr>
              <w:t xml:space="preserve">is </w:t>
            </w:r>
            <w:r w:rsidR="000D43E7" w:rsidRPr="00904C7F">
              <w:rPr>
                <w:rFonts w:ascii="Times" w:eastAsiaTheme="minorEastAsia" w:hAnsi="Times" w:cs="Times"/>
                <w:sz w:val="18"/>
                <w:szCs w:val="18"/>
                <w:highlight w:val="yellow"/>
                <w:lang w:val="en-GB" w:eastAsia="zh-CN"/>
              </w:rPr>
              <w:t>for PDSC</w:t>
            </w:r>
            <w:r w:rsidR="000D43E7" w:rsidRPr="00200FC7">
              <w:rPr>
                <w:rFonts w:ascii="Times" w:eastAsiaTheme="minorEastAsia" w:hAnsi="Times" w:cs="Times"/>
                <w:sz w:val="18"/>
                <w:szCs w:val="18"/>
                <w:highlight w:val="yellow"/>
                <w:lang w:val="en-GB" w:eastAsia="zh-CN"/>
              </w:rPr>
              <w:t>H</w:t>
            </w:r>
            <w:r w:rsidR="000D43E7">
              <w:rPr>
                <w:rFonts w:ascii="Times" w:eastAsiaTheme="minorEastAsia" w:hAnsi="Times" w:cs="Times"/>
                <w:sz w:val="18"/>
                <w:szCs w:val="18"/>
                <w:lang w:val="en-GB" w:eastAsia="zh-CN"/>
              </w:rPr>
              <w:t xml:space="preserve"> – which seems natural, since </w:t>
            </w:r>
            <w:r w:rsidR="00535DF9">
              <w:rPr>
                <w:rFonts w:ascii="Times" w:eastAsiaTheme="minorEastAsia" w:hAnsi="Times" w:cs="Times"/>
                <w:sz w:val="18"/>
                <w:szCs w:val="18"/>
                <w:lang w:val="en-GB" w:eastAsia="zh-CN"/>
              </w:rPr>
              <w:t xml:space="preserve">all N TRPs are transmitting </w:t>
            </w:r>
            <w:r w:rsidR="000D43E7">
              <w:rPr>
                <w:rFonts w:ascii="Times" w:eastAsiaTheme="minorEastAsia" w:hAnsi="Times" w:cs="Times"/>
                <w:sz w:val="18"/>
                <w:szCs w:val="18"/>
                <w:lang w:val="en-GB" w:eastAsia="zh-CN"/>
              </w:rPr>
              <w:t xml:space="preserve">PDSCH </w:t>
            </w:r>
            <w:r w:rsidR="00535DF9">
              <w:rPr>
                <w:rFonts w:ascii="Times" w:eastAsiaTheme="minorEastAsia" w:hAnsi="Times" w:cs="Times"/>
                <w:sz w:val="18"/>
                <w:szCs w:val="18"/>
                <w:lang w:val="en-GB" w:eastAsia="zh-CN"/>
              </w:rPr>
              <w:t xml:space="preserve">with </w:t>
            </w:r>
            <w:r w:rsidR="009D351C">
              <w:rPr>
                <w:rFonts w:ascii="Times" w:eastAsiaTheme="minorEastAsia" w:hAnsi="Times" w:cs="Times"/>
                <w:sz w:val="18"/>
                <w:szCs w:val="18"/>
                <w:lang w:val="en-GB" w:eastAsia="zh-CN"/>
              </w:rPr>
              <w:t xml:space="preserve">exact </w:t>
            </w:r>
            <w:r w:rsidR="00535DF9">
              <w:rPr>
                <w:rFonts w:ascii="Times" w:eastAsiaTheme="minorEastAsia" w:hAnsi="Times" w:cs="Times"/>
                <w:sz w:val="18"/>
                <w:szCs w:val="18"/>
                <w:lang w:val="en-GB" w:eastAsia="zh-CN"/>
              </w:rPr>
              <w:t>same time-</w:t>
            </w:r>
            <w:proofErr w:type="spellStart"/>
            <w:r w:rsidR="00535DF9">
              <w:rPr>
                <w:rFonts w:ascii="Times" w:eastAsiaTheme="minorEastAsia" w:hAnsi="Times" w:cs="Times"/>
                <w:sz w:val="18"/>
                <w:szCs w:val="18"/>
                <w:lang w:val="en-GB" w:eastAsia="zh-CN"/>
              </w:rPr>
              <w:t>freq</w:t>
            </w:r>
            <w:proofErr w:type="spellEnd"/>
            <w:r w:rsidR="00535DF9">
              <w:rPr>
                <w:rFonts w:ascii="Times" w:eastAsiaTheme="minorEastAsia" w:hAnsi="Times" w:cs="Times"/>
                <w:sz w:val="18"/>
                <w:szCs w:val="18"/>
                <w:lang w:val="en-GB" w:eastAsia="zh-CN"/>
              </w:rPr>
              <w:t xml:space="preserve"> resources.</w:t>
            </w:r>
          </w:p>
          <w:p w14:paraId="0B986B12" w14:textId="55002DDE" w:rsidR="001A6C01" w:rsidRDefault="00A77473" w:rsidP="00960B6B">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T</w:t>
            </w:r>
            <w:r>
              <w:rPr>
                <w:rFonts w:ascii="Times" w:eastAsiaTheme="minorEastAsia" w:hAnsi="Times" w:cs="Times"/>
                <w:sz w:val="18"/>
                <w:szCs w:val="18"/>
                <w:lang w:val="en-GB" w:eastAsia="zh-CN"/>
              </w:rPr>
              <w:t>o address your worry, would the following be better</w:t>
            </w:r>
            <w:r w:rsidR="00C36CE7">
              <w:rPr>
                <w:rFonts w:ascii="Times" w:eastAsiaTheme="minorEastAsia" w:hAnsi="Times" w:cs="Times"/>
                <w:sz w:val="18"/>
                <w:szCs w:val="18"/>
                <w:lang w:val="en-GB" w:eastAsia="zh-CN"/>
              </w:rPr>
              <w:t xml:space="preserve"> (additional change in </w:t>
            </w:r>
            <w:r w:rsidR="00C36CE7" w:rsidRPr="00C36CE7">
              <w:rPr>
                <w:rFonts w:ascii="Times" w:eastAsiaTheme="minorEastAsia" w:hAnsi="Times" w:cs="Times"/>
                <w:color w:val="7030A0"/>
                <w:sz w:val="18"/>
                <w:szCs w:val="18"/>
                <w:lang w:val="en-GB" w:eastAsia="zh-CN"/>
              </w:rPr>
              <w:t>purple</w:t>
            </w:r>
            <w:r w:rsidR="00C36CE7">
              <w:rPr>
                <w:rFonts w:ascii="Times" w:eastAsiaTheme="minorEastAsia" w:hAnsi="Times" w:cs="Times"/>
                <w:sz w:val="18"/>
                <w:szCs w:val="18"/>
                <w:lang w:val="en-GB" w:eastAsia="zh-CN"/>
              </w:rPr>
              <w:t>)</w:t>
            </w:r>
            <w:r>
              <w:rPr>
                <w:rFonts w:ascii="Times" w:eastAsiaTheme="minorEastAsia" w:hAnsi="Times" w:cs="Times"/>
                <w:sz w:val="18"/>
                <w:szCs w:val="18"/>
                <w:lang w:val="en-GB" w:eastAsia="zh-CN"/>
              </w:rPr>
              <w:t>:</w:t>
            </w:r>
          </w:p>
          <w:tbl>
            <w:tblPr>
              <w:tblStyle w:val="TableGrid"/>
              <w:tblW w:w="0" w:type="auto"/>
              <w:tblLayout w:type="fixed"/>
              <w:tblLook w:val="04A0" w:firstRow="1" w:lastRow="0" w:firstColumn="1" w:lastColumn="0" w:noHBand="0" w:noVBand="1"/>
            </w:tblPr>
            <w:tblGrid>
              <w:gridCol w:w="8752"/>
            </w:tblGrid>
            <w:tr w:rsidR="00A77473" w14:paraId="713138B4" w14:textId="77777777" w:rsidTr="00A77473">
              <w:tc>
                <w:tcPr>
                  <w:tcW w:w="8752" w:type="dxa"/>
                </w:tcPr>
                <w:p w14:paraId="1BD1984A" w14:textId="0178A430" w:rsidR="00E47C41" w:rsidRPr="00FE1E43" w:rsidRDefault="00E47C41" w:rsidP="00E47C41">
                  <w:pPr>
                    <w:snapToGrid w:val="0"/>
                    <w:rPr>
                      <w:rFonts w:eastAsia="Malgun Gothic"/>
                      <w:sz w:val="20"/>
                      <w:szCs w:val="20"/>
                    </w:rPr>
                  </w:pPr>
                  <w:r w:rsidRPr="000C6221">
                    <w:rPr>
                      <w:rFonts w:eastAsia="Malgun Gothic"/>
                      <w:sz w:val="20"/>
                      <w:szCs w:val="20"/>
                      <w:lang w:val="x-none" w:eastAsia="zh-CN"/>
                    </w:rPr>
                    <w:t xml:space="preserve">- a UE can assume </w:t>
                  </w:r>
                  <w:r w:rsidRPr="000C6221">
                    <w:rPr>
                      <w:rFonts w:eastAsia="Malgun Gothic"/>
                      <w:sz w:val="20"/>
                      <w:szCs w:val="20"/>
                      <w:lang w:val="x-none"/>
                    </w:rPr>
                    <w:t xml:space="preserve">that the PDSCH signals for </w:t>
                  </w:r>
                  <m:oMath>
                    <m:r>
                      <w:rPr>
                        <w:rFonts w:ascii="Cambria Math" w:eastAsia="Malgun Gothic" w:hAnsi="Cambria Math"/>
                        <w:sz w:val="20"/>
                        <w:szCs w:val="20"/>
                        <w:lang w:val="x-none"/>
                      </w:rPr>
                      <m:t>υ</m:t>
                    </m:r>
                  </m:oMath>
                  <w:r w:rsidRPr="000C6221">
                    <w:rPr>
                      <w:rFonts w:eastAsia="Malgun Gothic"/>
                      <w:sz w:val="20"/>
                      <w:szCs w:val="20"/>
                      <w:lang w:val="x-none"/>
                    </w:rPr>
                    <w:t xml:space="preserve"> layers transmitted on the </w:t>
                  </w:r>
                  <m:oMath>
                    <m:r>
                      <w:rPr>
                        <w:rFonts w:ascii="Cambria Math" w:eastAsia="Malgun Gothic" w:hAnsi="Cambria Math"/>
                        <w:color w:val="FF0000"/>
                        <w:sz w:val="20"/>
                        <w:szCs w:val="20"/>
                        <w:lang w:val="x-none"/>
                      </w:rPr>
                      <m:t>N</m:t>
                    </m:r>
                    <m:r>
                      <w:rPr>
                        <w:rFonts w:ascii="Cambria Math" w:eastAsia="Malgun Gothic" w:hAnsi="Cambria Math"/>
                        <w:sz w:val="20"/>
                        <w:szCs w:val="20"/>
                        <w:lang w:val="x-none"/>
                      </w:rPr>
                      <m:t>P</m:t>
                    </m:r>
                  </m:oMath>
                  <w:r w:rsidRPr="000C6221">
                    <w:rPr>
                      <w:rFonts w:eastAsia="Malgun Gothic"/>
                      <w:sz w:val="20"/>
                      <w:szCs w:val="20"/>
                      <w:lang w:val="x-none"/>
                    </w:rPr>
                    <w:t xml:space="preserve"> antenna ports </w:t>
                  </w:r>
                  <w:r w:rsidRPr="000C6221">
                    <w:rPr>
                      <w:rFonts w:eastAsia="Malgun Gothic"/>
                      <w:strike/>
                      <w:color w:val="FF0000"/>
                      <w:sz w:val="20"/>
                      <w:szCs w:val="20"/>
                      <w:lang w:val="x-none" w:eastAsia="zh-CN"/>
                    </w:rPr>
                    <w:t xml:space="preserve">of CSI-RS resource </w:t>
                  </w:r>
                  <m:oMath>
                    <m:sSub>
                      <m:sSubPr>
                        <m:ctrlPr>
                          <w:rPr>
                            <w:rFonts w:ascii="Cambria Math" w:eastAsia="Malgun Gothic" w:hAnsi="Cambria Math"/>
                            <w:strike/>
                            <w:color w:val="FF0000"/>
                            <w:sz w:val="20"/>
                            <w:szCs w:val="20"/>
                            <w:lang w:val="x-none" w:eastAsia="zh-CN"/>
                          </w:rPr>
                        </m:ctrlPr>
                      </m:sSubPr>
                      <m:e>
                        <m:r>
                          <w:rPr>
                            <w:rFonts w:ascii="Cambria Math" w:eastAsia="Malgun Gothic" w:hAnsi="Cambria Math"/>
                            <w:strike/>
                            <w:color w:val="FF0000"/>
                            <w:sz w:val="20"/>
                            <w:szCs w:val="20"/>
                            <w:lang w:val="x-none" w:eastAsia="zh-CN"/>
                          </w:rPr>
                          <m:t>σ</m:t>
                        </m:r>
                      </m:e>
                      <m:sub>
                        <m:r>
                          <w:rPr>
                            <w:rFonts w:ascii="Cambria Math" w:eastAsia="Malgun Gothic" w:hAnsi="Cambria Math"/>
                            <w:strike/>
                            <w:color w:val="FF0000"/>
                            <w:sz w:val="20"/>
                            <w:szCs w:val="20"/>
                            <w:lang w:val="x-none" w:eastAsia="zh-CN"/>
                          </w:rPr>
                          <m:t>j</m:t>
                        </m:r>
                      </m:sub>
                    </m:sSub>
                  </m:oMath>
                  <w:r w:rsidRPr="000C6221">
                    <w:rPr>
                      <w:rFonts w:eastAsia="Malgun Gothic"/>
                      <w:sz w:val="20"/>
                      <w:szCs w:val="20"/>
                      <w:lang w:val="x-none" w:eastAsia="zh-CN"/>
                    </w:rPr>
                    <w:t xml:space="preserve"> </w:t>
                  </w:r>
                  <w:r w:rsidRPr="000C6221">
                    <w:rPr>
                      <w:rFonts w:eastAsia="Malgun Gothic"/>
                      <w:sz w:val="20"/>
                      <w:szCs w:val="20"/>
                      <w:lang w:val="x-none"/>
                    </w:rPr>
                    <w:t xml:space="preserve">would have </w:t>
                  </w:r>
                  <w:r w:rsidRPr="000C6221">
                    <w:rPr>
                      <w:rFonts w:eastAsia="Malgun Gothic"/>
                      <w:sz w:val="20"/>
                      <w:szCs w:val="20"/>
                      <w:lang w:val="en-GB"/>
                    </w:rPr>
                    <w:t xml:space="preserve">the </w:t>
                  </w:r>
                  <w:r w:rsidRPr="006904BA">
                    <w:rPr>
                      <w:rFonts w:eastAsia="Malgun Gothic"/>
                      <w:strike/>
                      <w:color w:val="7030A0"/>
                      <w:sz w:val="20"/>
                      <w:szCs w:val="20"/>
                      <w:lang w:val="en-GB"/>
                    </w:rPr>
                    <w:t>same</w:t>
                  </w:r>
                  <w:r w:rsidRPr="006904BA">
                    <w:rPr>
                      <w:rFonts w:eastAsia="Malgun Gothic"/>
                      <w:color w:val="7030A0"/>
                      <w:sz w:val="20"/>
                      <w:szCs w:val="20"/>
                      <w:lang w:val="x-none"/>
                    </w:rPr>
                    <w:t xml:space="preserve"> </w:t>
                  </w:r>
                  <w:r w:rsidRPr="000C6221">
                    <w:rPr>
                      <w:rFonts w:eastAsia="Malgun Gothic"/>
                      <w:sz w:val="20"/>
                      <w:szCs w:val="20"/>
                      <w:lang w:val="x-none"/>
                    </w:rPr>
                    <w:t xml:space="preserve">ratio of EPRE to </w:t>
                  </w:r>
                  <w:r w:rsidR="006904BA" w:rsidRPr="00904C7F">
                    <w:rPr>
                      <w:rFonts w:eastAsia="Malgun Gothic"/>
                      <w:color w:val="7030A0"/>
                      <w:sz w:val="20"/>
                      <w:szCs w:val="20"/>
                      <w:lang w:val="x-none"/>
                    </w:rPr>
                    <w:t xml:space="preserve">each of the </w:t>
                  </w:r>
                  <w:r w:rsidR="006904BA" w:rsidRPr="00904C7F">
                    <w:rPr>
                      <w:rFonts w:eastAsia="Malgun Gothic"/>
                      <w:i/>
                      <w:iCs/>
                      <w:color w:val="7030A0"/>
                      <w:sz w:val="20"/>
                      <w:szCs w:val="20"/>
                      <w:lang w:val="x-none"/>
                    </w:rPr>
                    <w:t>N</w:t>
                  </w:r>
                  <w:r w:rsidR="00904C7F" w:rsidRPr="00904C7F">
                    <w:rPr>
                      <w:rFonts w:eastAsia="Malgun Gothic"/>
                      <w:color w:val="7030A0"/>
                      <w:sz w:val="20"/>
                      <w:szCs w:val="20"/>
                      <w:lang w:val="x-none"/>
                    </w:rPr>
                    <w:t xml:space="preserve"> </w:t>
                  </w:r>
                  <w:r w:rsidRPr="000C6221">
                    <w:rPr>
                      <w:rFonts w:eastAsia="Malgun Gothic"/>
                      <w:sz w:val="20"/>
                      <w:szCs w:val="20"/>
                      <w:lang w:val="x-none"/>
                    </w:rPr>
                    <w:t>CSI-RS</w:t>
                  </w:r>
                  <w:r w:rsidR="0040321B">
                    <w:rPr>
                      <w:rFonts w:eastAsia="Malgun Gothic"/>
                      <w:sz w:val="20"/>
                      <w:szCs w:val="20"/>
                      <w:lang w:val="x-none"/>
                    </w:rPr>
                    <w:t xml:space="preserve"> </w:t>
                  </w:r>
                  <w:r w:rsidR="0040321B" w:rsidRPr="0040321B">
                    <w:rPr>
                      <w:rFonts w:eastAsia="Malgun Gothic"/>
                      <w:color w:val="7030A0"/>
                      <w:sz w:val="20"/>
                      <w:szCs w:val="20"/>
                      <w:lang w:val="x-none"/>
                    </w:rPr>
                    <w:t>resource</w:t>
                  </w:r>
                  <w:r w:rsidR="00892428" w:rsidRPr="0040321B">
                    <w:rPr>
                      <w:rFonts w:eastAsia="Malgun Gothic"/>
                      <w:color w:val="7030A0"/>
                      <w:sz w:val="20"/>
                      <w:szCs w:val="20"/>
                      <w:lang w:val="x-none"/>
                    </w:rPr>
                    <w:t>s’</w:t>
                  </w:r>
                  <w:r w:rsidRPr="000C6221">
                    <w:rPr>
                      <w:rFonts w:eastAsia="Malgun Gothic"/>
                      <w:sz w:val="20"/>
                      <w:szCs w:val="20"/>
                      <w:lang w:val="x-none"/>
                    </w:rPr>
                    <w:t xml:space="preserve"> EPRE</w:t>
                  </w:r>
                  <w:r w:rsidRPr="000C6221">
                    <w:rPr>
                      <w:rFonts w:eastAsia="Malgun Gothic"/>
                      <w:sz w:val="20"/>
                      <w:szCs w:val="20"/>
                      <w:lang w:val="en-GB"/>
                    </w:rPr>
                    <w:t xml:space="preserve">, </w:t>
                  </w:r>
                  <w:r w:rsidRPr="000C6221">
                    <w:rPr>
                      <w:rFonts w:eastAsia="Malgun Gothic"/>
                      <w:sz w:val="20"/>
                      <w:szCs w:val="20"/>
                      <w:lang w:val="x-none"/>
                    </w:rPr>
                    <w:t xml:space="preserve">equal to the </w:t>
                  </w:r>
                  <w:r w:rsidR="00892428" w:rsidRPr="00892428">
                    <w:rPr>
                      <w:rFonts w:eastAsia="Malgun Gothic"/>
                      <w:color w:val="7030A0"/>
                      <w:sz w:val="20"/>
                      <w:szCs w:val="20"/>
                      <w:lang w:val="x-none"/>
                    </w:rPr>
                    <w:t>[</w:t>
                  </w:r>
                  <w:r w:rsidRPr="000C6221">
                    <w:rPr>
                      <w:rFonts w:eastAsia="Malgun Gothic"/>
                      <w:color w:val="FF0000"/>
                      <w:sz w:val="20"/>
                      <w:szCs w:val="20"/>
                      <w:lang w:val="x-none"/>
                    </w:rPr>
                    <w:t>commonly configured</w:t>
                  </w:r>
                  <w:r w:rsidR="00892428" w:rsidRPr="009D351C">
                    <w:rPr>
                      <w:rFonts w:eastAsia="Malgun Gothic"/>
                      <w:color w:val="7030A0"/>
                      <w:sz w:val="20"/>
                      <w:szCs w:val="20"/>
                      <w:lang w:val="x-none"/>
                    </w:rPr>
                    <w:t>]</w:t>
                  </w:r>
                  <w:r w:rsidR="00336A8C">
                    <w:rPr>
                      <w:rFonts w:eastAsia="Malgun Gothic"/>
                      <w:color w:val="7030A0"/>
                      <w:sz w:val="20"/>
                      <w:szCs w:val="20"/>
                      <w:lang w:val="x-none"/>
                    </w:rPr>
                    <w:t xml:space="preserve"> </w:t>
                  </w:r>
                  <w:proofErr w:type="spellStart"/>
                  <w:r w:rsidRPr="000C6221">
                    <w:rPr>
                      <w:rFonts w:eastAsia="Malgun Gothic"/>
                      <w:i/>
                      <w:color w:val="000000"/>
                      <w:sz w:val="20"/>
                      <w:szCs w:val="20"/>
                      <w:lang w:val="x-none"/>
                    </w:rPr>
                    <w:t>powerControlOffset</w:t>
                  </w:r>
                  <w:proofErr w:type="spellEnd"/>
                  <w:r w:rsidRPr="000C6221">
                    <w:rPr>
                      <w:rFonts w:eastAsia="Malgun Gothic"/>
                      <w:sz w:val="20"/>
                      <w:szCs w:val="20"/>
                      <w:lang w:val="x-none"/>
                    </w:rPr>
                    <w:t xml:space="preserve"> of the </w:t>
                  </w:r>
                  <w:r w:rsidRPr="003C6966">
                    <w:rPr>
                      <w:rFonts w:eastAsia="Malgun Gothic"/>
                      <w:sz w:val="20"/>
                      <w:szCs w:val="20"/>
                      <w:lang w:val="x-none"/>
                    </w:rPr>
                    <w:t xml:space="preserve">respective </w:t>
                  </w:r>
                  <w:r w:rsidRPr="000C6221">
                    <w:rPr>
                      <w:rFonts w:eastAsia="Malgun Gothic"/>
                      <w:sz w:val="20"/>
                      <w:szCs w:val="20"/>
                      <w:lang w:val="x-none"/>
                    </w:rPr>
                    <w:t xml:space="preserve">CSI-RS </w:t>
                  </w:r>
                  <w:r w:rsidRPr="00EA0A96">
                    <w:rPr>
                      <w:rFonts w:eastAsia="Malgun Gothic"/>
                      <w:sz w:val="20"/>
                      <w:szCs w:val="20"/>
                      <w:lang w:val="x-none"/>
                    </w:rPr>
                    <w:t>resource</w:t>
                  </w:r>
                </w:p>
                <w:p w14:paraId="3FEC8EDB" w14:textId="77777777" w:rsidR="00A77473" w:rsidRPr="00E47C41" w:rsidRDefault="00A77473" w:rsidP="00960B6B">
                  <w:pPr>
                    <w:jc w:val="both"/>
                    <w:rPr>
                      <w:rFonts w:ascii="Times" w:eastAsiaTheme="minorEastAsia" w:hAnsi="Times" w:cs="Times"/>
                      <w:sz w:val="18"/>
                      <w:szCs w:val="18"/>
                      <w:lang w:eastAsia="zh-CN"/>
                    </w:rPr>
                  </w:pPr>
                </w:p>
              </w:tc>
            </w:tr>
          </w:tbl>
          <w:p w14:paraId="050720EB" w14:textId="77777777" w:rsidR="00A77473" w:rsidRDefault="00A77473" w:rsidP="00960B6B">
            <w:pPr>
              <w:jc w:val="both"/>
              <w:rPr>
                <w:rFonts w:ascii="Times" w:eastAsiaTheme="minorEastAsia" w:hAnsi="Times" w:cs="Times"/>
                <w:sz w:val="18"/>
                <w:szCs w:val="18"/>
                <w:lang w:val="en-GB" w:eastAsia="zh-CN"/>
              </w:rPr>
            </w:pPr>
          </w:p>
          <w:p w14:paraId="0EB1716A" w14:textId="1C75215F" w:rsidR="004625D5" w:rsidRDefault="004625D5" w:rsidP="00960B6B">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A</w:t>
            </w:r>
            <w:r>
              <w:rPr>
                <w:rFonts w:ascii="Times" w:eastAsiaTheme="minorEastAsia" w:hAnsi="Times" w:cs="Times"/>
                <w:sz w:val="18"/>
                <w:szCs w:val="18"/>
                <w:lang w:val="en-GB" w:eastAsia="zh-CN"/>
              </w:rPr>
              <w:t>gain, we</w:t>
            </w:r>
            <w:r w:rsidR="00525536">
              <w:rPr>
                <w:rFonts w:ascii="Times" w:eastAsiaTheme="minorEastAsia" w:hAnsi="Times" w:cs="Times"/>
                <w:sz w:val="18"/>
                <w:szCs w:val="18"/>
                <w:lang w:val="en-GB" w:eastAsia="zh-CN"/>
              </w:rPr>
              <w:t xml:space="preserve"> think the issue (2) mentioned by Nokia (commonly configured </w:t>
            </w:r>
            <w:proofErr w:type="spellStart"/>
            <w:r w:rsidR="00525536" w:rsidRPr="000C6221">
              <w:rPr>
                <w:rFonts w:eastAsia="Malgun Gothic"/>
                <w:i/>
                <w:color w:val="000000"/>
                <w:sz w:val="20"/>
                <w:szCs w:val="20"/>
                <w:lang w:val="x-none"/>
              </w:rPr>
              <w:t>powerControlOffset</w:t>
            </w:r>
            <w:proofErr w:type="spellEnd"/>
            <w:r w:rsidR="00525536">
              <w:rPr>
                <w:rFonts w:ascii="Times" w:eastAsiaTheme="minorEastAsia" w:hAnsi="Times" w:cs="Times"/>
                <w:sz w:val="18"/>
                <w:szCs w:val="18"/>
                <w:lang w:val="en-GB" w:eastAsia="zh-CN"/>
              </w:rPr>
              <w:t xml:space="preserve"> </w:t>
            </w:r>
            <w:proofErr w:type="spellStart"/>
            <w:r w:rsidR="00525536">
              <w:rPr>
                <w:rFonts w:ascii="Times" w:eastAsiaTheme="minorEastAsia" w:hAnsi="Times" w:cs="Times"/>
                <w:sz w:val="18"/>
                <w:szCs w:val="18"/>
                <w:lang w:val="en-GB" w:eastAsia="zh-CN"/>
              </w:rPr>
              <w:t>v.s</w:t>
            </w:r>
            <w:proofErr w:type="spellEnd"/>
            <w:r w:rsidR="00525536">
              <w:rPr>
                <w:rFonts w:ascii="Times" w:eastAsiaTheme="minorEastAsia" w:hAnsi="Times" w:cs="Times"/>
                <w:sz w:val="18"/>
                <w:szCs w:val="18"/>
                <w:lang w:val="en-GB" w:eastAsia="zh-CN"/>
              </w:rPr>
              <w:t xml:space="preserve">. doesn’t restrict) is less </w:t>
            </w:r>
            <w:r w:rsidR="00A974CF" w:rsidRPr="00A974CF">
              <w:rPr>
                <w:rFonts w:ascii="Times" w:eastAsiaTheme="minorEastAsia" w:hAnsi="Times" w:cs="Times"/>
                <w:sz w:val="18"/>
                <w:szCs w:val="18"/>
                <w:lang w:val="en-GB" w:eastAsia="zh-CN"/>
              </w:rPr>
              <w:t>critical</w:t>
            </w:r>
            <w:r w:rsidR="00A974CF">
              <w:rPr>
                <w:rFonts w:ascii="Times" w:eastAsiaTheme="minorEastAsia" w:hAnsi="Times" w:cs="Times"/>
                <w:sz w:val="18"/>
                <w:szCs w:val="18"/>
                <w:lang w:val="en-GB" w:eastAsia="zh-CN"/>
              </w:rPr>
              <w:t xml:space="preserve"> and can be discussed </w:t>
            </w:r>
            <w:r w:rsidR="00CF2FA7">
              <w:rPr>
                <w:rFonts w:ascii="Times" w:eastAsiaTheme="minorEastAsia" w:hAnsi="Times" w:cs="Times"/>
                <w:sz w:val="18"/>
                <w:szCs w:val="18"/>
                <w:lang w:val="en-GB" w:eastAsia="zh-CN"/>
              </w:rPr>
              <w:t>–</w:t>
            </w:r>
            <w:r w:rsidR="00511049">
              <w:rPr>
                <w:rFonts w:ascii="Times" w:eastAsiaTheme="minorEastAsia" w:hAnsi="Times" w:cs="Times"/>
                <w:sz w:val="18"/>
                <w:szCs w:val="18"/>
                <w:lang w:val="en-GB" w:eastAsia="zh-CN"/>
              </w:rPr>
              <w:t xml:space="preserve"> [</w:t>
            </w:r>
            <w:r w:rsidR="00CF2FA7">
              <w:rPr>
                <w:rFonts w:ascii="Times" w:eastAsiaTheme="minorEastAsia" w:hAnsi="Times" w:cs="Times"/>
                <w:sz w:val="18"/>
                <w:szCs w:val="18"/>
                <w:lang w:val="en-GB" w:eastAsia="zh-CN"/>
              </w:rPr>
              <w:t>bracket</w:t>
            </w:r>
            <w:r w:rsidR="00511049">
              <w:rPr>
                <w:rFonts w:ascii="Times" w:eastAsiaTheme="minorEastAsia" w:hAnsi="Times" w:cs="Times"/>
                <w:sz w:val="18"/>
                <w:szCs w:val="18"/>
                <w:lang w:val="en-GB" w:eastAsia="zh-CN"/>
              </w:rPr>
              <w:t>] added</w:t>
            </w:r>
          </w:p>
          <w:p w14:paraId="704DB43E" w14:textId="193B739B" w:rsidR="00667F0E" w:rsidRDefault="002F7506" w:rsidP="00960B6B">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A</w:t>
            </w:r>
            <w:r w:rsidR="00511049">
              <w:rPr>
                <w:rFonts w:ascii="Times" w:eastAsiaTheme="minorEastAsia" w:hAnsi="Times" w:cs="Times"/>
                <w:sz w:val="18"/>
                <w:szCs w:val="18"/>
                <w:lang w:val="en-GB" w:eastAsia="zh-CN"/>
              </w:rPr>
              <w:t>nd a</w:t>
            </w:r>
            <w:r>
              <w:rPr>
                <w:rFonts w:ascii="Times" w:eastAsiaTheme="minorEastAsia" w:hAnsi="Times" w:cs="Times"/>
                <w:sz w:val="18"/>
                <w:szCs w:val="18"/>
                <w:lang w:val="en-GB" w:eastAsia="zh-CN"/>
              </w:rPr>
              <w:t>gain</w:t>
            </w:r>
            <w:r w:rsidR="00BA2806">
              <w:rPr>
                <w:rFonts w:ascii="Times" w:eastAsiaTheme="minorEastAsia" w:hAnsi="Times" w:cs="Times"/>
                <w:sz w:val="18"/>
                <w:szCs w:val="18"/>
                <w:lang w:val="en-GB" w:eastAsia="zh-CN"/>
              </w:rPr>
              <w:t xml:space="preserve"> (as</w:t>
            </w:r>
            <w:r w:rsidR="001D7599">
              <w:rPr>
                <w:rFonts w:ascii="Times" w:eastAsiaTheme="minorEastAsia" w:hAnsi="Times" w:cs="Times"/>
                <w:sz w:val="18"/>
                <w:szCs w:val="18"/>
                <w:lang w:val="en-GB" w:eastAsia="zh-CN"/>
              </w:rPr>
              <w:t xml:space="preserve"> </w:t>
            </w:r>
            <w:r w:rsidR="00C3177B">
              <w:rPr>
                <w:rFonts w:ascii="Times" w:eastAsiaTheme="minorEastAsia" w:hAnsi="Times" w:cs="Times"/>
                <w:sz w:val="18"/>
                <w:szCs w:val="18"/>
                <w:lang w:val="en-GB" w:eastAsia="zh-CN"/>
              </w:rPr>
              <w:t xml:space="preserve">I mentioned during our </w:t>
            </w:r>
            <w:r w:rsidR="005172C2">
              <w:rPr>
                <w:rFonts w:ascii="Times" w:eastAsiaTheme="minorEastAsia" w:hAnsi="Times" w:cs="Times"/>
                <w:sz w:val="18"/>
                <w:szCs w:val="18"/>
                <w:lang w:val="en-GB" w:eastAsia="zh-CN"/>
              </w:rPr>
              <w:t>f2f</w:t>
            </w:r>
            <w:r w:rsidR="00BA2806">
              <w:rPr>
                <w:rFonts w:ascii="Times" w:eastAsiaTheme="minorEastAsia" w:hAnsi="Times" w:cs="Times"/>
                <w:sz w:val="18"/>
                <w:szCs w:val="18"/>
                <w:lang w:val="en-GB" w:eastAsia="zh-CN"/>
              </w:rPr>
              <w:t xml:space="preserve"> </w:t>
            </w:r>
            <w:r w:rsidR="00566C41">
              <w:rPr>
                <w:rFonts w:ascii="Times" w:eastAsiaTheme="minorEastAsia" w:hAnsi="Times" w:cs="Times"/>
                <w:sz w:val="18"/>
                <w:szCs w:val="18"/>
                <w:lang w:val="en-GB" w:eastAsia="zh-CN"/>
              </w:rPr>
              <w:t>discuss</w:t>
            </w:r>
            <w:r w:rsidR="005172C2">
              <w:rPr>
                <w:rFonts w:ascii="Times" w:eastAsiaTheme="minorEastAsia" w:hAnsi="Times" w:cs="Times"/>
                <w:sz w:val="18"/>
                <w:szCs w:val="18"/>
                <w:lang w:val="en-GB" w:eastAsia="zh-CN"/>
              </w:rPr>
              <w:t>ion</w:t>
            </w:r>
            <w:r w:rsidR="00206A54">
              <w:rPr>
                <w:rFonts w:ascii="Times" w:eastAsiaTheme="minorEastAsia" w:hAnsi="Times" w:cs="Times"/>
                <w:sz w:val="18"/>
                <w:szCs w:val="18"/>
                <w:lang w:val="en-GB" w:eastAsia="zh-CN"/>
              </w:rPr>
              <w:t xml:space="preserve"> in Toulouse</w:t>
            </w:r>
            <w:r w:rsidR="00035554">
              <w:rPr>
                <w:rFonts w:ascii="Times" w:eastAsiaTheme="minorEastAsia" w:hAnsi="Times" w:cs="Times"/>
                <w:sz w:val="18"/>
                <w:szCs w:val="18"/>
                <w:lang w:val="en-GB" w:eastAsia="zh-CN"/>
              </w:rPr>
              <w:t xml:space="preserve"> – thanks for your kindly offered time, BTW</w:t>
            </w:r>
            <w:r w:rsidR="00BA2806">
              <w:rPr>
                <w:rFonts w:ascii="Times" w:eastAsiaTheme="minorEastAsia" w:hAnsi="Times" w:cs="Times"/>
                <w:sz w:val="18"/>
                <w:szCs w:val="18"/>
                <w:lang w:val="en-GB" w:eastAsia="zh-CN"/>
              </w:rPr>
              <w:t>)</w:t>
            </w:r>
            <w:r>
              <w:rPr>
                <w:rFonts w:ascii="Times" w:eastAsiaTheme="minorEastAsia" w:hAnsi="Times" w:cs="Times"/>
                <w:sz w:val="18"/>
                <w:szCs w:val="18"/>
                <w:lang w:val="en-GB" w:eastAsia="zh-CN"/>
              </w:rPr>
              <w:t xml:space="preserve">, I don’t think we have </w:t>
            </w:r>
            <w:r w:rsidR="00BA2806">
              <w:rPr>
                <w:rFonts w:ascii="Times" w:eastAsiaTheme="minorEastAsia" w:hAnsi="Times" w:cs="Times"/>
                <w:sz w:val="18"/>
                <w:szCs w:val="18"/>
                <w:lang w:val="en-GB" w:eastAsia="zh-CN"/>
              </w:rPr>
              <w:t>essential</w:t>
            </w:r>
            <w:r w:rsidR="00206A54">
              <w:rPr>
                <w:rFonts w:ascii="Times" w:eastAsiaTheme="minorEastAsia" w:hAnsi="Times" w:cs="Times"/>
                <w:sz w:val="18"/>
                <w:szCs w:val="18"/>
                <w:lang w:val="en-GB" w:eastAsia="zh-CN"/>
              </w:rPr>
              <w:t xml:space="preserve"> different view</w:t>
            </w:r>
            <w:r w:rsidR="003308F6">
              <w:rPr>
                <w:rFonts w:ascii="Times" w:eastAsiaTheme="minorEastAsia" w:hAnsi="Times" w:cs="Times"/>
                <w:sz w:val="18"/>
                <w:szCs w:val="18"/>
                <w:lang w:val="en-GB" w:eastAsia="zh-CN"/>
              </w:rPr>
              <w:t>s</w:t>
            </w:r>
            <w:r w:rsidR="00206A54">
              <w:rPr>
                <w:rFonts w:ascii="Times" w:eastAsiaTheme="minorEastAsia" w:hAnsi="Times" w:cs="Times"/>
                <w:sz w:val="18"/>
                <w:szCs w:val="18"/>
                <w:lang w:val="en-GB" w:eastAsia="zh-CN"/>
              </w:rPr>
              <w:t xml:space="preserve"> in</w:t>
            </w:r>
            <w:r w:rsidR="00BA2806">
              <w:rPr>
                <w:rFonts w:ascii="Times" w:eastAsiaTheme="minorEastAsia" w:hAnsi="Times" w:cs="Times"/>
                <w:sz w:val="18"/>
                <w:szCs w:val="18"/>
                <w:lang w:val="en-GB" w:eastAsia="zh-CN"/>
              </w:rPr>
              <w:t xml:space="preserve"> technical</w:t>
            </w:r>
            <w:r w:rsidR="00566C41">
              <w:rPr>
                <w:rFonts w:ascii="Times" w:eastAsiaTheme="minorEastAsia" w:hAnsi="Times" w:cs="Times"/>
                <w:sz w:val="18"/>
                <w:szCs w:val="18"/>
                <w:lang w:val="en-GB" w:eastAsia="zh-CN"/>
              </w:rPr>
              <w:t xml:space="preserve"> – </w:t>
            </w:r>
            <w:r w:rsidR="003308F6">
              <w:rPr>
                <w:rFonts w:ascii="Times" w:eastAsiaTheme="minorEastAsia" w:hAnsi="Times" w:cs="Times"/>
                <w:sz w:val="18"/>
                <w:szCs w:val="18"/>
                <w:lang w:val="en-GB" w:eastAsia="zh-CN"/>
              </w:rPr>
              <w:t xml:space="preserve">what I think </w:t>
            </w:r>
            <w:r w:rsidR="00FD7BD8">
              <w:rPr>
                <w:rFonts w:ascii="Times" w:eastAsiaTheme="minorEastAsia" w:hAnsi="Times" w:cs="Times"/>
                <w:sz w:val="18"/>
                <w:szCs w:val="18"/>
                <w:lang w:val="en-GB" w:eastAsia="zh-CN"/>
              </w:rPr>
              <w:t>kind of confusing</w:t>
            </w:r>
            <w:r w:rsidR="003308F6">
              <w:rPr>
                <w:rFonts w:ascii="Times" w:eastAsiaTheme="minorEastAsia" w:hAnsi="Times" w:cs="Times"/>
                <w:sz w:val="18"/>
                <w:szCs w:val="18"/>
                <w:lang w:val="en-GB" w:eastAsia="zh-CN"/>
              </w:rPr>
              <w:t xml:space="preserve"> is all about</w:t>
            </w:r>
            <w:r w:rsidR="00566C41">
              <w:rPr>
                <w:rFonts w:ascii="Times" w:eastAsiaTheme="minorEastAsia" w:hAnsi="Times" w:cs="Times"/>
                <w:sz w:val="18"/>
                <w:szCs w:val="18"/>
                <w:lang w:val="en-GB" w:eastAsia="zh-CN"/>
              </w:rPr>
              <w:t xml:space="preserve"> wording</w:t>
            </w:r>
            <w:r w:rsidR="00035554">
              <w:rPr>
                <w:rFonts w:ascii="Times" w:eastAsiaTheme="minorEastAsia" w:hAnsi="Times" w:cs="Times"/>
                <w:sz w:val="18"/>
                <w:szCs w:val="18"/>
                <w:lang w:val="en-GB" w:eastAsia="zh-CN"/>
              </w:rPr>
              <w:t>.</w:t>
            </w:r>
            <w:r w:rsidR="00BA2806">
              <w:rPr>
                <w:rFonts w:ascii="Times" w:eastAsiaTheme="minorEastAsia" w:hAnsi="Times" w:cs="Times"/>
                <w:sz w:val="18"/>
                <w:szCs w:val="18"/>
                <w:lang w:val="en-GB" w:eastAsia="zh-CN"/>
              </w:rPr>
              <w:t xml:space="preserve"> </w:t>
            </w:r>
          </w:p>
          <w:p w14:paraId="5D8A2213" w14:textId="77777777" w:rsidR="002F7506" w:rsidRDefault="002F7506" w:rsidP="00960B6B">
            <w:pPr>
              <w:jc w:val="both"/>
              <w:rPr>
                <w:rFonts w:ascii="Times" w:eastAsiaTheme="minorEastAsia" w:hAnsi="Times" w:cs="Times"/>
                <w:sz w:val="18"/>
                <w:szCs w:val="18"/>
                <w:lang w:val="en-GB" w:eastAsia="zh-CN"/>
              </w:rPr>
            </w:pPr>
          </w:p>
          <w:p w14:paraId="6B220684" w14:textId="2D288077" w:rsidR="00745473" w:rsidRDefault="009212C0" w:rsidP="00960B6B">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To @ZTE:</w:t>
            </w:r>
            <w:r w:rsidR="002F7506">
              <w:rPr>
                <w:rFonts w:ascii="Times" w:eastAsiaTheme="minorEastAsia" w:hAnsi="Times" w:cs="Times"/>
                <w:sz w:val="18"/>
                <w:szCs w:val="18"/>
                <w:lang w:val="en-GB" w:eastAsia="zh-CN"/>
              </w:rPr>
              <w:t xml:space="preserve"> </w:t>
            </w:r>
          </w:p>
          <w:p w14:paraId="14BFCE60" w14:textId="34E6815E" w:rsidR="009212C0" w:rsidRDefault="009212C0" w:rsidP="00960B6B">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N</w:t>
            </w:r>
            <w:r>
              <w:rPr>
                <w:rFonts w:ascii="Times" w:eastAsiaTheme="minorEastAsia" w:hAnsi="Times" w:cs="Times"/>
                <w:sz w:val="18"/>
                <w:szCs w:val="18"/>
                <w:lang w:val="en-GB" w:eastAsia="zh-CN"/>
              </w:rPr>
              <w:t xml:space="preserve">ot sure whether I get your point </w:t>
            </w:r>
            <w:r w:rsidR="001E4B5C">
              <w:rPr>
                <w:rFonts w:ascii="Times" w:eastAsiaTheme="minorEastAsia" w:hAnsi="Times" w:cs="Times"/>
                <w:sz w:val="18"/>
                <w:szCs w:val="18"/>
                <w:lang w:val="en-GB" w:eastAsia="zh-CN"/>
              </w:rPr>
              <w:t>accurately</w:t>
            </w:r>
            <w:r>
              <w:rPr>
                <w:rFonts w:ascii="Times" w:eastAsiaTheme="minorEastAsia" w:hAnsi="Times" w:cs="Times"/>
                <w:sz w:val="18"/>
                <w:szCs w:val="18"/>
                <w:lang w:val="en-GB" w:eastAsia="zh-CN"/>
              </w:rPr>
              <w:t xml:space="preserve">. </w:t>
            </w:r>
          </w:p>
          <w:p w14:paraId="4D3D78CC" w14:textId="268300BE" w:rsidR="00667F0E" w:rsidRDefault="00666BB6" w:rsidP="00960B6B">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According to RAN1#113 agreement, and </w:t>
            </w:r>
            <w:r w:rsidR="00A05D7E">
              <w:rPr>
                <w:rFonts w:ascii="Times" w:eastAsiaTheme="minorEastAsia" w:hAnsi="Times" w:cs="Times"/>
                <w:sz w:val="18"/>
                <w:szCs w:val="18"/>
                <w:lang w:val="en-GB" w:eastAsia="zh-CN"/>
              </w:rPr>
              <w:t xml:space="preserve">also </w:t>
            </w:r>
            <w:r w:rsidR="00C94400">
              <w:rPr>
                <w:rFonts w:ascii="Times" w:eastAsiaTheme="minorEastAsia" w:hAnsi="Times" w:cs="Times"/>
                <w:sz w:val="18"/>
                <w:szCs w:val="18"/>
                <w:lang w:val="en-GB" w:eastAsia="zh-CN"/>
              </w:rPr>
              <w:t>according to</w:t>
            </w:r>
            <w:r w:rsidR="00667F0E">
              <w:rPr>
                <w:rFonts w:ascii="Times" w:eastAsiaTheme="minorEastAsia" w:hAnsi="Times" w:cs="Times"/>
                <w:sz w:val="18"/>
                <w:szCs w:val="18"/>
                <w:lang w:val="en-GB" w:eastAsia="zh-CN"/>
              </w:rPr>
              <w:t xml:space="preserve"> current </w:t>
            </w:r>
            <w:r w:rsidR="00A05D7E">
              <w:rPr>
                <w:rFonts w:ascii="Times" w:eastAsiaTheme="minorEastAsia" w:hAnsi="Times" w:cs="Times"/>
                <w:sz w:val="18"/>
                <w:szCs w:val="18"/>
                <w:lang w:val="en-GB" w:eastAsia="zh-CN"/>
              </w:rPr>
              <w:t xml:space="preserve">214’s </w:t>
            </w:r>
            <w:r w:rsidR="006351A2">
              <w:rPr>
                <w:rFonts w:ascii="Times" w:eastAsiaTheme="minorEastAsia" w:hAnsi="Times" w:cs="Times"/>
                <w:sz w:val="18"/>
                <w:szCs w:val="18"/>
                <w:lang w:val="en-GB" w:eastAsia="zh-CN"/>
              </w:rPr>
              <w:t>precoder equation</w:t>
            </w:r>
            <w:r w:rsidR="00A602B3">
              <w:rPr>
                <w:rFonts w:ascii="Times" w:eastAsiaTheme="minorEastAsia" w:hAnsi="Times" w:cs="Times"/>
                <w:sz w:val="18"/>
                <w:szCs w:val="18"/>
                <w:lang w:val="en-GB" w:eastAsia="zh-CN"/>
              </w:rPr>
              <w:t xml:space="preserve"> in Clause </w:t>
            </w:r>
            <w:r w:rsidR="00BB1770">
              <w:rPr>
                <w:rFonts w:ascii="Times" w:eastAsiaTheme="minorEastAsia" w:hAnsi="Times" w:cs="Times"/>
                <w:sz w:val="18"/>
                <w:szCs w:val="18"/>
                <w:lang w:val="en-GB" w:eastAsia="zh-CN"/>
              </w:rPr>
              <w:t>5.2.2.2.</w:t>
            </w:r>
            <w:r w:rsidR="00B4106A">
              <w:rPr>
                <w:rFonts w:ascii="Times" w:eastAsiaTheme="minorEastAsia" w:hAnsi="Times" w:cs="Times"/>
                <w:sz w:val="18"/>
                <w:szCs w:val="18"/>
                <w:lang w:val="en-GB" w:eastAsia="zh-CN"/>
              </w:rPr>
              <w:t>8</w:t>
            </w:r>
            <w:r w:rsidR="00A05D7E">
              <w:rPr>
                <w:rFonts w:ascii="Times" w:eastAsiaTheme="minorEastAsia" w:hAnsi="Times" w:cs="Times"/>
                <w:sz w:val="18"/>
                <w:szCs w:val="18"/>
                <w:lang w:val="en-GB" w:eastAsia="zh-CN"/>
              </w:rPr>
              <w:t xml:space="preserve">, the normalization is </w:t>
            </w:r>
            <w:r w:rsidR="000170FD">
              <w:rPr>
                <w:rFonts w:ascii="Times" w:eastAsiaTheme="minorEastAsia" w:hAnsi="Times" w:cs="Times"/>
                <w:sz w:val="18"/>
                <w:szCs w:val="18"/>
                <w:lang w:val="en-GB" w:eastAsia="zh-CN"/>
              </w:rPr>
              <w:t xml:space="preserve">indeed </w:t>
            </w:r>
            <w:r w:rsidR="00A05D7E">
              <w:rPr>
                <w:rFonts w:ascii="Times" w:eastAsiaTheme="minorEastAsia" w:hAnsi="Times" w:cs="Times"/>
                <w:sz w:val="18"/>
                <w:szCs w:val="18"/>
                <w:lang w:val="en-GB" w:eastAsia="zh-CN"/>
              </w:rPr>
              <w:t>across all N TRPs</w:t>
            </w:r>
            <w:r w:rsidR="000170FD">
              <w:rPr>
                <w:rFonts w:ascii="Times" w:eastAsiaTheme="minorEastAsia" w:hAnsi="Times" w:cs="Times"/>
                <w:sz w:val="18"/>
                <w:szCs w:val="18"/>
                <w:lang w:val="en-GB" w:eastAsia="zh-CN"/>
              </w:rPr>
              <w:t>:</w:t>
            </w:r>
          </w:p>
          <w:p w14:paraId="3752B1DF" w14:textId="77777777" w:rsidR="000170FD" w:rsidRDefault="000170FD" w:rsidP="00960B6B">
            <w:pPr>
              <w:jc w:val="both"/>
              <w:rPr>
                <w:rFonts w:ascii="Times" w:eastAsiaTheme="minorEastAsia" w:hAnsi="Times" w:cs="Times"/>
                <w:color w:val="3333FF"/>
                <w:sz w:val="18"/>
                <w:szCs w:val="18"/>
                <w:lang w:val="en-GB" w:eastAsia="zh-CN"/>
              </w:rPr>
            </w:pPr>
            <w:r>
              <w:rPr>
                <w:noProof/>
                <w:lang w:eastAsia="ko-KR"/>
              </w:rPr>
              <w:drawing>
                <wp:inline distT="0" distB="0" distL="0" distR="0" wp14:anchorId="7F06236C" wp14:editId="2989DF2C">
                  <wp:extent cx="5563870" cy="2788920"/>
                  <wp:effectExtent l="0" t="0" r="0" b="0"/>
                  <wp:docPr id="9417337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733777" name=""/>
                          <pic:cNvPicPr/>
                        </pic:nvPicPr>
                        <pic:blipFill>
                          <a:blip r:embed="rId11"/>
                          <a:stretch>
                            <a:fillRect/>
                          </a:stretch>
                        </pic:blipFill>
                        <pic:spPr>
                          <a:xfrm>
                            <a:off x="0" y="0"/>
                            <a:ext cx="5563870" cy="2788920"/>
                          </a:xfrm>
                          <a:prstGeom prst="rect">
                            <a:avLst/>
                          </a:prstGeom>
                        </pic:spPr>
                      </pic:pic>
                    </a:graphicData>
                  </a:graphic>
                </wp:inline>
              </w:drawing>
            </w:r>
          </w:p>
          <w:p w14:paraId="62F4D20B" w14:textId="61E13F28" w:rsidR="000170FD" w:rsidRDefault="000170FD" w:rsidP="00960B6B">
            <w:pPr>
              <w:jc w:val="both"/>
              <w:rPr>
                <w:rFonts w:ascii="Times" w:eastAsiaTheme="minorEastAsia" w:hAnsi="Times" w:cs="Times"/>
                <w:sz w:val="18"/>
                <w:szCs w:val="18"/>
                <w:lang w:val="en-GB" w:eastAsia="zh-CN"/>
              </w:rPr>
            </w:pPr>
            <w:r w:rsidRPr="000170FD">
              <w:rPr>
                <w:rFonts w:ascii="Times" w:eastAsiaTheme="minorEastAsia" w:hAnsi="Times" w:cs="Times" w:hint="eastAsia"/>
                <w:sz w:val="18"/>
                <w:szCs w:val="18"/>
                <w:lang w:val="en-GB" w:eastAsia="zh-CN"/>
              </w:rPr>
              <w:t>w</w:t>
            </w:r>
            <w:r w:rsidRPr="000170FD">
              <w:rPr>
                <w:rFonts w:ascii="Times" w:eastAsiaTheme="minorEastAsia" w:hAnsi="Times" w:cs="Times"/>
                <w:sz w:val="18"/>
                <w:szCs w:val="18"/>
                <w:lang w:val="en-GB" w:eastAsia="zh-CN"/>
              </w:rPr>
              <w:t xml:space="preserve">hich </w:t>
            </w:r>
            <w:r>
              <w:rPr>
                <w:rFonts w:ascii="Times" w:eastAsiaTheme="minorEastAsia" w:hAnsi="Times" w:cs="Times"/>
                <w:sz w:val="18"/>
                <w:szCs w:val="18"/>
                <w:lang w:val="en-GB" w:eastAsia="zh-CN"/>
              </w:rPr>
              <w:t xml:space="preserve">means </w:t>
            </w:r>
            <w:r w:rsidR="00887979">
              <w:rPr>
                <w:rFonts w:ascii="Times" w:eastAsiaTheme="minorEastAsia" w:hAnsi="Times" w:cs="Times"/>
                <w:sz w:val="18"/>
                <w:szCs w:val="18"/>
                <w:lang w:val="en-GB" w:eastAsia="zh-CN"/>
              </w:rPr>
              <w:t xml:space="preserve">normalized unit power </w:t>
            </w:r>
            <w:r w:rsidR="00B66644">
              <w:rPr>
                <w:rFonts w:ascii="Times" w:eastAsiaTheme="minorEastAsia" w:hAnsi="Times" w:cs="Times"/>
                <w:sz w:val="18"/>
                <w:szCs w:val="18"/>
                <w:lang w:val="en-GB" w:eastAsia="zh-CN"/>
              </w:rPr>
              <w:t xml:space="preserve">1 </w:t>
            </w:r>
            <w:r w:rsidR="00887979">
              <w:rPr>
                <w:rFonts w:ascii="Times" w:eastAsiaTheme="minorEastAsia" w:hAnsi="Times" w:cs="Times"/>
                <w:sz w:val="18"/>
                <w:szCs w:val="18"/>
                <w:lang w:val="en-GB" w:eastAsia="zh-CN"/>
              </w:rPr>
              <w:t>(per-layer) across all TRPs</w:t>
            </w:r>
            <w:r w:rsidR="00294BB9">
              <w:rPr>
                <w:rFonts w:ascii="Times" w:eastAsiaTheme="minorEastAsia" w:hAnsi="Times" w:cs="Times"/>
                <w:sz w:val="18"/>
                <w:szCs w:val="18"/>
                <w:lang w:val="en-GB" w:eastAsia="zh-CN"/>
              </w:rPr>
              <w:t xml:space="preserve"> (for simplicity, let’s assume </w:t>
            </w:r>
            <w:r w:rsidR="00E361DB">
              <w:rPr>
                <w:rFonts w:ascii="Times" w:eastAsiaTheme="minorEastAsia" w:hAnsi="Times" w:cs="Times"/>
                <w:sz w:val="18"/>
                <w:szCs w:val="18"/>
                <w:lang w:val="en-GB" w:eastAsia="zh-CN"/>
              </w:rPr>
              <w:t>narrowband i.e. N3=1</w:t>
            </w:r>
            <w:r w:rsidR="00294BB9">
              <w:rPr>
                <w:rFonts w:ascii="Times" w:eastAsiaTheme="minorEastAsia" w:hAnsi="Times" w:cs="Times"/>
                <w:sz w:val="18"/>
                <w:szCs w:val="18"/>
                <w:lang w:val="en-GB" w:eastAsia="zh-CN"/>
              </w:rPr>
              <w:t>)</w:t>
            </w:r>
            <w:r w:rsidR="00887979">
              <w:rPr>
                <w:rFonts w:ascii="Times" w:eastAsiaTheme="minorEastAsia" w:hAnsi="Times" w:cs="Times"/>
                <w:sz w:val="18"/>
                <w:szCs w:val="18"/>
                <w:lang w:val="en-GB" w:eastAsia="zh-CN"/>
              </w:rPr>
              <w:t xml:space="preserve">, and </w:t>
            </w:r>
            <w:r w:rsidR="00AA78FD">
              <w:rPr>
                <w:rFonts w:ascii="Times" w:eastAsiaTheme="minorEastAsia" w:hAnsi="Times" w:cs="Times"/>
                <w:sz w:val="18"/>
                <w:szCs w:val="18"/>
                <w:lang w:val="en-GB" w:eastAsia="zh-CN"/>
              </w:rPr>
              <w:t>thus per-TRP coefficients’ power (per-layer) is of c</w:t>
            </w:r>
            <w:r w:rsidR="006C4D1A">
              <w:rPr>
                <w:rFonts w:ascii="Times" w:eastAsiaTheme="minorEastAsia" w:hAnsi="Times" w:cs="Times"/>
                <w:sz w:val="18"/>
                <w:szCs w:val="18"/>
                <w:lang w:val="en-GB" w:eastAsia="zh-CN"/>
              </w:rPr>
              <w:t>ause less than 1.</w:t>
            </w:r>
          </w:p>
          <w:p w14:paraId="5FDFDF4C" w14:textId="0594B9D3" w:rsidR="00A926C4" w:rsidRPr="007B2EA3" w:rsidRDefault="00A926C4" w:rsidP="00960B6B">
            <w:pPr>
              <w:jc w:val="both"/>
              <w:rPr>
                <w:rFonts w:ascii="Times" w:eastAsiaTheme="minorEastAsia" w:hAnsi="Times" w:cs="Times"/>
                <w:color w:val="3333FF"/>
                <w:sz w:val="18"/>
                <w:szCs w:val="18"/>
                <w:lang w:val="en-GB" w:eastAsia="zh-CN"/>
              </w:rPr>
            </w:pPr>
            <w:r>
              <w:rPr>
                <w:rFonts w:ascii="Times" w:eastAsiaTheme="minorEastAsia" w:hAnsi="Times" w:cs="Times" w:hint="eastAsia"/>
                <w:sz w:val="18"/>
                <w:szCs w:val="18"/>
                <w:lang w:val="en-GB" w:eastAsia="zh-CN"/>
              </w:rPr>
              <w:lastRenderedPageBreak/>
              <w:t>W</w:t>
            </w:r>
            <w:r>
              <w:rPr>
                <w:rFonts w:ascii="Times" w:eastAsiaTheme="minorEastAsia" w:hAnsi="Times" w:cs="Times"/>
                <w:sz w:val="18"/>
                <w:szCs w:val="18"/>
                <w:lang w:val="en-GB" w:eastAsia="zh-CN"/>
              </w:rPr>
              <w:t xml:space="preserve">e think this is </w:t>
            </w:r>
            <w:r w:rsidR="00831BF0">
              <w:rPr>
                <w:rFonts w:ascii="Times" w:eastAsiaTheme="minorEastAsia" w:hAnsi="Times" w:cs="Times"/>
                <w:sz w:val="18"/>
                <w:szCs w:val="18"/>
                <w:lang w:val="en-GB" w:eastAsia="zh-CN"/>
              </w:rPr>
              <w:t>analogous to</w:t>
            </w:r>
            <w:r>
              <w:rPr>
                <w:rFonts w:ascii="Times" w:eastAsiaTheme="minorEastAsia" w:hAnsi="Times" w:cs="Times"/>
                <w:sz w:val="18"/>
                <w:szCs w:val="18"/>
                <w:lang w:val="en-GB" w:eastAsia="zh-CN"/>
              </w:rPr>
              <w:t xml:space="preserve"> </w:t>
            </w:r>
            <w:proofErr w:type="spellStart"/>
            <w:r w:rsidR="00E25B07">
              <w:rPr>
                <w:rFonts w:ascii="Times" w:eastAsiaTheme="minorEastAsia" w:hAnsi="Times" w:cs="Times"/>
                <w:sz w:val="18"/>
                <w:szCs w:val="18"/>
                <w:lang w:val="en-GB" w:eastAsia="zh-CN"/>
              </w:rPr>
              <w:t>sTRP</w:t>
            </w:r>
            <w:proofErr w:type="spellEnd"/>
            <w:r w:rsidR="00E25B07">
              <w:rPr>
                <w:rFonts w:ascii="Times" w:eastAsiaTheme="minorEastAsia" w:hAnsi="Times" w:cs="Times"/>
                <w:sz w:val="18"/>
                <w:szCs w:val="18"/>
                <w:lang w:val="en-GB" w:eastAsia="zh-CN"/>
              </w:rPr>
              <w:t xml:space="preserve"> case (Rel-16 </w:t>
            </w:r>
            <w:proofErr w:type="spellStart"/>
            <w:r w:rsidR="00E25B07">
              <w:rPr>
                <w:rFonts w:ascii="Times" w:eastAsiaTheme="minorEastAsia" w:hAnsi="Times" w:cs="Times"/>
                <w:sz w:val="18"/>
                <w:szCs w:val="18"/>
                <w:lang w:val="en-GB" w:eastAsia="zh-CN"/>
              </w:rPr>
              <w:t>eType</w:t>
            </w:r>
            <w:proofErr w:type="spellEnd"/>
            <w:r w:rsidR="00E25B07">
              <w:rPr>
                <w:rFonts w:ascii="Times" w:eastAsiaTheme="minorEastAsia" w:hAnsi="Times" w:cs="Times"/>
                <w:sz w:val="18"/>
                <w:szCs w:val="18"/>
                <w:lang w:val="en-GB" w:eastAsia="zh-CN"/>
              </w:rPr>
              <w:t>-II)</w:t>
            </w:r>
            <w:r w:rsidR="00831BF0">
              <w:rPr>
                <w:rFonts w:ascii="Times" w:eastAsiaTheme="minorEastAsia" w:hAnsi="Times" w:cs="Times"/>
                <w:sz w:val="18"/>
                <w:szCs w:val="18"/>
                <w:lang w:val="en-GB" w:eastAsia="zh-CN"/>
              </w:rPr>
              <w:t>, by treating N-TRP as an entirety (</w:t>
            </w:r>
            <w:r w:rsidR="00A142DC">
              <w:rPr>
                <w:rFonts w:ascii="Times" w:eastAsiaTheme="minorEastAsia" w:hAnsi="Times" w:cs="Times"/>
                <w:sz w:val="18"/>
                <w:szCs w:val="18"/>
                <w:lang w:val="en-GB" w:eastAsia="zh-CN"/>
              </w:rPr>
              <w:t>since this is “coherent”-JT across all N TRPs</w:t>
            </w:r>
            <w:r w:rsidR="00831BF0">
              <w:rPr>
                <w:rFonts w:ascii="Times" w:eastAsiaTheme="minorEastAsia" w:hAnsi="Times" w:cs="Times"/>
                <w:sz w:val="18"/>
                <w:szCs w:val="18"/>
                <w:lang w:val="en-GB" w:eastAsia="zh-CN"/>
              </w:rPr>
              <w:t>)</w:t>
            </w:r>
          </w:p>
        </w:tc>
      </w:tr>
      <w:tr w:rsidR="00A74BA5" w:rsidRPr="00AA78FD" w14:paraId="4158D45F"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E7EFE8C" w14:textId="1C339682" w:rsidR="00A74BA5" w:rsidRDefault="00A74BA5" w:rsidP="00A74BA5">
            <w:pPr>
              <w:jc w:val="both"/>
              <w:rPr>
                <w:rFonts w:ascii="Times" w:eastAsiaTheme="minorEastAsia" w:hAnsi="Times" w:cs="Times"/>
                <w:sz w:val="18"/>
                <w:szCs w:val="18"/>
                <w:lang w:eastAsia="zh-CN"/>
              </w:rPr>
            </w:pPr>
            <w:r>
              <w:rPr>
                <w:rFonts w:ascii="Times" w:eastAsiaTheme="minorEastAsia" w:hAnsi="Times" w:cs="Times" w:hint="eastAsia"/>
                <w:sz w:val="18"/>
                <w:szCs w:val="18"/>
                <w:lang w:val="en-GB" w:eastAsia="zh-CN"/>
              </w:rPr>
              <w:lastRenderedPageBreak/>
              <w:t>N</w:t>
            </w:r>
            <w:r>
              <w:rPr>
                <w:rFonts w:ascii="Times" w:eastAsiaTheme="minorEastAsia" w:hAnsi="Times" w:cs="Times"/>
                <w:sz w:val="18"/>
                <w:szCs w:val="18"/>
                <w:lang w:val="en-GB" w:eastAsia="zh-CN"/>
              </w:rPr>
              <w:t>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21C3B6" w14:textId="77777777" w:rsidR="00A74BA5" w:rsidRDefault="00A74BA5" w:rsidP="00A74BA5">
            <w:pPr>
              <w:jc w:val="both"/>
              <w:rPr>
                <w:rFonts w:ascii="Times" w:eastAsiaTheme="minorEastAsia" w:hAnsi="Times" w:cs="Times"/>
                <w:sz w:val="18"/>
                <w:szCs w:val="18"/>
                <w:lang w:val="en-GB" w:eastAsia="zh-CN"/>
              </w:rPr>
            </w:pPr>
            <w:r w:rsidRPr="006F23FB">
              <w:rPr>
                <w:rFonts w:ascii="Times" w:eastAsiaTheme="minorEastAsia" w:hAnsi="Times" w:cs="Times"/>
                <w:b/>
                <w:bCs/>
                <w:sz w:val="18"/>
                <w:szCs w:val="18"/>
                <w:lang w:val="en-GB" w:eastAsia="zh-CN"/>
              </w:rPr>
              <w:t xml:space="preserve">Issue </w:t>
            </w:r>
            <w:r>
              <w:rPr>
                <w:rFonts w:ascii="Times" w:eastAsiaTheme="minorEastAsia" w:hAnsi="Times" w:cs="Times"/>
                <w:b/>
                <w:bCs/>
                <w:sz w:val="18"/>
                <w:szCs w:val="18"/>
                <w:lang w:val="en-GB" w:eastAsia="zh-CN"/>
              </w:rPr>
              <w:t>1</w:t>
            </w:r>
            <w:r w:rsidRPr="006F23FB">
              <w:rPr>
                <w:rFonts w:ascii="Times" w:eastAsiaTheme="minorEastAsia" w:hAnsi="Times" w:cs="Times"/>
                <w:b/>
                <w:bCs/>
                <w:sz w:val="18"/>
                <w:szCs w:val="18"/>
                <w:lang w:val="en-GB" w:eastAsia="zh-CN"/>
              </w:rPr>
              <w:t>.1:</w:t>
            </w:r>
            <w:r>
              <w:rPr>
                <w:rFonts w:ascii="Times" w:eastAsiaTheme="minorEastAsia" w:hAnsi="Times" w:cs="Times"/>
                <w:sz w:val="18"/>
                <w:szCs w:val="18"/>
                <w:lang w:val="en-GB" w:eastAsia="zh-CN"/>
              </w:rPr>
              <w:t xml:space="preserve"> S</w:t>
            </w:r>
            <w:r>
              <w:rPr>
                <w:rFonts w:ascii="Times" w:eastAsiaTheme="minorEastAsia" w:hAnsi="Times" w:cs="Times" w:hint="eastAsia"/>
                <w:sz w:val="18"/>
                <w:szCs w:val="18"/>
                <w:lang w:val="en-GB" w:eastAsia="zh-CN"/>
              </w:rPr>
              <w:t>upport</w:t>
            </w:r>
          </w:p>
          <w:p w14:paraId="645DBF5C" w14:textId="77777777" w:rsidR="00A74BA5" w:rsidRDefault="00A74BA5" w:rsidP="00A74BA5">
            <w:pPr>
              <w:jc w:val="both"/>
              <w:rPr>
                <w:rFonts w:ascii="Times" w:eastAsiaTheme="minorEastAsia" w:hAnsi="Times" w:cs="Times"/>
                <w:sz w:val="18"/>
                <w:szCs w:val="18"/>
                <w:lang w:val="en-GB" w:eastAsia="zh-CN"/>
              </w:rPr>
            </w:pPr>
            <w:r w:rsidRPr="00D03F7E">
              <w:rPr>
                <w:rFonts w:ascii="Times" w:eastAsiaTheme="minorEastAsia" w:hAnsi="Times" w:cs="Times" w:hint="eastAsia"/>
                <w:b/>
                <w:bCs/>
                <w:sz w:val="18"/>
                <w:szCs w:val="18"/>
                <w:lang w:val="en-GB" w:eastAsia="zh-CN"/>
              </w:rPr>
              <w:t>I</w:t>
            </w:r>
            <w:r w:rsidRPr="00D03F7E">
              <w:rPr>
                <w:rFonts w:ascii="Times" w:eastAsiaTheme="minorEastAsia" w:hAnsi="Times" w:cs="Times"/>
                <w:b/>
                <w:bCs/>
                <w:sz w:val="18"/>
                <w:szCs w:val="18"/>
                <w:lang w:val="en-GB" w:eastAsia="zh-CN"/>
              </w:rPr>
              <w:t>ssue 1.2</w:t>
            </w:r>
            <w:r>
              <w:rPr>
                <w:rFonts w:ascii="Times" w:eastAsiaTheme="minorEastAsia" w:hAnsi="Times" w:cs="Times"/>
                <w:sz w:val="18"/>
                <w:szCs w:val="18"/>
                <w:lang w:val="en-GB" w:eastAsia="zh-CN"/>
              </w:rPr>
              <w:t xml:space="preserve">: Not support. </w:t>
            </w:r>
            <w:r w:rsidRPr="00BE393D">
              <w:rPr>
                <w:rFonts w:ascii="Times" w:eastAsiaTheme="minorEastAsia" w:hAnsi="Times" w:cs="Times"/>
                <w:sz w:val="18"/>
                <w:szCs w:val="18"/>
                <w:lang w:val="en-GB" w:eastAsia="zh-CN"/>
              </w:rPr>
              <w:t>Agree with FL assessment</w:t>
            </w:r>
            <w:r>
              <w:rPr>
                <w:rFonts w:ascii="Times" w:eastAsiaTheme="minorEastAsia" w:hAnsi="Times" w:cs="Times"/>
                <w:sz w:val="18"/>
                <w:szCs w:val="18"/>
                <w:lang w:val="en-GB" w:eastAsia="zh-CN"/>
              </w:rPr>
              <w:t>.</w:t>
            </w:r>
          </w:p>
          <w:p w14:paraId="7B8306A2" w14:textId="77777777" w:rsidR="00A74BA5" w:rsidRDefault="00A74BA5" w:rsidP="00A74BA5">
            <w:pPr>
              <w:jc w:val="both"/>
              <w:rPr>
                <w:rFonts w:ascii="Times" w:eastAsiaTheme="minorEastAsia" w:hAnsi="Times" w:cs="Times"/>
                <w:sz w:val="18"/>
                <w:szCs w:val="18"/>
                <w:lang w:val="en-GB" w:eastAsia="zh-CN"/>
              </w:rPr>
            </w:pPr>
            <w:r w:rsidRPr="00D03F7E">
              <w:rPr>
                <w:rFonts w:ascii="Times" w:eastAsiaTheme="minorEastAsia" w:hAnsi="Times" w:cs="Times" w:hint="eastAsia"/>
                <w:b/>
                <w:bCs/>
                <w:sz w:val="18"/>
                <w:szCs w:val="18"/>
                <w:lang w:val="en-GB" w:eastAsia="zh-CN"/>
              </w:rPr>
              <w:t>I</w:t>
            </w:r>
            <w:r w:rsidRPr="00D03F7E">
              <w:rPr>
                <w:rFonts w:ascii="Times" w:eastAsiaTheme="minorEastAsia" w:hAnsi="Times" w:cs="Times"/>
                <w:b/>
                <w:bCs/>
                <w:sz w:val="18"/>
                <w:szCs w:val="18"/>
                <w:lang w:val="en-GB" w:eastAsia="zh-CN"/>
              </w:rPr>
              <w:t>ssue 1.3</w:t>
            </w:r>
            <w:r>
              <w:rPr>
                <w:rFonts w:ascii="Times" w:eastAsiaTheme="minorEastAsia" w:hAnsi="Times" w:cs="Times"/>
                <w:sz w:val="18"/>
                <w:szCs w:val="18"/>
                <w:lang w:val="en-GB" w:eastAsia="zh-CN"/>
              </w:rPr>
              <w:t xml:space="preserve">: Not support. </w:t>
            </w:r>
            <w:r w:rsidRPr="00BE393D">
              <w:rPr>
                <w:rFonts w:ascii="Times" w:eastAsiaTheme="minorEastAsia" w:hAnsi="Times" w:cs="Times"/>
                <w:sz w:val="18"/>
                <w:szCs w:val="18"/>
                <w:lang w:val="en-GB" w:eastAsia="zh-CN"/>
              </w:rPr>
              <w:t>Agree with FL assessment</w:t>
            </w:r>
            <w:r>
              <w:rPr>
                <w:rFonts w:ascii="Times" w:eastAsiaTheme="minorEastAsia" w:hAnsi="Times" w:cs="Times"/>
                <w:sz w:val="18"/>
                <w:szCs w:val="18"/>
                <w:lang w:val="en-GB" w:eastAsia="zh-CN"/>
              </w:rPr>
              <w:t>.</w:t>
            </w:r>
          </w:p>
          <w:p w14:paraId="6CA2805E" w14:textId="77777777" w:rsidR="00A74BA5" w:rsidRDefault="00A74BA5" w:rsidP="00A74BA5">
            <w:pPr>
              <w:jc w:val="both"/>
              <w:rPr>
                <w:rFonts w:ascii="Times" w:eastAsiaTheme="minorEastAsia" w:hAnsi="Times" w:cs="Times"/>
                <w:sz w:val="18"/>
                <w:szCs w:val="18"/>
                <w:lang w:val="en-GB" w:eastAsia="zh-CN"/>
              </w:rPr>
            </w:pPr>
            <w:r w:rsidRPr="00D03F7E">
              <w:rPr>
                <w:rFonts w:ascii="Times" w:eastAsiaTheme="minorEastAsia" w:hAnsi="Times" w:cs="Times"/>
                <w:b/>
                <w:bCs/>
                <w:sz w:val="18"/>
                <w:szCs w:val="18"/>
                <w:lang w:val="en-GB" w:eastAsia="zh-CN"/>
              </w:rPr>
              <w:t>Issue 1.4</w:t>
            </w:r>
            <w:r>
              <w:rPr>
                <w:rFonts w:ascii="Times" w:eastAsiaTheme="minorEastAsia" w:hAnsi="Times" w:cs="Times"/>
                <w:sz w:val="18"/>
                <w:szCs w:val="18"/>
                <w:lang w:val="en-GB" w:eastAsia="zh-CN"/>
              </w:rPr>
              <w:t>: Support.</w:t>
            </w:r>
          </w:p>
          <w:p w14:paraId="31237861" w14:textId="77777777" w:rsidR="00A74BA5" w:rsidRDefault="00A74BA5" w:rsidP="00A74BA5">
            <w:pPr>
              <w:jc w:val="both"/>
              <w:rPr>
                <w:rFonts w:ascii="Times" w:eastAsiaTheme="minorEastAsia" w:hAnsi="Times" w:cs="Times"/>
                <w:sz w:val="18"/>
                <w:szCs w:val="18"/>
                <w:lang w:val="en-GB" w:eastAsia="zh-CN"/>
              </w:rPr>
            </w:pPr>
            <w:r w:rsidRPr="00D03F7E">
              <w:rPr>
                <w:rFonts w:ascii="Times" w:eastAsiaTheme="minorEastAsia" w:hAnsi="Times" w:cs="Times" w:hint="eastAsia"/>
                <w:b/>
                <w:bCs/>
                <w:sz w:val="18"/>
                <w:szCs w:val="18"/>
                <w:lang w:val="en-GB" w:eastAsia="zh-CN"/>
              </w:rPr>
              <w:t>I</w:t>
            </w:r>
            <w:r w:rsidRPr="00D03F7E">
              <w:rPr>
                <w:rFonts w:ascii="Times" w:eastAsiaTheme="minorEastAsia" w:hAnsi="Times" w:cs="Times"/>
                <w:b/>
                <w:bCs/>
                <w:sz w:val="18"/>
                <w:szCs w:val="18"/>
                <w:lang w:val="en-GB" w:eastAsia="zh-CN"/>
              </w:rPr>
              <w:t>ssue 1.5</w:t>
            </w:r>
            <w:r>
              <w:rPr>
                <w:rFonts w:ascii="Times" w:eastAsiaTheme="minorEastAsia" w:hAnsi="Times" w:cs="Times"/>
                <w:sz w:val="18"/>
                <w:szCs w:val="18"/>
                <w:lang w:val="en-GB" w:eastAsia="zh-CN"/>
              </w:rPr>
              <w:t>: Not support. We see no issue of existing spec.</w:t>
            </w:r>
          </w:p>
          <w:p w14:paraId="38CE002C" w14:textId="77777777" w:rsidR="00A74BA5" w:rsidRDefault="00A74BA5" w:rsidP="00A74BA5">
            <w:pPr>
              <w:jc w:val="both"/>
              <w:rPr>
                <w:rFonts w:ascii="Times" w:eastAsiaTheme="minorEastAsia" w:hAnsi="Times" w:cs="Times"/>
                <w:sz w:val="18"/>
                <w:szCs w:val="18"/>
                <w:lang w:val="en-GB" w:eastAsia="zh-CN"/>
              </w:rPr>
            </w:pPr>
            <w:r w:rsidRPr="00D03F7E">
              <w:rPr>
                <w:rFonts w:ascii="Times" w:eastAsiaTheme="minorEastAsia" w:hAnsi="Times" w:cs="Times" w:hint="eastAsia"/>
                <w:b/>
                <w:bCs/>
                <w:sz w:val="18"/>
                <w:szCs w:val="18"/>
                <w:lang w:val="en-GB" w:eastAsia="zh-CN"/>
              </w:rPr>
              <w:t>I</w:t>
            </w:r>
            <w:r w:rsidRPr="00D03F7E">
              <w:rPr>
                <w:rFonts w:ascii="Times" w:eastAsiaTheme="minorEastAsia" w:hAnsi="Times" w:cs="Times"/>
                <w:b/>
                <w:bCs/>
                <w:sz w:val="18"/>
                <w:szCs w:val="18"/>
                <w:lang w:val="en-GB" w:eastAsia="zh-CN"/>
              </w:rPr>
              <w:t>ssue 1.6</w:t>
            </w:r>
            <w:r>
              <w:rPr>
                <w:rFonts w:ascii="Times" w:eastAsiaTheme="minorEastAsia" w:hAnsi="Times" w:cs="Times"/>
                <w:sz w:val="18"/>
                <w:szCs w:val="18"/>
                <w:lang w:val="en-GB" w:eastAsia="zh-CN"/>
              </w:rPr>
              <w:t>: Support.</w:t>
            </w:r>
          </w:p>
          <w:p w14:paraId="51E97724" w14:textId="77777777" w:rsidR="00A74BA5" w:rsidRDefault="00A74BA5" w:rsidP="00A74BA5">
            <w:pPr>
              <w:jc w:val="both"/>
              <w:rPr>
                <w:rFonts w:ascii="Times" w:eastAsiaTheme="minorEastAsia" w:hAnsi="Times" w:cs="Times"/>
                <w:sz w:val="18"/>
                <w:szCs w:val="18"/>
                <w:lang w:val="en-GB" w:eastAsia="zh-CN"/>
              </w:rPr>
            </w:pPr>
            <w:r w:rsidRPr="00DD26E4">
              <w:rPr>
                <w:rFonts w:ascii="Times" w:eastAsiaTheme="minorEastAsia" w:hAnsi="Times" w:cs="Times" w:hint="eastAsia"/>
                <w:b/>
                <w:bCs/>
                <w:sz w:val="18"/>
                <w:szCs w:val="18"/>
                <w:lang w:val="en-GB" w:eastAsia="zh-CN"/>
              </w:rPr>
              <w:t>I</w:t>
            </w:r>
            <w:r w:rsidRPr="00DD26E4">
              <w:rPr>
                <w:rFonts w:ascii="Times" w:eastAsiaTheme="minorEastAsia" w:hAnsi="Times" w:cs="Times"/>
                <w:b/>
                <w:bCs/>
                <w:sz w:val="18"/>
                <w:szCs w:val="18"/>
                <w:lang w:val="en-GB" w:eastAsia="zh-CN"/>
              </w:rPr>
              <w:t>ssue 1.7</w:t>
            </w:r>
            <w:r>
              <w:rPr>
                <w:rFonts w:ascii="Times" w:eastAsiaTheme="minorEastAsia" w:hAnsi="Times" w:cs="Times"/>
                <w:sz w:val="18"/>
                <w:szCs w:val="18"/>
                <w:lang w:val="en-GB" w:eastAsia="zh-CN"/>
              </w:rPr>
              <w:t xml:space="preserve">: For interpretation of legacy spec, we need a conclusion for Rel-15/16 spec first. In our contribution </w:t>
            </w:r>
            <w:r w:rsidRPr="004B3902">
              <w:rPr>
                <w:rFonts w:ascii="Times" w:eastAsiaTheme="minorEastAsia" w:hAnsi="Times" w:cs="Times"/>
                <w:sz w:val="18"/>
                <w:szCs w:val="18"/>
                <w:lang w:val="en-GB" w:eastAsia="zh-CN"/>
              </w:rPr>
              <w:t>R1-2310015</w:t>
            </w:r>
            <w:r>
              <w:rPr>
                <w:rFonts w:ascii="Times" w:eastAsiaTheme="minorEastAsia" w:hAnsi="Times" w:cs="Times"/>
                <w:sz w:val="18"/>
                <w:szCs w:val="18"/>
                <w:lang w:val="en-GB" w:eastAsia="zh-CN"/>
              </w:rPr>
              <w:t xml:space="preserve"> submitted to 7.2 (NR Rel-17), the issue is raised for legacy spec and we believe a conclusion on interpretation of legacy spec is helpful. Then, after the conclusion is made, we could further discuss how to handle Rel-18 spec, e.g., whether further revision is needed or not.</w:t>
            </w:r>
          </w:p>
          <w:p w14:paraId="048C9425" w14:textId="77777777" w:rsidR="00A74BA5" w:rsidRDefault="00A74BA5" w:rsidP="00A74BA5">
            <w:pPr>
              <w:jc w:val="both"/>
              <w:rPr>
                <w:rFonts w:ascii="Times" w:eastAsiaTheme="minorEastAsia" w:hAnsi="Times" w:cs="Times"/>
                <w:sz w:val="18"/>
                <w:szCs w:val="18"/>
                <w:lang w:val="en-GB" w:eastAsia="zh-CN"/>
              </w:rPr>
            </w:pPr>
          </w:p>
          <w:p w14:paraId="201C10C8" w14:textId="77777777" w:rsidR="00A74BA5" w:rsidRDefault="00A74BA5" w:rsidP="00A74BA5">
            <w:pPr>
              <w:jc w:val="both"/>
              <w:rPr>
                <w:rFonts w:ascii="Times" w:eastAsiaTheme="minorEastAsia" w:hAnsi="Times" w:cs="Times"/>
                <w:sz w:val="18"/>
                <w:szCs w:val="18"/>
                <w:lang w:val="en-GB" w:eastAsia="zh-CN"/>
              </w:rPr>
            </w:pPr>
          </w:p>
          <w:p w14:paraId="6FBC8B1D" w14:textId="77777777" w:rsidR="00A74BA5" w:rsidRDefault="00A74BA5" w:rsidP="00A74BA5">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 xml:space="preserve">n our contribution </w:t>
            </w:r>
            <w:r w:rsidRPr="00DB1E97">
              <w:rPr>
                <w:rFonts w:ascii="Times" w:eastAsiaTheme="minorEastAsia" w:hAnsi="Times" w:cs="Times"/>
                <w:sz w:val="18"/>
                <w:szCs w:val="18"/>
                <w:lang w:val="en-GB" w:eastAsia="zh-CN"/>
              </w:rPr>
              <w:t>R1-2310024</w:t>
            </w:r>
            <w:r>
              <w:rPr>
                <w:rFonts w:ascii="Times" w:eastAsiaTheme="minorEastAsia" w:hAnsi="Times" w:cs="Times"/>
                <w:sz w:val="18"/>
                <w:szCs w:val="18"/>
                <w:lang w:val="en-GB" w:eastAsia="zh-CN"/>
              </w:rPr>
              <w:t xml:space="preserve"> for Rel-18 CSI, Proposal 3 is not for QCL of CMRs and CJT-PDSCH. Proposal 3 is for </w:t>
            </w:r>
            <w:r w:rsidRPr="00E92150">
              <w:rPr>
                <w:rFonts w:ascii="Times" w:eastAsiaTheme="minorEastAsia" w:hAnsi="Times" w:cs="Times"/>
                <w:sz w:val="18"/>
                <w:szCs w:val="18"/>
                <w:lang w:val="en-GB" w:eastAsia="zh-CN"/>
              </w:rPr>
              <w:t>QCL assumption on CSI-IM</w:t>
            </w:r>
            <w:r>
              <w:rPr>
                <w:rFonts w:ascii="Times" w:eastAsiaTheme="minorEastAsia" w:hAnsi="Times" w:cs="Times"/>
                <w:sz w:val="18"/>
                <w:szCs w:val="18"/>
                <w:lang w:val="en-GB" w:eastAsia="zh-CN"/>
              </w:rPr>
              <w:t xml:space="preserve"> when only one CSI-IM is configured for CJT. In current spec., the defined </w:t>
            </w:r>
            <w:r w:rsidRPr="00E55F68">
              <w:rPr>
                <w:rFonts w:ascii="Times" w:eastAsiaTheme="minorEastAsia" w:hAnsi="Times" w:cs="Times"/>
                <w:sz w:val="18"/>
                <w:szCs w:val="18"/>
                <w:highlight w:val="cyan"/>
                <w:lang w:val="en-GB" w:eastAsia="zh-CN"/>
              </w:rPr>
              <w:t>QCL assumption for CSI-IM</w:t>
            </w:r>
            <w:r>
              <w:rPr>
                <w:rFonts w:ascii="Times" w:eastAsiaTheme="minorEastAsia" w:hAnsi="Times" w:cs="Times"/>
                <w:sz w:val="18"/>
                <w:szCs w:val="18"/>
                <w:lang w:val="en-GB" w:eastAsia="zh-CN"/>
              </w:rPr>
              <w:t xml:space="preserve"> seems only cover the case of one-to-one mapping between CMR and CSI-IM by referring to ‘resource-wise’. We think this issue can be discussed in </w:t>
            </w:r>
            <w:r w:rsidRPr="00E126C3">
              <w:rPr>
                <w:rFonts w:ascii="Times" w:eastAsiaTheme="minorEastAsia" w:hAnsi="Times" w:cs="Times"/>
                <w:sz w:val="18"/>
                <w:szCs w:val="18"/>
                <w:lang w:val="en-GB" w:eastAsia="zh-CN"/>
              </w:rPr>
              <w:t>8.1.</w:t>
            </w:r>
            <w:r>
              <w:rPr>
                <w:rFonts w:ascii="Times" w:eastAsiaTheme="minorEastAsia" w:hAnsi="Times" w:cs="Times"/>
                <w:sz w:val="18"/>
                <w:szCs w:val="18"/>
                <w:lang w:val="en-GB" w:eastAsia="zh-CN"/>
              </w:rPr>
              <w:t>4</w:t>
            </w:r>
            <w:r w:rsidRPr="00E126C3">
              <w:rPr>
                <w:rFonts w:ascii="Times" w:eastAsiaTheme="minorEastAsia" w:hAnsi="Times" w:cs="Times"/>
                <w:sz w:val="18"/>
                <w:szCs w:val="18"/>
                <w:lang w:val="en-GB" w:eastAsia="zh-CN"/>
              </w:rPr>
              <w:t>.</w:t>
            </w:r>
            <w:r>
              <w:rPr>
                <w:rFonts w:ascii="Times" w:eastAsiaTheme="minorEastAsia" w:hAnsi="Times" w:cs="Times"/>
                <w:sz w:val="18"/>
                <w:szCs w:val="18"/>
                <w:lang w:val="en-GB" w:eastAsia="zh-CN"/>
              </w:rPr>
              <w:t xml:space="preserve">2 instead of </w:t>
            </w:r>
            <w:r w:rsidRPr="00E126C3">
              <w:rPr>
                <w:rFonts w:ascii="Times" w:eastAsiaTheme="minorEastAsia" w:hAnsi="Times" w:cs="Times"/>
                <w:sz w:val="18"/>
                <w:szCs w:val="18"/>
                <w:lang w:val="en-GB" w:eastAsia="zh-CN"/>
              </w:rPr>
              <w:t>8.1.1.1</w:t>
            </w:r>
            <w:r>
              <w:rPr>
                <w:rFonts w:ascii="Times" w:eastAsiaTheme="minorEastAsia" w:hAnsi="Times" w:cs="Times"/>
                <w:sz w:val="18"/>
                <w:szCs w:val="18"/>
                <w:lang w:val="en-GB" w:eastAsia="zh-CN"/>
              </w:rPr>
              <w:t>.</w:t>
            </w:r>
          </w:p>
          <w:p w14:paraId="2F31DC29" w14:textId="77777777" w:rsidR="00A74BA5" w:rsidRDefault="00A74BA5" w:rsidP="00A74BA5">
            <w:pPr>
              <w:jc w:val="both"/>
              <w:rPr>
                <w:rFonts w:ascii="Times" w:eastAsiaTheme="minorEastAsia" w:hAnsi="Times" w:cs="Times"/>
                <w:sz w:val="18"/>
                <w:szCs w:val="18"/>
                <w:lang w:val="en-GB" w:eastAsia="zh-CN"/>
              </w:rPr>
            </w:pPr>
          </w:p>
          <w:p w14:paraId="58F81C0C" w14:textId="4487592F" w:rsidR="00A74BA5" w:rsidRPr="003E0158" w:rsidRDefault="00A74BA5" w:rsidP="00A74BA5">
            <w:pPr>
              <w:jc w:val="both"/>
              <w:rPr>
                <w:rFonts w:ascii="Times" w:eastAsiaTheme="minorEastAsia" w:hAnsi="Times" w:cs="Times"/>
                <w:b/>
                <w:bCs/>
                <w:sz w:val="18"/>
                <w:szCs w:val="18"/>
                <w:lang w:val="en-GB" w:eastAsia="zh-CN"/>
              </w:rPr>
            </w:pPr>
            <w:r w:rsidRPr="00870FC2">
              <w:rPr>
                <w:rFonts w:eastAsia="SimSun"/>
                <w:color w:val="000000"/>
                <w:sz w:val="18"/>
                <w:szCs w:val="22"/>
                <w:highlight w:val="cyan"/>
              </w:rPr>
              <w:t xml:space="preserve">(TS 38.214) The UE may assume that the NZP CSI-RS resource(s) for channel measurement and the CSI-IM resource(s) for interference measurement configured for one CSI reporting are resource-wise </w:t>
            </w:r>
            <w:proofErr w:type="spellStart"/>
            <w:r w:rsidRPr="00870FC2">
              <w:rPr>
                <w:rFonts w:eastAsia="SimSun"/>
                <w:color w:val="000000"/>
                <w:sz w:val="18"/>
                <w:szCs w:val="22"/>
                <w:highlight w:val="cyan"/>
              </w:rPr>
              <w:t>QCLed</w:t>
            </w:r>
            <w:proofErr w:type="spellEnd"/>
            <w:r w:rsidRPr="00870FC2">
              <w:rPr>
                <w:rFonts w:eastAsia="SimSun"/>
                <w:color w:val="000000"/>
                <w:sz w:val="18"/>
                <w:szCs w:val="22"/>
                <w:highlight w:val="cyan"/>
              </w:rPr>
              <w:t xml:space="preserve"> with respect to </w:t>
            </w:r>
            <w:r w:rsidR="00A53C53">
              <w:rPr>
                <w:rFonts w:eastAsia="SimSun"/>
                <w:color w:val="000000"/>
                <w:sz w:val="18"/>
                <w:szCs w:val="22"/>
                <w:highlight w:val="cyan"/>
              </w:rPr>
              <w:t>‘</w:t>
            </w:r>
            <w:proofErr w:type="spellStart"/>
            <w:r w:rsidRPr="00870FC2">
              <w:rPr>
                <w:rFonts w:eastAsia="SimSun"/>
                <w:color w:val="000000"/>
                <w:sz w:val="18"/>
                <w:szCs w:val="22"/>
                <w:highlight w:val="cyan"/>
              </w:rPr>
              <w:t>typeD</w:t>
            </w:r>
            <w:proofErr w:type="spellEnd"/>
            <w:r w:rsidR="00A53C53">
              <w:rPr>
                <w:rFonts w:eastAsia="SimSun"/>
                <w:color w:val="000000"/>
                <w:sz w:val="18"/>
                <w:szCs w:val="22"/>
                <w:highlight w:val="cyan"/>
              </w:rPr>
              <w:t>’</w:t>
            </w:r>
            <w:r w:rsidRPr="00870FC2">
              <w:rPr>
                <w:rFonts w:eastAsia="SimSun"/>
                <w:color w:val="000000"/>
                <w:sz w:val="18"/>
                <w:szCs w:val="22"/>
              </w:rPr>
              <w:t>.</w:t>
            </w:r>
          </w:p>
        </w:tc>
      </w:tr>
      <w:tr w:rsidR="00E86174" w:rsidRPr="00AA78FD" w14:paraId="5AB984BE"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38B64CA" w14:textId="3465F0F7" w:rsidR="00E86174" w:rsidRPr="00E86174" w:rsidRDefault="00E86174" w:rsidP="00E86174">
            <w:pPr>
              <w:jc w:val="both"/>
              <w:rPr>
                <w:rFonts w:ascii="Times" w:eastAsiaTheme="minorEastAsia" w:hAnsi="Times" w:cs="Times"/>
                <w:sz w:val="18"/>
                <w:szCs w:val="18"/>
                <w:lang w:eastAsia="zh-CN"/>
              </w:rPr>
            </w:pPr>
            <w:r>
              <w:rPr>
                <w:rFonts w:ascii="Times" w:eastAsiaTheme="minorEastAsia" w:hAnsi="Times" w:cs="Times" w:hint="eastAsia"/>
                <w:sz w:val="18"/>
                <w:szCs w:val="18"/>
                <w:lang w:val="en-GB" w:eastAsia="zh-CN"/>
              </w:rPr>
              <w:t>Xiaomi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5D9F1EC" w14:textId="77777777" w:rsidR="00E86174" w:rsidRPr="00763F4C" w:rsidRDefault="00E86174" w:rsidP="00E86174">
            <w:pPr>
              <w:jc w:val="both"/>
              <w:rPr>
                <w:rFonts w:ascii="Times" w:eastAsiaTheme="minorEastAsia" w:hAnsi="Times" w:cs="Times"/>
                <w:sz w:val="18"/>
                <w:szCs w:val="18"/>
                <w:lang w:val="en-GB" w:eastAsia="zh-CN"/>
              </w:rPr>
            </w:pPr>
            <w:r w:rsidRPr="00763F4C">
              <w:rPr>
                <w:rFonts w:ascii="Times" w:eastAsiaTheme="minorEastAsia" w:hAnsi="Times" w:cs="Times" w:hint="eastAsia"/>
                <w:sz w:val="18"/>
                <w:szCs w:val="18"/>
                <w:lang w:val="en-GB" w:eastAsia="zh-CN"/>
              </w:rPr>
              <w:t>1</w:t>
            </w:r>
            <w:r w:rsidRPr="00763F4C">
              <w:rPr>
                <w:rFonts w:ascii="Times" w:eastAsiaTheme="minorEastAsia" w:hAnsi="Times" w:cs="Times"/>
                <w:sz w:val="18"/>
                <w:szCs w:val="18"/>
                <w:lang w:val="en-GB" w:eastAsia="zh-CN"/>
              </w:rPr>
              <w:t>.1, support</w:t>
            </w:r>
            <w:r>
              <w:rPr>
                <w:rFonts w:ascii="Times" w:eastAsiaTheme="minorEastAsia" w:hAnsi="Times" w:cs="Times"/>
                <w:sz w:val="18"/>
                <w:szCs w:val="18"/>
                <w:lang w:val="en-GB" w:eastAsia="zh-CN"/>
              </w:rPr>
              <w:t xml:space="preserve"> and also OK to discuss in RAN2</w:t>
            </w:r>
          </w:p>
          <w:p w14:paraId="5522BB6E" w14:textId="77777777" w:rsidR="00E86174" w:rsidRDefault="00E86174" w:rsidP="00E86174">
            <w:pPr>
              <w:jc w:val="both"/>
              <w:rPr>
                <w:rFonts w:ascii="Times" w:eastAsiaTheme="minorEastAsia" w:hAnsi="Times" w:cs="Times"/>
                <w:sz w:val="18"/>
                <w:szCs w:val="18"/>
                <w:lang w:val="en-GB" w:eastAsia="zh-CN"/>
              </w:rPr>
            </w:pPr>
            <w:r w:rsidRPr="00763F4C">
              <w:rPr>
                <w:rFonts w:ascii="Times" w:eastAsiaTheme="minorEastAsia" w:hAnsi="Times" w:cs="Times" w:hint="eastAsia"/>
                <w:sz w:val="18"/>
                <w:szCs w:val="18"/>
                <w:lang w:val="en-GB" w:eastAsia="zh-CN"/>
              </w:rPr>
              <w:t>1</w:t>
            </w:r>
            <w:r w:rsidRPr="00763F4C">
              <w:rPr>
                <w:rFonts w:ascii="Times" w:eastAsiaTheme="minorEastAsia" w:hAnsi="Times" w:cs="Times"/>
                <w:sz w:val="18"/>
                <w:szCs w:val="18"/>
                <w:lang w:val="en-GB" w:eastAsia="zh-CN"/>
              </w:rPr>
              <w:t>.2</w:t>
            </w:r>
            <w:r>
              <w:rPr>
                <w:rFonts w:ascii="Times" w:eastAsiaTheme="minorEastAsia" w:hAnsi="Times" w:cs="Times"/>
                <w:sz w:val="18"/>
                <w:szCs w:val="18"/>
                <w:lang w:val="en-GB" w:eastAsia="zh-CN"/>
              </w:rPr>
              <w:t>, agree with FL assessment</w:t>
            </w:r>
          </w:p>
          <w:p w14:paraId="307D5CDA" w14:textId="77777777" w:rsidR="00E86174" w:rsidRDefault="00E86174" w:rsidP="00E86174">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1</w:t>
            </w:r>
            <w:r>
              <w:rPr>
                <w:rFonts w:ascii="Times" w:eastAsiaTheme="minorEastAsia" w:hAnsi="Times" w:cs="Times"/>
                <w:sz w:val="18"/>
                <w:szCs w:val="18"/>
                <w:lang w:val="en-GB" w:eastAsia="zh-CN"/>
              </w:rPr>
              <w:t>.3, agree with FL assessment</w:t>
            </w:r>
          </w:p>
          <w:p w14:paraId="545FF4A1" w14:textId="77777777" w:rsidR="00E86174" w:rsidRDefault="00E86174" w:rsidP="00E86174">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1</w:t>
            </w:r>
            <w:r>
              <w:rPr>
                <w:rFonts w:ascii="Times" w:eastAsiaTheme="minorEastAsia" w:hAnsi="Times" w:cs="Times"/>
                <w:sz w:val="18"/>
                <w:szCs w:val="18"/>
                <w:lang w:val="en-GB" w:eastAsia="zh-CN"/>
              </w:rPr>
              <w:t>.4, support</w:t>
            </w:r>
          </w:p>
          <w:p w14:paraId="0038B1BD" w14:textId="77777777" w:rsidR="00E86174" w:rsidRDefault="00E86174" w:rsidP="00E86174">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1</w:t>
            </w:r>
            <w:r>
              <w:rPr>
                <w:rFonts w:ascii="Times" w:eastAsiaTheme="minorEastAsia" w:hAnsi="Times" w:cs="Times"/>
                <w:sz w:val="18"/>
                <w:szCs w:val="18"/>
                <w:lang w:val="en-GB" w:eastAsia="zh-CN"/>
              </w:rPr>
              <w:t xml:space="preserve">.5, prefer the current specification </w:t>
            </w:r>
          </w:p>
          <w:p w14:paraId="1A074CB2" w14:textId="77777777" w:rsidR="00E86174" w:rsidRDefault="00E86174" w:rsidP="00E86174">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1.6, support</w:t>
            </w:r>
          </w:p>
          <w:p w14:paraId="05A65FE5" w14:textId="25160283" w:rsidR="00E86174" w:rsidRPr="006F23FB" w:rsidRDefault="00E86174" w:rsidP="00E86174">
            <w:pPr>
              <w:jc w:val="both"/>
              <w:rPr>
                <w:rFonts w:ascii="Times" w:eastAsiaTheme="minorEastAsia" w:hAnsi="Times" w:cs="Times"/>
                <w:b/>
                <w:bCs/>
                <w:sz w:val="18"/>
                <w:szCs w:val="18"/>
                <w:lang w:val="en-GB" w:eastAsia="zh-CN"/>
              </w:rPr>
            </w:pPr>
            <w:r>
              <w:rPr>
                <w:rFonts w:ascii="Times" w:eastAsiaTheme="minorEastAsia" w:hAnsi="Times" w:cs="Times" w:hint="eastAsia"/>
                <w:sz w:val="18"/>
                <w:szCs w:val="18"/>
                <w:lang w:val="en-GB" w:eastAsia="zh-CN"/>
              </w:rPr>
              <w:t>1</w:t>
            </w:r>
            <w:r>
              <w:rPr>
                <w:rFonts w:ascii="Times" w:eastAsiaTheme="minorEastAsia" w:hAnsi="Times" w:cs="Times"/>
                <w:sz w:val="18"/>
                <w:szCs w:val="18"/>
                <w:lang w:val="en-GB" w:eastAsia="zh-CN"/>
              </w:rPr>
              <w:t xml:space="preserve">.7, 1.6 is sufficient </w:t>
            </w:r>
          </w:p>
        </w:tc>
      </w:tr>
      <w:tr w:rsidR="00F66C40" w:rsidRPr="00AA78FD" w14:paraId="38DC153D"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E370DBE" w14:textId="01CFF017" w:rsidR="00F66C40" w:rsidRDefault="00F66C40" w:rsidP="00F66C40">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13A4340" w14:textId="77777777" w:rsidR="00F66C40" w:rsidRDefault="00F66C40" w:rsidP="00F66C40">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1.1: OK</w:t>
            </w:r>
          </w:p>
          <w:p w14:paraId="5332BE20" w14:textId="77777777" w:rsidR="00F66C40" w:rsidRDefault="00F66C40" w:rsidP="00F66C40">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1.2: Not support. Agree with FL assessment.</w:t>
            </w:r>
          </w:p>
          <w:p w14:paraId="5CB4B43B" w14:textId="77777777" w:rsidR="00F66C40" w:rsidRDefault="00F66C40" w:rsidP="00F66C40">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1.3: Do not support at this stage although it could be a valid form of normalization.</w:t>
            </w:r>
          </w:p>
          <w:p w14:paraId="1B7316C6" w14:textId="77777777" w:rsidR="00F66C40" w:rsidRDefault="00F66C40" w:rsidP="00F66C40">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1.5: Support with the latest clarification.</w:t>
            </w:r>
          </w:p>
          <w:p w14:paraId="1116F5B0" w14:textId="293D6D84" w:rsidR="00F66C40" w:rsidRPr="00763F4C" w:rsidRDefault="00F66C40" w:rsidP="00F66C40">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1.7: Not support.</w:t>
            </w:r>
          </w:p>
        </w:tc>
      </w:tr>
      <w:tr w:rsidR="000053C5" w:rsidRPr="00AA78FD" w14:paraId="321FFC7A"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765DD42" w14:textId="08B2CC7B" w:rsidR="000053C5" w:rsidRDefault="000053C5" w:rsidP="00F66C40">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E5B30AC" w14:textId="77777777" w:rsidR="000053C5" w:rsidRPr="009F75D8" w:rsidRDefault="000053C5" w:rsidP="00E8541C">
            <w:pPr>
              <w:jc w:val="both"/>
              <w:rPr>
                <w:rFonts w:ascii="Times" w:eastAsiaTheme="minorEastAsia" w:hAnsi="Times" w:cs="Times"/>
                <w:b/>
                <w:sz w:val="18"/>
                <w:szCs w:val="18"/>
                <w:lang w:val="en-GB" w:eastAsia="zh-CN"/>
              </w:rPr>
            </w:pPr>
            <w:r w:rsidRPr="009F75D8">
              <w:rPr>
                <w:rFonts w:ascii="Times" w:eastAsiaTheme="minorEastAsia" w:hAnsi="Times" w:cs="Times" w:hint="eastAsia"/>
                <w:b/>
                <w:sz w:val="18"/>
                <w:szCs w:val="18"/>
                <w:lang w:val="en-GB" w:eastAsia="zh-CN"/>
              </w:rPr>
              <w:t>Proposal 1.1</w:t>
            </w:r>
          </w:p>
          <w:p w14:paraId="1B6713D9" w14:textId="77777777" w:rsidR="000053C5" w:rsidRDefault="000053C5" w:rsidP="00E8541C">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Ok.</w:t>
            </w:r>
          </w:p>
          <w:p w14:paraId="5C712BBF" w14:textId="77777777" w:rsidR="000053C5" w:rsidRPr="009F75D8" w:rsidRDefault="000053C5" w:rsidP="00E8541C">
            <w:pPr>
              <w:jc w:val="both"/>
              <w:rPr>
                <w:rFonts w:ascii="Times" w:eastAsiaTheme="minorEastAsia" w:hAnsi="Times" w:cs="Times"/>
                <w:b/>
                <w:sz w:val="18"/>
                <w:szCs w:val="18"/>
                <w:lang w:val="en-GB" w:eastAsia="zh-CN"/>
              </w:rPr>
            </w:pPr>
            <w:r w:rsidRPr="009F75D8">
              <w:rPr>
                <w:rFonts w:ascii="Times" w:eastAsiaTheme="minorEastAsia" w:hAnsi="Times" w:cs="Times" w:hint="eastAsia"/>
                <w:b/>
                <w:sz w:val="18"/>
                <w:szCs w:val="18"/>
                <w:lang w:val="en-GB" w:eastAsia="zh-CN"/>
              </w:rPr>
              <w:t>Proposal 1.2</w:t>
            </w:r>
          </w:p>
          <w:p w14:paraId="7CA815E6" w14:textId="77777777" w:rsidR="000053C5" w:rsidRDefault="000053C5" w:rsidP="00E8541C">
            <w:pPr>
              <w:jc w:val="both"/>
              <w:rPr>
                <w:rFonts w:ascii="Times" w:eastAsiaTheme="minorEastAsia" w:hAnsi="Times" w:cs="Times"/>
                <w:sz w:val="18"/>
                <w:szCs w:val="18"/>
                <w:lang w:val="en-GB" w:eastAsia="zh-CN"/>
              </w:rPr>
            </w:pPr>
            <w:r w:rsidRPr="007B60E7">
              <w:rPr>
                <w:rFonts w:ascii="Times" w:eastAsiaTheme="minorEastAsia" w:hAnsi="Times" w:cs="Times"/>
                <w:sz w:val="18"/>
                <w:szCs w:val="18"/>
                <w:lang w:val="en-GB" w:eastAsia="zh-CN"/>
              </w:rPr>
              <w:t>Agree with FL assessment</w:t>
            </w:r>
            <w:r>
              <w:rPr>
                <w:rFonts w:ascii="Times" w:eastAsiaTheme="minorEastAsia" w:hAnsi="Times" w:cs="Times" w:hint="eastAsia"/>
                <w:sz w:val="18"/>
                <w:szCs w:val="18"/>
                <w:lang w:val="en-GB" w:eastAsia="zh-CN"/>
              </w:rPr>
              <w:t xml:space="preserve">. CBSR has to be configured for at least one CSI-RS resource as the number of antenna ports of each dimension is configured together with CBSR. </w:t>
            </w:r>
          </w:p>
          <w:p w14:paraId="575D1EC0" w14:textId="77777777" w:rsidR="000053C5" w:rsidRDefault="000053C5" w:rsidP="00E8541C">
            <w:pPr>
              <w:jc w:val="both"/>
              <w:rPr>
                <w:rFonts w:ascii="Times" w:eastAsiaTheme="minorEastAsia" w:hAnsi="Times" w:cs="Times"/>
                <w:sz w:val="18"/>
                <w:szCs w:val="18"/>
                <w:lang w:val="en-GB" w:eastAsia="zh-CN"/>
              </w:rPr>
            </w:pPr>
          </w:p>
          <w:p w14:paraId="2A7191E1" w14:textId="77777777" w:rsidR="000053C5" w:rsidRPr="00E54F75" w:rsidRDefault="000053C5" w:rsidP="00E8541C">
            <w:pPr>
              <w:jc w:val="both"/>
              <w:rPr>
                <w:rFonts w:ascii="Times" w:eastAsiaTheme="minorEastAsia" w:hAnsi="Times" w:cs="Times"/>
                <w:b/>
                <w:sz w:val="18"/>
                <w:szCs w:val="18"/>
                <w:lang w:val="en-GB" w:eastAsia="zh-CN"/>
              </w:rPr>
            </w:pPr>
            <w:r w:rsidRPr="00E54F75">
              <w:rPr>
                <w:rFonts w:ascii="Times" w:eastAsiaTheme="minorEastAsia" w:hAnsi="Times" w:cs="Times" w:hint="eastAsia"/>
                <w:b/>
                <w:sz w:val="18"/>
                <w:szCs w:val="18"/>
                <w:lang w:val="en-GB" w:eastAsia="zh-CN"/>
              </w:rPr>
              <w:t>Proposal 1.3</w:t>
            </w:r>
          </w:p>
          <w:p w14:paraId="61F62E51" w14:textId="77777777" w:rsidR="000053C5" w:rsidRDefault="000053C5" w:rsidP="00E8541C">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 xml:space="preserve">Do not support. </w:t>
            </w:r>
            <w:r>
              <w:rPr>
                <w:rFonts w:ascii="Times" w:eastAsiaTheme="minorEastAsia" w:hAnsi="Times" w:cs="Times"/>
                <w:sz w:val="18"/>
                <w:szCs w:val="18"/>
                <w:lang w:val="en-GB" w:eastAsia="zh-CN"/>
              </w:rPr>
              <w:t>The</w:t>
            </w:r>
            <w:r>
              <w:rPr>
                <w:rFonts w:ascii="Times" w:eastAsiaTheme="minorEastAsia" w:hAnsi="Times" w:cs="Times" w:hint="eastAsia"/>
                <w:sz w:val="18"/>
                <w:szCs w:val="18"/>
                <w:lang w:val="en-GB" w:eastAsia="zh-CN"/>
              </w:rPr>
              <w:t xml:space="preserve"> proposed change is not aligned with previous agreement. </w:t>
            </w:r>
          </w:p>
          <w:p w14:paraId="3C5BC180" w14:textId="77777777" w:rsidR="000053C5" w:rsidRDefault="000053C5" w:rsidP="00E8541C">
            <w:pPr>
              <w:jc w:val="both"/>
              <w:rPr>
                <w:rFonts w:ascii="Times" w:eastAsiaTheme="minorEastAsia" w:hAnsi="Times" w:cs="Times"/>
                <w:sz w:val="18"/>
                <w:szCs w:val="18"/>
                <w:lang w:val="en-GB" w:eastAsia="zh-CN"/>
              </w:rPr>
            </w:pPr>
          </w:p>
          <w:p w14:paraId="271B30CE" w14:textId="77777777" w:rsidR="000053C5" w:rsidRPr="00243539" w:rsidRDefault="000053C5" w:rsidP="00E8541C">
            <w:pPr>
              <w:jc w:val="both"/>
              <w:rPr>
                <w:rFonts w:ascii="Times" w:eastAsiaTheme="minorEastAsia" w:hAnsi="Times" w:cs="Times"/>
                <w:b/>
                <w:sz w:val="18"/>
                <w:szCs w:val="18"/>
                <w:lang w:val="en-GB" w:eastAsia="zh-CN"/>
              </w:rPr>
            </w:pPr>
            <w:r w:rsidRPr="00243539">
              <w:rPr>
                <w:rFonts w:ascii="Times" w:eastAsiaTheme="minorEastAsia" w:hAnsi="Times" w:cs="Times" w:hint="eastAsia"/>
                <w:b/>
                <w:sz w:val="18"/>
                <w:szCs w:val="18"/>
                <w:lang w:val="en-GB" w:eastAsia="zh-CN"/>
              </w:rPr>
              <w:t>Proposal 1.4</w:t>
            </w:r>
          </w:p>
          <w:p w14:paraId="592C187D" w14:textId="77777777" w:rsidR="000053C5" w:rsidRDefault="000053C5" w:rsidP="00E8541C">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Ok.</w:t>
            </w:r>
          </w:p>
          <w:p w14:paraId="0BB46275" w14:textId="77777777" w:rsidR="000053C5" w:rsidRPr="00243539" w:rsidRDefault="000053C5" w:rsidP="00E8541C">
            <w:pPr>
              <w:jc w:val="both"/>
              <w:rPr>
                <w:rFonts w:ascii="Times" w:eastAsiaTheme="minorEastAsia" w:hAnsi="Times" w:cs="Times"/>
                <w:b/>
                <w:sz w:val="18"/>
                <w:szCs w:val="18"/>
                <w:lang w:val="en-GB" w:eastAsia="zh-CN"/>
              </w:rPr>
            </w:pPr>
            <w:r w:rsidRPr="00243539">
              <w:rPr>
                <w:rFonts w:ascii="Times" w:eastAsiaTheme="minorEastAsia" w:hAnsi="Times" w:cs="Times" w:hint="eastAsia"/>
                <w:b/>
                <w:sz w:val="18"/>
                <w:szCs w:val="18"/>
                <w:lang w:val="en-GB" w:eastAsia="zh-CN"/>
              </w:rPr>
              <w:t>Proposal 1.5</w:t>
            </w:r>
          </w:p>
          <w:p w14:paraId="2231DD53" w14:textId="77777777" w:rsidR="000053C5" w:rsidRDefault="000053C5" w:rsidP="00E8541C">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Current specification is sufficient.</w:t>
            </w:r>
          </w:p>
          <w:p w14:paraId="6E04832E" w14:textId="77777777" w:rsidR="000053C5" w:rsidRPr="00E16743" w:rsidRDefault="000053C5" w:rsidP="00E8541C">
            <w:pPr>
              <w:jc w:val="both"/>
              <w:rPr>
                <w:rFonts w:ascii="Times" w:eastAsiaTheme="minorEastAsia" w:hAnsi="Times" w:cs="Times"/>
                <w:b/>
                <w:sz w:val="18"/>
                <w:szCs w:val="18"/>
                <w:lang w:val="en-GB" w:eastAsia="zh-CN"/>
              </w:rPr>
            </w:pPr>
            <w:r w:rsidRPr="00E16743">
              <w:rPr>
                <w:rFonts w:ascii="Times" w:eastAsiaTheme="minorEastAsia" w:hAnsi="Times" w:cs="Times" w:hint="eastAsia"/>
                <w:b/>
                <w:sz w:val="18"/>
                <w:szCs w:val="18"/>
                <w:lang w:val="en-GB" w:eastAsia="zh-CN"/>
              </w:rPr>
              <w:t>Proposal 1.6</w:t>
            </w:r>
          </w:p>
          <w:p w14:paraId="3E29673C" w14:textId="77777777" w:rsidR="000053C5" w:rsidRDefault="000053C5" w:rsidP="00E8541C">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Ok.</w:t>
            </w:r>
          </w:p>
          <w:p w14:paraId="556A3573" w14:textId="77777777" w:rsidR="000053C5" w:rsidRPr="00E16743" w:rsidRDefault="000053C5" w:rsidP="00E8541C">
            <w:pPr>
              <w:jc w:val="both"/>
              <w:rPr>
                <w:rFonts w:ascii="Times" w:eastAsiaTheme="minorEastAsia" w:hAnsi="Times" w:cs="Times"/>
                <w:b/>
                <w:sz w:val="18"/>
                <w:szCs w:val="18"/>
                <w:lang w:val="en-GB" w:eastAsia="zh-CN"/>
              </w:rPr>
            </w:pPr>
            <w:r w:rsidRPr="00E16743">
              <w:rPr>
                <w:rFonts w:ascii="Times" w:eastAsiaTheme="minorEastAsia" w:hAnsi="Times" w:cs="Times" w:hint="eastAsia"/>
                <w:b/>
                <w:sz w:val="18"/>
                <w:szCs w:val="18"/>
                <w:lang w:val="en-GB" w:eastAsia="zh-CN"/>
              </w:rPr>
              <w:t>Proposal 1.7</w:t>
            </w:r>
          </w:p>
          <w:p w14:paraId="69E5DB6E" w14:textId="66914FA5" w:rsidR="000053C5" w:rsidRDefault="000053C5" w:rsidP="00F66C40">
            <w:pPr>
              <w:jc w:val="both"/>
              <w:rPr>
                <w:rFonts w:ascii="Times" w:eastAsiaTheme="minorEastAsia" w:hAnsi="Times" w:cs="Times"/>
                <w:sz w:val="18"/>
                <w:szCs w:val="18"/>
                <w:lang w:val="en-GB" w:eastAsia="zh-CN"/>
              </w:rPr>
            </w:pPr>
            <w:r w:rsidRPr="00D70C15">
              <w:rPr>
                <w:rFonts w:ascii="Times" w:eastAsiaTheme="minorEastAsia" w:hAnsi="Times" w:cs="Times"/>
                <w:sz w:val="18"/>
                <w:szCs w:val="18"/>
                <w:lang w:val="en-GB" w:eastAsia="zh-CN"/>
              </w:rPr>
              <w:t>Agree with FL assessment, Proposal 1.6 is sufficient</w:t>
            </w:r>
            <w:r>
              <w:rPr>
                <w:rFonts w:ascii="Times" w:eastAsiaTheme="minorEastAsia" w:hAnsi="Times" w:cs="Times" w:hint="eastAsia"/>
                <w:sz w:val="18"/>
                <w:szCs w:val="18"/>
                <w:lang w:val="en-GB" w:eastAsia="zh-CN"/>
              </w:rPr>
              <w:t>.</w:t>
            </w:r>
          </w:p>
        </w:tc>
      </w:tr>
      <w:tr w:rsidR="00411CB0" w:rsidRPr="00AA78FD" w14:paraId="1E8FED24"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B0D997C" w14:textId="1640D96B" w:rsidR="00411CB0" w:rsidRDefault="00411CB0" w:rsidP="00F66C40">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Intel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22F0881" w14:textId="77777777" w:rsidR="00411CB0" w:rsidRDefault="00411CB0" w:rsidP="00E8541C">
            <w:pPr>
              <w:jc w:val="both"/>
              <w:rPr>
                <w:rFonts w:ascii="Times" w:eastAsiaTheme="minorEastAsia" w:hAnsi="Times" w:cs="Times"/>
                <w:bCs/>
                <w:sz w:val="18"/>
                <w:szCs w:val="18"/>
                <w:lang w:val="en-GB" w:eastAsia="zh-CN"/>
              </w:rPr>
            </w:pPr>
            <w:r>
              <w:rPr>
                <w:rFonts w:ascii="Times" w:eastAsiaTheme="minorEastAsia" w:hAnsi="Times" w:cs="Times"/>
                <w:b/>
                <w:sz w:val="18"/>
                <w:szCs w:val="18"/>
                <w:lang w:val="en-GB" w:eastAsia="zh-CN"/>
              </w:rPr>
              <w:t xml:space="preserve">Issue 1.4: </w:t>
            </w:r>
            <w:r w:rsidR="008926EB">
              <w:rPr>
                <w:rFonts w:ascii="Times" w:eastAsiaTheme="minorEastAsia" w:hAnsi="Times" w:cs="Times"/>
                <w:bCs/>
                <w:sz w:val="18"/>
                <w:szCs w:val="18"/>
                <w:lang w:val="en-GB" w:eastAsia="zh-CN"/>
              </w:rPr>
              <w:t xml:space="preserve">We are fine with the proposal. On top of it, new specification should revise the </w:t>
            </w:r>
            <w:r w:rsidR="00BC314E">
              <w:rPr>
                <w:rFonts w:ascii="Times" w:eastAsiaTheme="minorEastAsia" w:hAnsi="Times" w:cs="Times"/>
                <w:bCs/>
                <w:sz w:val="18"/>
                <w:szCs w:val="18"/>
                <w:lang w:val="en-GB" w:eastAsia="zh-CN"/>
              </w:rPr>
              <w:t xml:space="preserve">changed </w:t>
            </w:r>
            <w:r w:rsidR="007862F5">
              <w:rPr>
                <w:rFonts w:ascii="Times" w:eastAsiaTheme="minorEastAsia" w:hAnsi="Times" w:cs="Times"/>
                <w:bCs/>
                <w:sz w:val="18"/>
                <w:szCs w:val="18"/>
                <w:lang w:val="en-GB" w:eastAsia="zh-CN"/>
              </w:rPr>
              <w:t xml:space="preserve">restriction on the number of </w:t>
            </w:r>
            <w:r w:rsidR="00BC314E">
              <w:rPr>
                <w:rFonts w:ascii="Times" w:eastAsiaTheme="minorEastAsia" w:hAnsi="Times" w:cs="Times"/>
                <w:bCs/>
                <w:sz w:val="18"/>
                <w:szCs w:val="18"/>
                <w:lang w:val="en-GB" w:eastAsia="zh-CN"/>
              </w:rPr>
              <w:t xml:space="preserve">resources for </w:t>
            </w:r>
            <w:r w:rsidR="007862F5">
              <w:rPr>
                <w:rFonts w:ascii="Times" w:eastAsiaTheme="minorEastAsia" w:hAnsi="Times" w:cs="Times"/>
                <w:bCs/>
                <w:sz w:val="18"/>
                <w:szCs w:val="18"/>
                <w:lang w:val="en-GB" w:eastAsia="zh-CN"/>
              </w:rPr>
              <w:t xml:space="preserve">channel </w:t>
            </w:r>
            <w:r w:rsidR="00BC314E">
              <w:rPr>
                <w:rFonts w:ascii="Times" w:eastAsiaTheme="minorEastAsia" w:hAnsi="Times" w:cs="Times"/>
                <w:bCs/>
                <w:sz w:val="18"/>
                <w:szCs w:val="18"/>
                <w:lang w:val="en-GB" w:eastAsia="zh-CN"/>
              </w:rPr>
              <w:t xml:space="preserve">measurements if NZP-based IM is used. </w:t>
            </w:r>
          </w:p>
          <w:p w14:paraId="41880B56" w14:textId="77777777" w:rsidR="00884E44" w:rsidRDefault="00884E44" w:rsidP="00E8541C">
            <w:pPr>
              <w:jc w:val="both"/>
              <w:rPr>
                <w:rFonts w:ascii="Times" w:eastAsiaTheme="minorEastAsia" w:hAnsi="Times" w:cs="Times"/>
                <w:bCs/>
                <w:sz w:val="18"/>
                <w:szCs w:val="18"/>
                <w:lang w:val="en-GB" w:eastAsia="zh-CN"/>
              </w:rPr>
            </w:pPr>
          </w:p>
          <w:p w14:paraId="43C603E3" w14:textId="3D2D3E9E" w:rsidR="00884E44" w:rsidRPr="009F75D8" w:rsidRDefault="00884E44" w:rsidP="00E8541C">
            <w:pPr>
              <w:jc w:val="both"/>
              <w:rPr>
                <w:rFonts w:ascii="Times" w:eastAsiaTheme="minorEastAsia" w:hAnsi="Times" w:cs="Times"/>
                <w:b/>
                <w:sz w:val="18"/>
                <w:szCs w:val="18"/>
                <w:lang w:val="en-GB" w:eastAsia="zh-CN"/>
              </w:rPr>
            </w:pPr>
            <w:r w:rsidRPr="00884E44">
              <w:rPr>
                <w:rFonts w:ascii="Times" w:eastAsiaTheme="minorEastAsia" w:hAnsi="Times" w:cs="Times"/>
                <w:b/>
                <w:sz w:val="18"/>
                <w:szCs w:val="18"/>
                <w:lang w:val="en-GB" w:eastAsia="zh-CN"/>
              </w:rPr>
              <w:t>Issue 1.5:</w:t>
            </w:r>
            <w:r>
              <w:rPr>
                <w:rFonts w:ascii="Times" w:eastAsiaTheme="minorEastAsia" w:hAnsi="Times" w:cs="Times"/>
                <w:bCs/>
                <w:sz w:val="18"/>
                <w:szCs w:val="18"/>
                <w:lang w:val="en-GB" w:eastAsia="zh-CN"/>
              </w:rPr>
              <w:t xml:space="preserve"> </w:t>
            </w:r>
            <w:r w:rsidR="0063074C">
              <w:rPr>
                <w:rFonts w:ascii="Times" w:eastAsiaTheme="minorEastAsia" w:hAnsi="Times" w:cs="Times"/>
                <w:bCs/>
                <w:sz w:val="18"/>
                <w:szCs w:val="18"/>
                <w:lang w:val="en-GB" w:eastAsia="zh-CN"/>
              </w:rPr>
              <w:t xml:space="preserve">Agree with FL: </w:t>
            </w:r>
            <w:r w:rsidR="00A96DDD" w:rsidRPr="00A96DDD">
              <w:rPr>
                <w:rFonts w:ascii="Times" w:eastAsiaTheme="minorEastAsia" w:hAnsi="Times" w:cs="Times"/>
                <w:bCs/>
                <w:sz w:val="18"/>
                <w:szCs w:val="18"/>
                <w:lang w:val="en-GB" w:eastAsia="zh-CN"/>
              </w:rPr>
              <w:t>This TP seems to have achieved the same functionality as the one currently captured in the spec</w:t>
            </w:r>
            <w:r w:rsidR="00A96DDD">
              <w:rPr>
                <w:rFonts w:ascii="Times" w:eastAsiaTheme="minorEastAsia" w:hAnsi="Times" w:cs="Times"/>
                <w:bCs/>
                <w:sz w:val="18"/>
                <w:szCs w:val="18"/>
                <w:lang w:val="en-GB" w:eastAsia="zh-CN"/>
              </w:rPr>
              <w:t xml:space="preserve">. So, we don’t see a strong need for the change. </w:t>
            </w:r>
          </w:p>
        </w:tc>
      </w:tr>
      <w:tr w:rsidR="00A07B90" w:rsidRPr="00AA78FD" w14:paraId="2E11E9D7"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1A017BD" w14:textId="0760F601" w:rsidR="00A07B90" w:rsidRDefault="00A53C53" w:rsidP="00A07B90">
            <w:pPr>
              <w:jc w:val="both"/>
              <w:rPr>
                <w:rFonts w:ascii="Times" w:eastAsiaTheme="minorEastAsia" w:hAnsi="Times" w:cs="Times"/>
                <w:sz w:val="18"/>
                <w:szCs w:val="18"/>
                <w:lang w:val="en-GB" w:eastAsia="zh-CN"/>
              </w:rPr>
            </w:pPr>
            <w:r>
              <w:rPr>
                <w:rFonts w:ascii="Times" w:eastAsiaTheme="minorEastAsia" w:hAnsi="Times" w:cs="Times"/>
                <w:sz w:val="18"/>
                <w:szCs w:val="18"/>
                <w:lang w:eastAsia="zh-CN"/>
              </w:rPr>
              <w:t>V</w:t>
            </w:r>
            <w:r w:rsidR="00A07B90">
              <w:rPr>
                <w:rFonts w:ascii="Times" w:eastAsiaTheme="minorEastAsia" w:hAnsi="Times" w:cs="Times" w:hint="eastAsia"/>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2F9C94A" w14:textId="77777777" w:rsidR="00A07B90" w:rsidRDefault="00A07B90" w:rsidP="00A07B90">
            <w:pPr>
              <w:jc w:val="both"/>
              <w:rPr>
                <w:rFonts w:ascii="Times" w:eastAsiaTheme="minorEastAsia" w:hAnsi="Times" w:cs="Times"/>
                <w:b/>
                <w:bCs/>
                <w:sz w:val="18"/>
                <w:szCs w:val="18"/>
                <w:lang w:val="en-GB" w:eastAsia="zh-CN"/>
              </w:rPr>
            </w:pPr>
            <w:r>
              <w:rPr>
                <w:rFonts w:ascii="Times" w:eastAsiaTheme="minorEastAsia" w:hAnsi="Times" w:cs="Times" w:hint="eastAsia"/>
                <w:b/>
                <w:bCs/>
                <w:sz w:val="18"/>
                <w:szCs w:val="18"/>
                <w:lang w:val="en-GB" w:eastAsia="zh-CN"/>
              </w:rPr>
              <w:t>1</w:t>
            </w:r>
            <w:r>
              <w:rPr>
                <w:rFonts w:ascii="Times" w:eastAsiaTheme="minorEastAsia" w:hAnsi="Times" w:cs="Times"/>
                <w:b/>
                <w:bCs/>
                <w:sz w:val="18"/>
                <w:szCs w:val="18"/>
                <w:lang w:val="en-GB" w:eastAsia="zh-CN"/>
              </w:rPr>
              <w:t>.1</w:t>
            </w:r>
          </w:p>
          <w:p w14:paraId="23ABF5B9" w14:textId="77777777" w:rsidR="00A07B90" w:rsidRDefault="00A07B90" w:rsidP="00A07B90">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While we understanding the motivation, this issue can be left to RAN2 as it is about detailed RRC signalling design. To discuss RRC overhead reduction is not efficient in RAN1.</w:t>
            </w:r>
          </w:p>
          <w:p w14:paraId="16FE8BE2" w14:textId="77777777" w:rsidR="00A07B90" w:rsidRDefault="00A07B90" w:rsidP="00A07B90">
            <w:pPr>
              <w:jc w:val="both"/>
              <w:rPr>
                <w:rFonts w:ascii="Times" w:eastAsiaTheme="minorEastAsia" w:hAnsi="Times" w:cs="Times"/>
                <w:bCs/>
                <w:sz w:val="18"/>
                <w:szCs w:val="18"/>
                <w:lang w:val="en-GB" w:eastAsia="zh-CN"/>
              </w:rPr>
            </w:pPr>
          </w:p>
          <w:p w14:paraId="3E491021" w14:textId="77777777" w:rsidR="00A07B90" w:rsidRPr="00403FF9" w:rsidRDefault="00A07B90" w:rsidP="00A07B90">
            <w:pPr>
              <w:jc w:val="both"/>
              <w:rPr>
                <w:rFonts w:ascii="Times" w:eastAsiaTheme="minorEastAsia" w:hAnsi="Times" w:cs="Times"/>
                <w:b/>
                <w:bCs/>
                <w:sz w:val="18"/>
                <w:szCs w:val="18"/>
                <w:lang w:val="en-GB" w:eastAsia="zh-CN"/>
              </w:rPr>
            </w:pPr>
            <w:r w:rsidRPr="00403FF9">
              <w:rPr>
                <w:rFonts w:ascii="Times" w:eastAsiaTheme="minorEastAsia" w:hAnsi="Times" w:cs="Times" w:hint="eastAsia"/>
                <w:b/>
                <w:bCs/>
                <w:sz w:val="18"/>
                <w:szCs w:val="18"/>
                <w:lang w:val="en-GB" w:eastAsia="zh-CN"/>
              </w:rPr>
              <w:t>1</w:t>
            </w:r>
            <w:r w:rsidRPr="00403FF9">
              <w:rPr>
                <w:rFonts w:ascii="Times" w:eastAsiaTheme="minorEastAsia" w:hAnsi="Times" w:cs="Times"/>
                <w:b/>
                <w:bCs/>
                <w:sz w:val="18"/>
                <w:szCs w:val="18"/>
                <w:lang w:val="en-GB" w:eastAsia="zh-CN"/>
              </w:rPr>
              <w:t>.2</w:t>
            </w:r>
          </w:p>
          <w:p w14:paraId="13FC9037" w14:textId="77777777" w:rsidR="00A07B90" w:rsidRDefault="00A07B90" w:rsidP="00A07B90">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A</w:t>
            </w:r>
            <w:r>
              <w:rPr>
                <w:rFonts w:ascii="Times" w:eastAsiaTheme="minorEastAsia" w:hAnsi="Times" w:cs="Times"/>
                <w:bCs/>
                <w:sz w:val="18"/>
                <w:szCs w:val="18"/>
                <w:lang w:val="en-GB" w:eastAsia="zh-CN"/>
              </w:rPr>
              <w:t>gree with FL’s assessment. Previous agreement seems sufficient.</w:t>
            </w:r>
          </w:p>
          <w:p w14:paraId="5B3559BB" w14:textId="77777777" w:rsidR="00A07B90" w:rsidRDefault="00A07B90" w:rsidP="00A07B90">
            <w:pPr>
              <w:jc w:val="both"/>
              <w:rPr>
                <w:rFonts w:ascii="Times" w:eastAsiaTheme="minorEastAsia" w:hAnsi="Times" w:cs="Times"/>
                <w:bCs/>
                <w:sz w:val="18"/>
                <w:szCs w:val="18"/>
                <w:lang w:val="en-GB" w:eastAsia="zh-CN"/>
              </w:rPr>
            </w:pPr>
          </w:p>
          <w:p w14:paraId="28C04D47" w14:textId="77777777" w:rsidR="00A07B90" w:rsidRPr="005D57A8" w:rsidRDefault="00A07B90" w:rsidP="00A07B90">
            <w:pPr>
              <w:jc w:val="both"/>
              <w:rPr>
                <w:rFonts w:ascii="Times" w:eastAsiaTheme="minorEastAsia" w:hAnsi="Times" w:cs="Times"/>
                <w:b/>
                <w:bCs/>
                <w:sz w:val="18"/>
                <w:szCs w:val="18"/>
                <w:lang w:val="en-GB" w:eastAsia="zh-CN"/>
              </w:rPr>
            </w:pPr>
            <w:r w:rsidRPr="005D57A8">
              <w:rPr>
                <w:rFonts w:ascii="Times" w:eastAsiaTheme="minorEastAsia" w:hAnsi="Times" w:cs="Times" w:hint="eastAsia"/>
                <w:b/>
                <w:bCs/>
                <w:sz w:val="18"/>
                <w:szCs w:val="18"/>
                <w:lang w:val="en-GB" w:eastAsia="zh-CN"/>
              </w:rPr>
              <w:t>1</w:t>
            </w:r>
            <w:r w:rsidRPr="005D57A8">
              <w:rPr>
                <w:rFonts w:ascii="Times" w:eastAsiaTheme="minorEastAsia" w:hAnsi="Times" w:cs="Times"/>
                <w:b/>
                <w:bCs/>
                <w:sz w:val="18"/>
                <w:szCs w:val="18"/>
                <w:lang w:val="en-GB" w:eastAsia="zh-CN"/>
              </w:rPr>
              <w:t>.3</w:t>
            </w:r>
          </w:p>
          <w:p w14:paraId="7461574F" w14:textId="77777777" w:rsidR="00A07B90" w:rsidRDefault="00A07B90" w:rsidP="00A07B90">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A</w:t>
            </w:r>
            <w:r>
              <w:rPr>
                <w:rFonts w:ascii="Times" w:eastAsiaTheme="minorEastAsia" w:hAnsi="Times" w:cs="Times"/>
                <w:bCs/>
                <w:sz w:val="18"/>
                <w:szCs w:val="18"/>
                <w:lang w:val="en-GB" w:eastAsia="zh-CN"/>
              </w:rPr>
              <w:t>ccording to previous agreement, normalization should be based on all selected CSI-RS resources. The benefit to change it is not clear to us.</w:t>
            </w:r>
          </w:p>
          <w:p w14:paraId="555F6C95" w14:textId="77777777" w:rsidR="00A07B90" w:rsidRDefault="00A07B90" w:rsidP="00A07B90">
            <w:pPr>
              <w:jc w:val="both"/>
              <w:rPr>
                <w:rFonts w:ascii="Times" w:eastAsiaTheme="minorEastAsia" w:hAnsi="Times" w:cs="Times"/>
                <w:bCs/>
                <w:sz w:val="18"/>
                <w:szCs w:val="18"/>
                <w:lang w:val="en-GB" w:eastAsia="zh-CN"/>
              </w:rPr>
            </w:pPr>
          </w:p>
          <w:p w14:paraId="48D565C6" w14:textId="77777777" w:rsidR="00A07B90" w:rsidRPr="00A7798B" w:rsidRDefault="00A07B90" w:rsidP="00A07B90">
            <w:pPr>
              <w:jc w:val="both"/>
              <w:rPr>
                <w:rFonts w:ascii="Times" w:eastAsiaTheme="minorEastAsia" w:hAnsi="Times" w:cs="Times"/>
                <w:b/>
                <w:bCs/>
                <w:sz w:val="18"/>
                <w:szCs w:val="18"/>
                <w:lang w:val="en-GB" w:eastAsia="zh-CN"/>
              </w:rPr>
            </w:pPr>
            <w:r w:rsidRPr="00A7798B">
              <w:rPr>
                <w:rFonts w:ascii="Times" w:eastAsiaTheme="minorEastAsia" w:hAnsi="Times" w:cs="Times" w:hint="eastAsia"/>
                <w:b/>
                <w:bCs/>
                <w:sz w:val="18"/>
                <w:szCs w:val="18"/>
                <w:lang w:val="en-GB" w:eastAsia="zh-CN"/>
              </w:rPr>
              <w:t>1</w:t>
            </w:r>
            <w:r w:rsidRPr="00A7798B">
              <w:rPr>
                <w:rFonts w:ascii="Times" w:eastAsiaTheme="minorEastAsia" w:hAnsi="Times" w:cs="Times"/>
                <w:b/>
                <w:bCs/>
                <w:sz w:val="18"/>
                <w:szCs w:val="18"/>
                <w:lang w:val="en-GB" w:eastAsia="zh-CN"/>
              </w:rPr>
              <w:t>.4</w:t>
            </w:r>
          </w:p>
          <w:p w14:paraId="3DAE2802" w14:textId="77777777" w:rsidR="00A07B90" w:rsidRDefault="00A07B90" w:rsidP="00A07B90">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O</w:t>
            </w:r>
            <w:r>
              <w:rPr>
                <w:rFonts w:ascii="Times" w:eastAsiaTheme="minorEastAsia" w:hAnsi="Times" w:cs="Times"/>
                <w:bCs/>
                <w:sz w:val="18"/>
                <w:szCs w:val="18"/>
                <w:lang w:val="en-GB" w:eastAsia="zh-CN"/>
              </w:rPr>
              <w:t>K</w:t>
            </w:r>
          </w:p>
          <w:p w14:paraId="5D41AEB7" w14:textId="77777777" w:rsidR="00A07B90" w:rsidRDefault="00A07B90" w:rsidP="00A07B90">
            <w:pPr>
              <w:jc w:val="both"/>
              <w:rPr>
                <w:rFonts w:ascii="Times" w:eastAsiaTheme="minorEastAsia" w:hAnsi="Times" w:cs="Times"/>
                <w:bCs/>
                <w:sz w:val="18"/>
                <w:szCs w:val="18"/>
                <w:lang w:val="en-GB" w:eastAsia="zh-CN"/>
              </w:rPr>
            </w:pPr>
          </w:p>
          <w:p w14:paraId="3BD88217" w14:textId="77777777" w:rsidR="00A07B90" w:rsidRPr="007E2FCC" w:rsidRDefault="00A07B90" w:rsidP="00A07B90">
            <w:pPr>
              <w:jc w:val="both"/>
              <w:rPr>
                <w:rFonts w:ascii="Times" w:eastAsiaTheme="minorEastAsia" w:hAnsi="Times" w:cs="Times"/>
                <w:b/>
                <w:bCs/>
                <w:sz w:val="18"/>
                <w:szCs w:val="18"/>
                <w:lang w:val="en-GB" w:eastAsia="zh-CN"/>
              </w:rPr>
            </w:pPr>
            <w:r w:rsidRPr="007E2FCC">
              <w:rPr>
                <w:rFonts w:ascii="Times" w:eastAsiaTheme="minorEastAsia" w:hAnsi="Times" w:cs="Times" w:hint="eastAsia"/>
                <w:b/>
                <w:bCs/>
                <w:sz w:val="18"/>
                <w:szCs w:val="18"/>
                <w:lang w:val="en-GB" w:eastAsia="zh-CN"/>
              </w:rPr>
              <w:t>1</w:t>
            </w:r>
            <w:r w:rsidRPr="007E2FCC">
              <w:rPr>
                <w:rFonts w:ascii="Times" w:eastAsiaTheme="minorEastAsia" w:hAnsi="Times" w:cs="Times"/>
                <w:b/>
                <w:bCs/>
                <w:sz w:val="18"/>
                <w:szCs w:val="18"/>
                <w:lang w:val="en-GB" w:eastAsia="zh-CN"/>
              </w:rPr>
              <w:t>.5</w:t>
            </w:r>
          </w:p>
          <w:p w14:paraId="75BB50A6" w14:textId="7C037D80" w:rsidR="00A07B90" w:rsidRDefault="00A07B90" w:rsidP="00A07B90">
            <w:pPr>
              <w:jc w:val="both"/>
              <w:rPr>
                <w:rFonts w:ascii="Times" w:eastAsiaTheme="minorEastAsia" w:hAnsi="Times" w:cs="Times"/>
                <w:b/>
                <w:sz w:val="18"/>
                <w:szCs w:val="18"/>
                <w:lang w:val="en-GB" w:eastAsia="zh-CN"/>
              </w:rPr>
            </w:pPr>
            <w:r w:rsidRPr="007E2FCC">
              <w:rPr>
                <w:rFonts w:ascii="Times" w:eastAsiaTheme="minorEastAsia" w:hAnsi="Times" w:cs="Times"/>
                <w:bCs/>
                <w:sz w:val="18"/>
                <w:szCs w:val="18"/>
                <w:lang w:val="en-GB" w:eastAsia="zh-CN"/>
              </w:rPr>
              <w:t>Current spec seems fine</w:t>
            </w:r>
            <w:r>
              <w:rPr>
                <w:rFonts w:ascii="Times" w:eastAsiaTheme="minorEastAsia" w:hAnsi="Times" w:cs="Times"/>
                <w:bCs/>
                <w:sz w:val="18"/>
                <w:szCs w:val="18"/>
                <w:lang w:val="en-GB" w:eastAsia="zh-CN"/>
              </w:rPr>
              <w:t>.</w:t>
            </w:r>
            <w:r w:rsidRPr="007E2FCC">
              <w:rPr>
                <w:rFonts w:ascii="Times" w:eastAsiaTheme="minorEastAsia" w:hAnsi="Times" w:cs="Times"/>
                <w:bCs/>
                <w:sz w:val="18"/>
                <w:szCs w:val="18"/>
                <w:lang w:val="en-GB" w:eastAsia="zh-CN"/>
              </w:rPr>
              <w:t xml:space="preserve"> </w:t>
            </w:r>
            <w:r>
              <w:rPr>
                <w:rFonts w:ascii="Times" w:eastAsiaTheme="minorEastAsia" w:hAnsi="Times" w:cs="Times"/>
                <w:bCs/>
                <w:sz w:val="18"/>
                <w:szCs w:val="18"/>
                <w:lang w:val="en-GB" w:eastAsia="zh-CN"/>
              </w:rPr>
              <w:t xml:space="preserve">The spec has captured UE assumes </w:t>
            </w:r>
            <w:r w:rsidRPr="003A6AF9">
              <w:rPr>
                <w:sz w:val="18"/>
                <w:szCs w:val="18"/>
              </w:rPr>
              <w:t xml:space="preserve">the same ratio of EPRE to CSI-RS EPRE for all </w:t>
            </w:r>
            <m:oMath>
              <m:r>
                <w:rPr>
                  <w:rFonts w:ascii="Cambria Math" w:hAnsi="Cambria Math"/>
                  <w:sz w:val="18"/>
                  <w:szCs w:val="18"/>
                </w:rPr>
                <m:t>j=1,…,N</m:t>
              </m:r>
            </m:oMath>
            <w:r>
              <w:rPr>
                <w:rFonts w:eastAsiaTheme="minorEastAsia" w:hint="eastAsia"/>
                <w:sz w:val="18"/>
                <w:szCs w:val="18"/>
                <w:lang w:eastAsia="zh-CN"/>
              </w:rPr>
              <w:t>.</w:t>
            </w:r>
          </w:p>
        </w:tc>
      </w:tr>
      <w:tr w:rsidR="00E8541C" w:rsidRPr="00AA78FD" w14:paraId="1D672967"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C5DA861" w14:textId="791666F1" w:rsidR="00E8541C" w:rsidRDefault="00E8541C" w:rsidP="00A07B90">
            <w:pPr>
              <w:jc w:val="both"/>
              <w:rPr>
                <w:rFonts w:ascii="Times" w:eastAsiaTheme="minorEastAsia" w:hAnsi="Times" w:cs="Times"/>
                <w:sz w:val="18"/>
                <w:szCs w:val="18"/>
                <w:lang w:eastAsia="zh-CN"/>
              </w:rPr>
            </w:pPr>
            <w:r>
              <w:rPr>
                <w:rFonts w:ascii="Times" w:eastAsiaTheme="minorEastAsia" w:hAnsi="Times" w:cs="Times"/>
                <w:sz w:val="18"/>
                <w:szCs w:val="18"/>
                <w:lang w:eastAsia="zh-CN"/>
              </w:rPr>
              <w:lastRenderedPageBreak/>
              <w:t>Mod V21</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3CDE0EA" w14:textId="77777777" w:rsidR="00E8541C" w:rsidRPr="00E8541C" w:rsidRDefault="00E8541C" w:rsidP="00E8541C">
            <w:pPr>
              <w:jc w:val="both"/>
              <w:rPr>
                <w:rFonts w:ascii="Times" w:eastAsiaTheme="minorEastAsia" w:hAnsi="Times" w:cs="Times"/>
                <w:b/>
                <w:bCs/>
                <w:color w:val="3333FF"/>
                <w:sz w:val="18"/>
                <w:szCs w:val="18"/>
                <w:lang w:val="en-GB" w:eastAsia="zh-CN"/>
              </w:rPr>
            </w:pPr>
            <w:r w:rsidRPr="00E8541C">
              <w:rPr>
                <w:rFonts w:ascii="Times" w:eastAsiaTheme="minorEastAsia" w:hAnsi="Times" w:cs="Times"/>
                <w:b/>
                <w:bCs/>
                <w:color w:val="3333FF"/>
                <w:sz w:val="18"/>
                <w:szCs w:val="18"/>
                <w:lang w:val="en-GB" w:eastAsia="zh-CN"/>
              </w:rPr>
              <w:t>No revision. Based on the current situation, I expect:</w:t>
            </w:r>
          </w:p>
          <w:p w14:paraId="1C3A42C2" w14:textId="77777777" w:rsidR="00E8541C" w:rsidRPr="00960B6B" w:rsidRDefault="00E8541C" w:rsidP="00E8541C">
            <w:pPr>
              <w:pStyle w:val="ListParagraph"/>
              <w:numPr>
                <w:ilvl w:val="0"/>
                <w:numId w:val="42"/>
              </w:numPr>
              <w:spacing w:after="0" w:line="240" w:lineRule="auto"/>
              <w:jc w:val="both"/>
              <w:rPr>
                <w:rFonts w:ascii="Times" w:eastAsiaTheme="minorEastAsia" w:hAnsi="Times" w:cs="Times"/>
                <w:b/>
                <w:bCs/>
                <w:color w:val="3333FF"/>
                <w:sz w:val="18"/>
                <w:szCs w:val="18"/>
                <w:lang w:val="en-GB" w:eastAsia="zh-CN"/>
              </w:rPr>
            </w:pPr>
            <w:r w:rsidRPr="00E8541C">
              <w:rPr>
                <w:rFonts w:ascii="Times" w:eastAsiaTheme="minorEastAsia" w:hAnsi="Times" w:cs="Times"/>
                <w:b/>
                <w:bCs/>
                <w:color w:val="3333FF"/>
                <w:sz w:val="18"/>
                <w:szCs w:val="18"/>
                <w:lang w:val="en-GB" w:eastAsia="zh-CN"/>
              </w:rPr>
              <w:t>Proposals</w:t>
            </w:r>
            <w:r w:rsidRPr="00960B6B">
              <w:rPr>
                <w:rFonts w:ascii="Times" w:eastAsiaTheme="minorEastAsia" w:hAnsi="Times" w:cs="Times"/>
                <w:b/>
                <w:bCs/>
                <w:color w:val="3333FF"/>
                <w:sz w:val="18"/>
                <w:szCs w:val="18"/>
                <w:lang w:val="en-GB" w:eastAsia="zh-CN"/>
              </w:rPr>
              <w:t xml:space="preserve"> 1.2, 3, 5, 7: no consensus </w:t>
            </w:r>
          </w:p>
          <w:p w14:paraId="021FC67A" w14:textId="77777777" w:rsidR="00E8541C" w:rsidRPr="00960B6B" w:rsidRDefault="00E8541C" w:rsidP="00E8541C">
            <w:pPr>
              <w:pStyle w:val="ListParagraph"/>
              <w:numPr>
                <w:ilvl w:val="0"/>
                <w:numId w:val="42"/>
              </w:numPr>
              <w:spacing w:after="0" w:line="240" w:lineRule="auto"/>
              <w:jc w:val="both"/>
              <w:rPr>
                <w:rFonts w:ascii="Times" w:eastAsiaTheme="minorEastAsia" w:hAnsi="Times" w:cs="Times"/>
                <w:b/>
                <w:bCs/>
                <w:color w:val="3333FF"/>
                <w:sz w:val="18"/>
                <w:szCs w:val="18"/>
                <w:lang w:val="en-GB" w:eastAsia="zh-CN"/>
              </w:rPr>
            </w:pPr>
            <w:r w:rsidRPr="00960B6B">
              <w:rPr>
                <w:rFonts w:ascii="Times" w:eastAsiaTheme="minorEastAsia" w:hAnsi="Times" w:cs="Times"/>
                <w:b/>
                <w:bCs/>
                <w:color w:val="3333FF"/>
                <w:sz w:val="18"/>
                <w:szCs w:val="18"/>
                <w:lang w:val="en-GB" w:eastAsia="zh-CN"/>
              </w:rPr>
              <w:t xml:space="preserve">Proposal 1.1: some discussion </w:t>
            </w:r>
            <w:r>
              <w:rPr>
                <w:rFonts w:ascii="Times" w:eastAsiaTheme="minorEastAsia" w:hAnsi="Times" w:cs="Times"/>
                <w:b/>
                <w:bCs/>
                <w:color w:val="3333FF"/>
                <w:sz w:val="18"/>
                <w:szCs w:val="18"/>
                <w:lang w:val="en-GB" w:eastAsia="zh-CN"/>
              </w:rPr>
              <w:t>can be beneficial</w:t>
            </w:r>
          </w:p>
          <w:p w14:paraId="180DDA10" w14:textId="77777777" w:rsidR="00E8541C" w:rsidRPr="00960B6B" w:rsidRDefault="00E8541C" w:rsidP="00E8541C">
            <w:pPr>
              <w:pStyle w:val="ListParagraph"/>
              <w:numPr>
                <w:ilvl w:val="0"/>
                <w:numId w:val="42"/>
              </w:numPr>
              <w:spacing w:after="0" w:line="240" w:lineRule="auto"/>
              <w:jc w:val="both"/>
              <w:rPr>
                <w:rFonts w:ascii="Times" w:eastAsiaTheme="minorEastAsia" w:hAnsi="Times" w:cs="Times"/>
                <w:b/>
                <w:bCs/>
                <w:sz w:val="18"/>
                <w:szCs w:val="18"/>
                <w:lang w:val="en-GB" w:eastAsia="zh-CN"/>
              </w:rPr>
            </w:pPr>
            <w:r w:rsidRPr="00960B6B">
              <w:rPr>
                <w:rFonts w:ascii="Times" w:eastAsiaTheme="minorEastAsia" w:hAnsi="Times" w:cs="Times"/>
                <w:b/>
                <w:bCs/>
                <w:color w:val="3333FF"/>
                <w:sz w:val="18"/>
                <w:szCs w:val="18"/>
                <w:lang w:val="en-GB" w:eastAsia="zh-CN"/>
              </w:rPr>
              <w:t>Proposal 1.4, 1.6: so far it seems agreeable since they are clearly based on previous agreements</w:t>
            </w:r>
          </w:p>
          <w:p w14:paraId="601193FD" w14:textId="15D17343" w:rsidR="00E8541C" w:rsidRDefault="00E8541C" w:rsidP="00A07B90">
            <w:pPr>
              <w:jc w:val="both"/>
              <w:rPr>
                <w:rFonts w:ascii="Times" w:eastAsiaTheme="minorEastAsia" w:hAnsi="Times" w:cs="Times"/>
                <w:b/>
                <w:bCs/>
                <w:sz w:val="18"/>
                <w:szCs w:val="18"/>
                <w:lang w:val="en-GB" w:eastAsia="zh-CN"/>
              </w:rPr>
            </w:pPr>
          </w:p>
        </w:tc>
      </w:tr>
      <w:tr w:rsidR="00261D6A" w:rsidRPr="00AA78FD" w14:paraId="3A9984B6"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B3FA697" w14:textId="3F59AF32" w:rsidR="00261D6A" w:rsidRDefault="00261D6A" w:rsidP="00A07B90">
            <w:pPr>
              <w:jc w:val="both"/>
              <w:rPr>
                <w:rFonts w:ascii="Times" w:eastAsiaTheme="minorEastAsia" w:hAnsi="Times" w:cs="Times"/>
                <w:sz w:val="18"/>
                <w:szCs w:val="18"/>
                <w:lang w:eastAsia="zh-CN"/>
              </w:rPr>
            </w:pPr>
            <w:r>
              <w:rPr>
                <w:rFonts w:ascii="Times" w:eastAsiaTheme="minorEastAsia" w:hAnsi="Times" w:cs="Times"/>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7795031" w14:textId="67487CDD" w:rsidR="00261D6A" w:rsidRDefault="00762921" w:rsidP="00E8541C">
            <w:pPr>
              <w:jc w:val="both"/>
              <w:rPr>
                <w:rFonts w:ascii="Times" w:eastAsiaTheme="minorEastAsia" w:hAnsi="Times" w:cs="Times"/>
                <w:sz w:val="18"/>
                <w:szCs w:val="18"/>
                <w:lang w:val="en-GB" w:eastAsia="zh-CN"/>
              </w:rPr>
            </w:pPr>
            <w:r w:rsidRPr="00762921">
              <w:rPr>
                <w:rFonts w:ascii="Times" w:eastAsiaTheme="minorEastAsia" w:hAnsi="Times" w:cs="Times"/>
                <w:sz w:val="18"/>
                <w:szCs w:val="18"/>
                <w:lang w:val="en-GB" w:eastAsia="zh-CN"/>
              </w:rPr>
              <w:t>Sinc</w:t>
            </w:r>
            <w:r>
              <w:rPr>
                <w:rFonts w:ascii="Times" w:eastAsiaTheme="minorEastAsia" w:hAnsi="Times" w:cs="Times"/>
                <w:sz w:val="18"/>
                <w:szCs w:val="18"/>
                <w:lang w:val="en-GB" w:eastAsia="zh-CN"/>
              </w:rPr>
              <w:t>e there doesn’t seem to be consensus on issues, 1.2, 1.3</w:t>
            </w:r>
            <w:r w:rsidR="00CE72FE">
              <w:rPr>
                <w:rFonts w:ascii="Times" w:eastAsiaTheme="minorEastAsia" w:hAnsi="Times" w:cs="Times"/>
                <w:sz w:val="18"/>
                <w:szCs w:val="18"/>
                <w:lang w:val="en-GB" w:eastAsia="zh-CN"/>
              </w:rPr>
              <w:t xml:space="preserve">, 1.5, </w:t>
            </w:r>
            <w:r w:rsidR="009D23D9">
              <w:rPr>
                <w:rFonts w:ascii="Times" w:eastAsiaTheme="minorEastAsia" w:hAnsi="Times" w:cs="Times"/>
                <w:sz w:val="18"/>
                <w:szCs w:val="18"/>
                <w:lang w:val="en-GB" w:eastAsia="zh-CN"/>
              </w:rPr>
              <w:t>and 1.7, we provide our comments on the remaining issues:</w:t>
            </w:r>
          </w:p>
          <w:p w14:paraId="6F7CB51A" w14:textId="554DA995" w:rsidR="009D23D9" w:rsidRPr="009D23D9" w:rsidRDefault="009D23D9" w:rsidP="00E8541C">
            <w:pPr>
              <w:jc w:val="both"/>
              <w:rPr>
                <w:rFonts w:ascii="Times" w:eastAsiaTheme="minorEastAsia" w:hAnsi="Times" w:cs="Times"/>
                <w:b/>
                <w:bCs/>
                <w:sz w:val="18"/>
                <w:szCs w:val="18"/>
                <w:lang w:val="en-GB" w:eastAsia="zh-CN"/>
              </w:rPr>
            </w:pPr>
            <w:r w:rsidRPr="009D23D9">
              <w:rPr>
                <w:rFonts w:ascii="Times" w:eastAsiaTheme="minorEastAsia" w:hAnsi="Times" w:cs="Times"/>
                <w:b/>
                <w:bCs/>
                <w:sz w:val="18"/>
                <w:szCs w:val="18"/>
                <w:lang w:val="en-GB" w:eastAsia="zh-CN"/>
              </w:rPr>
              <w:t xml:space="preserve">1.1 </w:t>
            </w:r>
            <w:r w:rsidR="009A69A7" w:rsidRPr="009A69A7">
              <w:rPr>
                <w:rFonts w:ascii="Times" w:eastAsiaTheme="minorEastAsia" w:hAnsi="Times" w:cs="Times"/>
                <w:sz w:val="18"/>
                <w:szCs w:val="18"/>
                <w:lang w:val="en-GB" w:eastAsia="zh-CN"/>
              </w:rPr>
              <w:t>this is an RRC overhead optimization issue.</w:t>
            </w:r>
            <w:r w:rsidR="009A69A7">
              <w:rPr>
                <w:rFonts w:ascii="Times" w:eastAsiaTheme="minorEastAsia" w:hAnsi="Times" w:cs="Times"/>
                <w:b/>
                <w:bCs/>
                <w:sz w:val="18"/>
                <w:szCs w:val="18"/>
                <w:lang w:val="en-GB" w:eastAsia="zh-CN"/>
              </w:rPr>
              <w:t xml:space="preserve">  </w:t>
            </w:r>
            <w:r w:rsidR="00555385" w:rsidRPr="00555385">
              <w:rPr>
                <w:rFonts w:ascii="Times" w:eastAsiaTheme="minorEastAsia" w:hAnsi="Times" w:cs="Times"/>
                <w:sz w:val="18"/>
                <w:szCs w:val="18"/>
                <w:lang w:val="en-GB" w:eastAsia="zh-CN"/>
              </w:rPr>
              <w:t>We think this can be left to RAN2.</w:t>
            </w:r>
            <w:r w:rsidR="00E85C9D">
              <w:rPr>
                <w:rFonts w:ascii="Times" w:eastAsiaTheme="minorEastAsia" w:hAnsi="Times" w:cs="Times"/>
                <w:sz w:val="18"/>
                <w:szCs w:val="18"/>
                <w:lang w:val="en-GB" w:eastAsia="zh-CN"/>
              </w:rPr>
              <w:t xml:space="preserve">  </w:t>
            </w:r>
            <w:r w:rsidR="000F052C">
              <w:rPr>
                <w:rFonts w:ascii="Times" w:eastAsiaTheme="minorEastAsia" w:hAnsi="Times" w:cs="Times"/>
                <w:sz w:val="18"/>
                <w:szCs w:val="18"/>
                <w:lang w:val="en-GB" w:eastAsia="zh-CN"/>
              </w:rPr>
              <w:t>TS 38.214 can be updated (if necessary) after RAN2 finalizes the RRC signalling detail.</w:t>
            </w:r>
          </w:p>
          <w:p w14:paraId="07575B3B" w14:textId="399B458F" w:rsidR="0000487F" w:rsidRDefault="0000487F" w:rsidP="00E8541C">
            <w:pPr>
              <w:jc w:val="both"/>
              <w:rPr>
                <w:rFonts w:ascii="Times" w:eastAsiaTheme="minorEastAsia" w:hAnsi="Times" w:cs="Times"/>
                <w:sz w:val="18"/>
                <w:szCs w:val="18"/>
                <w:lang w:val="en-GB" w:eastAsia="zh-CN"/>
              </w:rPr>
            </w:pPr>
            <w:r w:rsidRPr="0000487F">
              <w:rPr>
                <w:rFonts w:ascii="Times" w:eastAsiaTheme="minorEastAsia" w:hAnsi="Times" w:cs="Times"/>
                <w:b/>
                <w:bCs/>
                <w:sz w:val="18"/>
                <w:szCs w:val="18"/>
                <w:lang w:val="en-GB" w:eastAsia="zh-CN"/>
              </w:rPr>
              <w:t>1.4</w:t>
            </w:r>
            <w:r w:rsidRPr="0000487F">
              <w:rPr>
                <w:rFonts w:ascii="Times" w:eastAsiaTheme="minorEastAsia" w:hAnsi="Times" w:cs="Times"/>
                <w:sz w:val="18"/>
                <w:szCs w:val="18"/>
                <w:lang w:val="en-GB" w:eastAsia="zh-CN"/>
              </w:rPr>
              <w:t xml:space="preserve"> </w:t>
            </w:r>
            <w:r>
              <w:rPr>
                <w:rFonts w:ascii="Times" w:eastAsiaTheme="minorEastAsia" w:hAnsi="Times" w:cs="Times"/>
                <w:sz w:val="18"/>
                <w:szCs w:val="18"/>
                <w:lang w:val="en-GB" w:eastAsia="zh-CN"/>
              </w:rPr>
              <w:t>OK</w:t>
            </w:r>
          </w:p>
          <w:p w14:paraId="39C94F93" w14:textId="4B8F09A3" w:rsidR="00444F12" w:rsidRPr="0000487F" w:rsidRDefault="00444F12" w:rsidP="00E8541C">
            <w:pPr>
              <w:jc w:val="both"/>
              <w:rPr>
                <w:rFonts w:ascii="Times" w:eastAsiaTheme="minorEastAsia" w:hAnsi="Times" w:cs="Times"/>
                <w:sz w:val="18"/>
                <w:szCs w:val="18"/>
                <w:lang w:val="en-GB" w:eastAsia="zh-CN"/>
              </w:rPr>
            </w:pPr>
            <w:r w:rsidRPr="00444F12">
              <w:rPr>
                <w:rFonts w:ascii="Times" w:eastAsiaTheme="minorEastAsia" w:hAnsi="Times" w:cs="Times"/>
                <w:b/>
                <w:bCs/>
                <w:sz w:val="18"/>
                <w:szCs w:val="18"/>
                <w:lang w:val="en-GB" w:eastAsia="zh-CN"/>
              </w:rPr>
              <w:t>1.6</w:t>
            </w:r>
            <w:r>
              <w:rPr>
                <w:rFonts w:ascii="Times" w:eastAsiaTheme="minorEastAsia" w:hAnsi="Times" w:cs="Times"/>
                <w:sz w:val="18"/>
                <w:szCs w:val="18"/>
                <w:lang w:val="en-GB" w:eastAsia="zh-CN"/>
              </w:rPr>
              <w:t xml:space="preserve"> OK</w:t>
            </w:r>
          </w:p>
          <w:p w14:paraId="33E6DC2D" w14:textId="54060E17" w:rsidR="0000487F" w:rsidRPr="00E8541C" w:rsidRDefault="0000487F" w:rsidP="00E8541C">
            <w:pPr>
              <w:jc w:val="both"/>
              <w:rPr>
                <w:rFonts w:ascii="Times" w:eastAsiaTheme="minorEastAsia" w:hAnsi="Times" w:cs="Times"/>
                <w:b/>
                <w:bCs/>
                <w:color w:val="3333FF"/>
                <w:sz w:val="18"/>
                <w:szCs w:val="18"/>
                <w:lang w:val="en-GB" w:eastAsia="zh-CN"/>
              </w:rPr>
            </w:pPr>
          </w:p>
        </w:tc>
      </w:tr>
      <w:tr w:rsidR="00653BB4" w:rsidRPr="00AA78FD" w14:paraId="4941DAF4"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2569930" w14:textId="5311F85F" w:rsidR="00653BB4" w:rsidRDefault="00653BB4" w:rsidP="00A07B90">
            <w:pPr>
              <w:jc w:val="both"/>
              <w:rPr>
                <w:rFonts w:ascii="Times" w:eastAsiaTheme="minorEastAsia" w:hAnsi="Times" w:cs="Times"/>
                <w:sz w:val="18"/>
                <w:szCs w:val="18"/>
                <w:lang w:eastAsia="zh-CN"/>
              </w:rPr>
            </w:pPr>
            <w:r>
              <w:rPr>
                <w:rFonts w:ascii="Times" w:eastAsiaTheme="minorEastAsia" w:hAnsi="Times" w:cs="Times"/>
                <w:sz w:val="18"/>
                <w:szCs w:val="18"/>
                <w:lang w:eastAsia="zh-CN"/>
              </w:rPr>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4217CE8" w14:textId="77777777" w:rsidR="00653BB4" w:rsidRDefault="00653BB4" w:rsidP="00E8541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1.1: OK</w:t>
            </w:r>
          </w:p>
          <w:p w14:paraId="6C17B9A6" w14:textId="77777777" w:rsidR="00653BB4" w:rsidRDefault="00653BB4" w:rsidP="00E8541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1.2: Agree with FL</w:t>
            </w:r>
          </w:p>
          <w:p w14:paraId="7F095635" w14:textId="77777777" w:rsidR="00653BB4" w:rsidRDefault="00653BB4" w:rsidP="00E8541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1.3: Agree with FL</w:t>
            </w:r>
          </w:p>
          <w:p w14:paraId="5662442B" w14:textId="77777777" w:rsidR="00653BB4" w:rsidRDefault="00653BB4" w:rsidP="00E8541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1.4: OK</w:t>
            </w:r>
          </w:p>
          <w:p w14:paraId="530419F4" w14:textId="77777777" w:rsidR="00653BB4" w:rsidRDefault="00653BB4" w:rsidP="00E8541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1.5: OK</w:t>
            </w:r>
          </w:p>
          <w:p w14:paraId="7F3FAFA2" w14:textId="4926EC70" w:rsidR="00653BB4" w:rsidRPr="00762921" w:rsidRDefault="00653BB4" w:rsidP="00E8541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1.6/1.7: Do not support. Current spec already defines the same behaviour as 1.6. </w:t>
            </w:r>
            <w:proofErr w:type="gramStart"/>
            <w:r>
              <w:rPr>
                <w:rFonts w:ascii="Times" w:eastAsiaTheme="minorEastAsia" w:hAnsi="Times" w:cs="Times"/>
                <w:sz w:val="18"/>
                <w:szCs w:val="18"/>
                <w:lang w:val="en-GB" w:eastAsia="zh-CN"/>
              </w:rPr>
              <w:t>So</w:t>
            </w:r>
            <w:proofErr w:type="gramEnd"/>
            <w:r>
              <w:rPr>
                <w:rFonts w:ascii="Times" w:eastAsiaTheme="minorEastAsia" w:hAnsi="Times" w:cs="Times"/>
                <w:sz w:val="18"/>
                <w:szCs w:val="18"/>
                <w:lang w:val="en-GB" w:eastAsia="zh-CN"/>
              </w:rPr>
              <w:t xml:space="preserve"> we failed to see the necessity for further changes.</w:t>
            </w:r>
          </w:p>
        </w:tc>
      </w:tr>
      <w:tr w:rsidR="006304C5" w:rsidRPr="00AA78FD" w14:paraId="7068E110"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4163280" w14:textId="7B6FAF3E" w:rsidR="006304C5" w:rsidRDefault="006304C5" w:rsidP="006304C5">
            <w:pPr>
              <w:jc w:val="both"/>
              <w:rPr>
                <w:rFonts w:ascii="Times" w:eastAsiaTheme="minorEastAsia" w:hAnsi="Times" w:cs="Times"/>
                <w:sz w:val="18"/>
                <w:szCs w:val="18"/>
                <w:lang w:eastAsia="zh-CN"/>
              </w:rPr>
            </w:pPr>
            <w:r>
              <w:rPr>
                <w:rFonts w:ascii="Times" w:eastAsiaTheme="minorEastAsia" w:hAnsi="Times" w:cs="Times" w:hint="eastAsia"/>
                <w:sz w:val="18"/>
                <w:szCs w:val="18"/>
                <w:lang w:eastAsia="zh-CN"/>
              </w:rPr>
              <w:t>F</w:t>
            </w:r>
            <w:r>
              <w:rPr>
                <w:rFonts w:ascii="Times" w:eastAsiaTheme="minorEastAsia" w:hAnsi="Times" w:cs="Times"/>
                <w:sz w:val="18"/>
                <w:szCs w:val="18"/>
                <w:lang w:eastAsia="zh-CN"/>
              </w:rPr>
              <w:t>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4681BE4" w14:textId="77777777" w:rsidR="006304C5" w:rsidRPr="00E70187" w:rsidRDefault="006304C5" w:rsidP="006304C5">
            <w:pPr>
              <w:jc w:val="both"/>
              <w:rPr>
                <w:rFonts w:ascii="Times" w:eastAsiaTheme="minorEastAsia" w:hAnsi="Times" w:cs="Times"/>
                <w:b/>
                <w:sz w:val="18"/>
                <w:szCs w:val="18"/>
                <w:lang w:val="en-GB" w:eastAsia="zh-CN"/>
              </w:rPr>
            </w:pPr>
            <w:r w:rsidRPr="009F75D8">
              <w:rPr>
                <w:rFonts w:ascii="Times" w:eastAsiaTheme="minorEastAsia" w:hAnsi="Times" w:cs="Times" w:hint="eastAsia"/>
                <w:b/>
                <w:sz w:val="18"/>
                <w:szCs w:val="18"/>
                <w:lang w:val="en-GB" w:eastAsia="zh-CN"/>
              </w:rPr>
              <w:t>Proposal 1.1</w:t>
            </w:r>
            <w:r>
              <w:rPr>
                <w:rFonts w:ascii="Times" w:eastAsiaTheme="minorEastAsia" w:hAnsi="Times" w:cs="Times"/>
                <w:b/>
                <w:sz w:val="18"/>
                <w:szCs w:val="18"/>
                <w:lang w:val="en-GB" w:eastAsia="zh-CN"/>
              </w:rPr>
              <w:t>&amp;1.4 &amp;1.6</w:t>
            </w:r>
            <w:r>
              <w:rPr>
                <w:rFonts w:ascii="Times" w:eastAsiaTheme="minorEastAsia" w:hAnsi="Times" w:cs="Times" w:hint="eastAsia"/>
                <w:b/>
                <w:sz w:val="18"/>
                <w:szCs w:val="18"/>
                <w:lang w:val="en-GB" w:eastAsia="zh-CN"/>
              </w:rPr>
              <w:t>:</w:t>
            </w:r>
            <w:r>
              <w:rPr>
                <w:rFonts w:ascii="Times" w:eastAsiaTheme="minorEastAsia" w:hAnsi="Times" w:cs="Times"/>
                <w:b/>
                <w:sz w:val="18"/>
                <w:szCs w:val="18"/>
                <w:lang w:val="en-GB" w:eastAsia="zh-CN"/>
              </w:rPr>
              <w:t xml:space="preserve"> </w:t>
            </w:r>
            <w:r>
              <w:rPr>
                <w:rFonts w:ascii="Times" w:eastAsiaTheme="minorEastAsia" w:hAnsi="Times" w:cs="Times"/>
                <w:sz w:val="18"/>
                <w:szCs w:val="18"/>
                <w:lang w:val="en-GB" w:eastAsia="zh-CN"/>
              </w:rPr>
              <w:t>Support</w:t>
            </w:r>
            <w:r>
              <w:rPr>
                <w:rFonts w:ascii="Times" w:eastAsiaTheme="minorEastAsia" w:hAnsi="Times" w:cs="Times" w:hint="eastAsia"/>
                <w:sz w:val="18"/>
                <w:szCs w:val="18"/>
                <w:lang w:val="en-GB" w:eastAsia="zh-CN"/>
              </w:rPr>
              <w:t>.</w:t>
            </w:r>
          </w:p>
          <w:p w14:paraId="3902DBE9" w14:textId="77777777" w:rsidR="006304C5" w:rsidRDefault="006304C5" w:rsidP="006304C5">
            <w:pPr>
              <w:jc w:val="both"/>
              <w:rPr>
                <w:rFonts w:ascii="Times" w:eastAsiaTheme="minorEastAsia" w:hAnsi="Times" w:cs="Times"/>
                <w:sz w:val="18"/>
                <w:szCs w:val="18"/>
                <w:lang w:val="en-GB" w:eastAsia="zh-CN"/>
              </w:rPr>
            </w:pPr>
            <w:r w:rsidRPr="009F75D8">
              <w:rPr>
                <w:rFonts w:ascii="Times" w:eastAsiaTheme="minorEastAsia" w:hAnsi="Times" w:cs="Times" w:hint="eastAsia"/>
                <w:b/>
                <w:sz w:val="18"/>
                <w:szCs w:val="18"/>
                <w:lang w:val="en-GB" w:eastAsia="zh-CN"/>
              </w:rPr>
              <w:t>Proposal 1.2</w:t>
            </w:r>
            <w:r>
              <w:rPr>
                <w:rFonts w:ascii="Times" w:eastAsiaTheme="minorEastAsia" w:hAnsi="Times" w:cs="Times"/>
                <w:b/>
                <w:sz w:val="18"/>
                <w:szCs w:val="18"/>
                <w:lang w:val="en-GB" w:eastAsia="zh-CN"/>
              </w:rPr>
              <w:t xml:space="preserve"> &amp;1.3&amp;1.7: </w:t>
            </w:r>
            <w:r>
              <w:rPr>
                <w:rFonts w:ascii="Times" w:eastAsiaTheme="minorEastAsia" w:hAnsi="Times" w:cs="Times"/>
                <w:sz w:val="18"/>
                <w:szCs w:val="18"/>
                <w:lang w:val="en-GB" w:eastAsia="zh-CN"/>
              </w:rPr>
              <w:t xml:space="preserve">Not support. </w:t>
            </w:r>
            <w:r w:rsidRPr="00BE393D">
              <w:rPr>
                <w:rFonts w:ascii="Times" w:eastAsiaTheme="minorEastAsia" w:hAnsi="Times" w:cs="Times"/>
                <w:sz w:val="18"/>
                <w:szCs w:val="18"/>
                <w:lang w:val="en-GB" w:eastAsia="zh-CN"/>
              </w:rPr>
              <w:t>Agree with FL assessment</w:t>
            </w:r>
            <w:r>
              <w:rPr>
                <w:rFonts w:ascii="Times" w:eastAsiaTheme="minorEastAsia" w:hAnsi="Times" w:cs="Times"/>
                <w:sz w:val="18"/>
                <w:szCs w:val="18"/>
                <w:lang w:val="en-GB" w:eastAsia="zh-CN"/>
              </w:rPr>
              <w:t>.</w:t>
            </w:r>
            <w:r>
              <w:rPr>
                <w:rFonts w:ascii="Times" w:eastAsiaTheme="minorEastAsia" w:hAnsi="Times" w:cs="Times" w:hint="eastAsia"/>
                <w:sz w:val="18"/>
                <w:szCs w:val="18"/>
                <w:lang w:val="en-GB" w:eastAsia="zh-CN"/>
              </w:rPr>
              <w:t xml:space="preserve"> </w:t>
            </w:r>
          </w:p>
          <w:p w14:paraId="729C4751" w14:textId="3DBB4A91" w:rsidR="006304C5" w:rsidRDefault="006304C5" w:rsidP="006304C5">
            <w:pPr>
              <w:jc w:val="both"/>
              <w:rPr>
                <w:rFonts w:ascii="Times" w:eastAsiaTheme="minorEastAsia" w:hAnsi="Times" w:cs="Times"/>
                <w:sz w:val="18"/>
                <w:szCs w:val="18"/>
                <w:lang w:val="en-GB" w:eastAsia="zh-CN"/>
              </w:rPr>
            </w:pPr>
            <w:r w:rsidRPr="00243539">
              <w:rPr>
                <w:rFonts w:ascii="Times" w:eastAsiaTheme="minorEastAsia" w:hAnsi="Times" w:cs="Times" w:hint="eastAsia"/>
                <w:b/>
                <w:sz w:val="18"/>
                <w:szCs w:val="18"/>
                <w:lang w:val="en-GB" w:eastAsia="zh-CN"/>
              </w:rPr>
              <w:t>Proposal 1.5</w:t>
            </w:r>
            <w:r>
              <w:rPr>
                <w:rFonts w:ascii="Times" w:eastAsiaTheme="minorEastAsia" w:hAnsi="Times" w:cs="Times" w:hint="eastAsia"/>
                <w:b/>
                <w:sz w:val="18"/>
                <w:szCs w:val="18"/>
                <w:lang w:val="en-GB" w:eastAsia="zh-CN"/>
              </w:rPr>
              <w:t>:</w:t>
            </w:r>
            <w:r>
              <w:rPr>
                <w:rFonts w:ascii="Times" w:eastAsiaTheme="minorEastAsia" w:hAnsi="Times" w:cs="Times"/>
                <w:b/>
                <w:sz w:val="18"/>
                <w:szCs w:val="18"/>
                <w:lang w:val="en-GB" w:eastAsia="zh-CN"/>
              </w:rPr>
              <w:t xml:space="preserve"> </w:t>
            </w:r>
            <w:r w:rsidRPr="00E70187">
              <w:rPr>
                <w:rFonts w:ascii="Times" w:eastAsiaTheme="minorEastAsia" w:hAnsi="Times" w:cs="Times"/>
                <w:bCs/>
                <w:sz w:val="18"/>
                <w:szCs w:val="18"/>
                <w:lang w:val="en-GB" w:eastAsia="zh-CN"/>
              </w:rPr>
              <w:t>No need to change the current specs.</w:t>
            </w:r>
          </w:p>
        </w:tc>
      </w:tr>
      <w:tr w:rsidR="00955D0C" w:rsidRPr="00AA78FD" w14:paraId="7990296B"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C6E4153" w14:textId="3E9F83FF" w:rsidR="00955D0C" w:rsidRDefault="00955D0C" w:rsidP="006304C5">
            <w:pPr>
              <w:jc w:val="both"/>
              <w:rPr>
                <w:rFonts w:ascii="Times" w:eastAsiaTheme="minorEastAsia" w:hAnsi="Times" w:cs="Times"/>
                <w:sz w:val="18"/>
                <w:szCs w:val="18"/>
                <w:lang w:eastAsia="zh-CN"/>
              </w:rPr>
            </w:pPr>
            <w:r>
              <w:rPr>
                <w:rFonts w:ascii="Times" w:eastAsiaTheme="minorEastAsia" w:hAnsi="Times" w:cs="Times"/>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6BE438B" w14:textId="2F4CFD39" w:rsidR="00955D0C" w:rsidRPr="00955D0C" w:rsidRDefault="00955D0C" w:rsidP="006304C5">
            <w:pPr>
              <w:jc w:val="both"/>
              <w:rPr>
                <w:rFonts w:ascii="Times" w:eastAsiaTheme="minorEastAsia" w:hAnsi="Times" w:cs="Times"/>
                <w:sz w:val="18"/>
                <w:szCs w:val="18"/>
                <w:lang w:val="en-GB" w:eastAsia="zh-CN"/>
              </w:rPr>
            </w:pPr>
            <w:r w:rsidRPr="00955D0C">
              <w:rPr>
                <w:rFonts w:ascii="Times" w:eastAsiaTheme="minorEastAsia" w:hAnsi="Times" w:cs="Times"/>
                <w:sz w:val="18"/>
                <w:szCs w:val="18"/>
                <w:lang w:val="en-GB" w:eastAsia="zh-CN"/>
              </w:rPr>
              <w:t xml:space="preserve">1.1: If the proposal cannot be agreed in RAN1, we agree with the FL that </w:t>
            </w:r>
            <w:proofErr w:type="gramStart"/>
            <w:r w:rsidRPr="00955D0C">
              <w:rPr>
                <w:rFonts w:ascii="Times" w:eastAsiaTheme="minorEastAsia" w:hAnsi="Times" w:cs="Times"/>
                <w:sz w:val="18"/>
                <w:szCs w:val="18"/>
                <w:lang w:val="en-GB" w:eastAsia="zh-CN"/>
              </w:rPr>
              <w:t>an</w:t>
            </w:r>
            <w:proofErr w:type="gramEnd"/>
            <w:r w:rsidRPr="00955D0C">
              <w:rPr>
                <w:rFonts w:ascii="Times" w:eastAsiaTheme="minorEastAsia" w:hAnsi="Times" w:cs="Times"/>
                <w:sz w:val="18"/>
                <w:szCs w:val="18"/>
                <w:lang w:val="en-GB" w:eastAsia="zh-CN"/>
              </w:rPr>
              <w:t xml:space="preserve"> LS to RAN2 should be sent – it is fair considering the outcome in RAN1#114 on the CBSR configuration signalling 1-bit vs 2-bit. Actually proposal 1.1 has more im</w:t>
            </w:r>
            <w:r>
              <w:rPr>
                <w:rFonts w:ascii="Times" w:eastAsiaTheme="minorEastAsia" w:hAnsi="Times" w:cs="Times"/>
                <w:sz w:val="18"/>
                <w:szCs w:val="18"/>
                <w:lang w:val="en-GB" w:eastAsia="zh-CN"/>
              </w:rPr>
              <w:t>p</w:t>
            </w:r>
            <w:r w:rsidRPr="00955D0C">
              <w:rPr>
                <w:rFonts w:ascii="Times" w:eastAsiaTheme="minorEastAsia" w:hAnsi="Times" w:cs="Times"/>
                <w:sz w:val="18"/>
                <w:szCs w:val="18"/>
                <w:lang w:val="en-GB" w:eastAsia="zh-CN"/>
              </w:rPr>
              <w:t xml:space="preserve">act on RAN1 spec compared to the CBSR signalling in RAN1#114. </w:t>
            </w:r>
          </w:p>
          <w:p w14:paraId="1CCCD83C" w14:textId="70ED78AA" w:rsidR="00955D0C" w:rsidRPr="009F75D8" w:rsidRDefault="00955D0C" w:rsidP="006304C5">
            <w:pPr>
              <w:jc w:val="both"/>
              <w:rPr>
                <w:rFonts w:ascii="Times" w:eastAsiaTheme="minorEastAsia" w:hAnsi="Times" w:cs="Times"/>
                <w:b/>
                <w:sz w:val="18"/>
                <w:szCs w:val="18"/>
                <w:lang w:val="en-GB" w:eastAsia="zh-CN"/>
              </w:rPr>
            </w:pPr>
            <w:r w:rsidRPr="00955D0C">
              <w:rPr>
                <w:rFonts w:ascii="Times" w:eastAsiaTheme="minorEastAsia" w:hAnsi="Times" w:cs="Times"/>
                <w:sz w:val="18"/>
                <w:szCs w:val="18"/>
                <w:lang w:val="en-GB" w:eastAsia="zh-CN"/>
              </w:rPr>
              <w:t>In short, we think this can be agreed in RAN1 considering the impact in 38.214. But if RAN1 fails to agree on this, a RAN2 LS should be sent.</w:t>
            </w:r>
          </w:p>
        </w:tc>
      </w:tr>
      <w:tr w:rsidR="00B13AAA" w:rsidRPr="00AA78FD" w14:paraId="14B98E48"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4B6E55E" w14:textId="2AC89468" w:rsidR="00B13AAA" w:rsidRDefault="00B13AAA" w:rsidP="00B13AAA">
            <w:pPr>
              <w:jc w:val="both"/>
              <w:rPr>
                <w:rFonts w:ascii="Times" w:eastAsiaTheme="minorEastAsia" w:hAnsi="Times" w:cs="Times"/>
                <w:sz w:val="18"/>
                <w:szCs w:val="18"/>
                <w:lang w:eastAsia="zh-CN"/>
              </w:rPr>
            </w:pPr>
            <w:r>
              <w:rPr>
                <w:rFonts w:ascii="Times" w:eastAsiaTheme="minorEastAsia" w:hAnsi="Times" w:cs="Times" w:hint="eastAsia"/>
                <w:sz w:val="18"/>
                <w:szCs w:val="18"/>
                <w:lang w:eastAsia="zh-CN"/>
              </w:rPr>
              <w:t>O</w:t>
            </w:r>
            <w:r>
              <w:rPr>
                <w:rFonts w:ascii="Times" w:eastAsiaTheme="minorEastAsia" w:hAnsi="Times" w:cs="Times"/>
                <w:sz w:val="18"/>
                <w:szCs w:val="18"/>
                <w:lang w:eastAsia="zh-CN"/>
              </w:rPr>
              <w:t>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BF22B4D" w14:textId="77777777" w:rsidR="00B13AAA" w:rsidRDefault="00B13AAA" w:rsidP="00B13AAA">
            <w:pPr>
              <w:jc w:val="both"/>
              <w:rPr>
                <w:rFonts w:ascii="Times" w:eastAsiaTheme="minorEastAsia" w:hAnsi="Times" w:cs="Times"/>
                <w:sz w:val="18"/>
                <w:szCs w:val="18"/>
                <w:lang w:val="en-GB" w:eastAsia="zh-CN"/>
              </w:rPr>
            </w:pPr>
            <w:r w:rsidRPr="000D1C90">
              <w:rPr>
                <w:rFonts w:ascii="Times" w:eastAsiaTheme="minorEastAsia" w:hAnsi="Times" w:cs="Times" w:hint="eastAsia"/>
                <w:sz w:val="18"/>
                <w:szCs w:val="18"/>
                <w:lang w:val="en-GB" w:eastAsia="zh-CN"/>
              </w:rPr>
              <w:t>F</w:t>
            </w:r>
            <w:r w:rsidRPr="000D1C90">
              <w:rPr>
                <w:rFonts w:ascii="Times" w:eastAsiaTheme="minorEastAsia" w:hAnsi="Times" w:cs="Times"/>
                <w:sz w:val="18"/>
                <w:szCs w:val="18"/>
                <w:lang w:val="en-GB" w:eastAsia="zh-CN"/>
              </w:rPr>
              <w:t>or issue 1.6</w:t>
            </w:r>
            <w:r>
              <w:rPr>
                <w:rFonts w:ascii="Times" w:eastAsiaTheme="minorEastAsia" w:hAnsi="Times" w:cs="Times"/>
                <w:sz w:val="18"/>
                <w:szCs w:val="18"/>
                <w:lang w:val="en-GB" w:eastAsia="zh-CN"/>
              </w:rPr>
              <w:t xml:space="preserve">, we are fine with the intention. </w:t>
            </w:r>
          </w:p>
          <w:p w14:paraId="478A039E" w14:textId="44741ACA" w:rsidR="00B13AAA" w:rsidRPr="00955D0C" w:rsidRDefault="00B13AAA" w:rsidP="00B13AAA">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However, there is similar discussion in Rel-17 maintenance section on NC-JT CSI. If there is common understanding in RAN1 that “</w:t>
            </w:r>
            <w:r w:rsidRPr="000D5ABB">
              <w:rPr>
                <w:rFonts w:ascii="Times" w:eastAsiaTheme="minorEastAsia" w:hAnsi="Times" w:cs="Times"/>
                <w:sz w:val="18"/>
                <w:szCs w:val="18"/>
                <w:lang w:val="en-GB" w:eastAsia="zh-CN"/>
              </w:rPr>
              <w:t>one CSI-RS transmission occasion for channel measurement</w:t>
            </w:r>
            <w:r>
              <w:rPr>
                <w:rFonts w:ascii="Times" w:eastAsiaTheme="minorEastAsia" w:hAnsi="Times" w:cs="Times"/>
                <w:sz w:val="18"/>
                <w:szCs w:val="18"/>
                <w:lang w:val="en-GB" w:eastAsia="zh-CN"/>
              </w:rPr>
              <w:t>”</w:t>
            </w:r>
            <w:r w:rsidRPr="000D5ABB">
              <w:rPr>
                <w:rFonts w:ascii="Times" w:eastAsiaTheme="minorEastAsia" w:hAnsi="Times" w:cs="Times"/>
                <w:sz w:val="18"/>
                <w:szCs w:val="18"/>
                <w:lang w:val="en-GB" w:eastAsia="zh-CN"/>
              </w:rPr>
              <w:t xml:space="preserve"> in </w:t>
            </w:r>
            <w:r>
              <w:rPr>
                <w:rFonts w:ascii="Times" w:eastAsiaTheme="minorEastAsia" w:hAnsi="Times" w:cs="Times"/>
                <w:sz w:val="18"/>
                <w:szCs w:val="18"/>
                <w:lang w:val="en-GB" w:eastAsia="zh-CN"/>
              </w:rPr>
              <w:t xml:space="preserve">current </w:t>
            </w:r>
            <w:r w:rsidRPr="000D5ABB">
              <w:rPr>
                <w:rFonts w:ascii="Times" w:eastAsiaTheme="minorEastAsia" w:hAnsi="Times" w:cs="Times"/>
                <w:sz w:val="18"/>
                <w:szCs w:val="18"/>
                <w:lang w:val="en-GB" w:eastAsia="zh-CN"/>
              </w:rPr>
              <w:t>38.214 refers to all the CSI-RS resource</w:t>
            </w:r>
            <w:r>
              <w:rPr>
                <w:rFonts w:ascii="Times" w:eastAsiaTheme="minorEastAsia" w:hAnsi="Times" w:cs="Times"/>
                <w:sz w:val="18"/>
                <w:szCs w:val="18"/>
                <w:lang w:val="en-GB" w:eastAsia="zh-CN"/>
              </w:rPr>
              <w:t>s</w:t>
            </w:r>
            <w:r w:rsidRPr="000D5ABB">
              <w:rPr>
                <w:rFonts w:ascii="Times" w:eastAsiaTheme="minorEastAsia" w:hAnsi="Times" w:cs="Times"/>
                <w:sz w:val="18"/>
                <w:szCs w:val="18"/>
                <w:lang w:val="en-GB" w:eastAsia="zh-CN"/>
              </w:rPr>
              <w:t xml:space="preserve"> in </w:t>
            </w:r>
            <w:r>
              <w:rPr>
                <w:rFonts w:ascii="Times" w:eastAsiaTheme="minorEastAsia" w:hAnsi="Times" w:cs="Times"/>
                <w:sz w:val="18"/>
                <w:szCs w:val="18"/>
                <w:lang w:val="en-GB" w:eastAsia="zh-CN"/>
              </w:rPr>
              <w:t>a</w:t>
            </w:r>
            <w:r w:rsidRPr="000D5ABB">
              <w:rPr>
                <w:rFonts w:ascii="Times" w:eastAsiaTheme="minorEastAsia" w:hAnsi="Times" w:cs="Times"/>
                <w:sz w:val="18"/>
                <w:szCs w:val="18"/>
                <w:lang w:val="en-GB" w:eastAsia="zh-CN"/>
              </w:rPr>
              <w:t xml:space="preserve"> CSI-RS resource set</w:t>
            </w:r>
            <w:r>
              <w:rPr>
                <w:rFonts w:ascii="Times" w:eastAsiaTheme="minorEastAsia" w:hAnsi="Times" w:cs="Times" w:hint="eastAsia"/>
                <w:sz w:val="18"/>
                <w:szCs w:val="18"/>
                <w:lang w:val="en-GB" w:eastAsia="zh-CN"/>
              </w:rPr>
              <w:t>,</w:t>
            </w:r>
            <w:r>
              <w:rPr>
                <w:rFonts w:ascii="Times" w:eastAsiaTheme="minorEastAsia" w:hAnsi="Times" w:cs="Times"/>
                <w:sz w:val="18"/>
                <w:szCs w:val="18"/>
                <w:lang w:val="en-GB" w:eastAsia="zh-CN"/>
              </w:rPr>
              <w:t xml:space="preserve"> maybe a TP for Rel-18 is not needed. </w:t>
            </w:r>
          </w:p>
        </w:tc>
      </w:tr>
      <w:tr w:rsidR="00190D0F" w:rsidRPr="00AA78FD" w14:paraId="568D56EE"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F6AFFB9" w14:textId="67572E9B" w:rsidR="00190D0F" w:rsidRPr="00190D0F" w:rsidRDefault="00190D0F" w:rsidP="00190D0F">
            <w:pPr>
              <w:jc w:val="both"/>
              <w:rPr>
                <w:rFonts w:ascii="Times" w:eastAsiaTheme="minorEastAsia" w:hAnsi="Times" w:cs="Times"/>
                <w:sz w:val="18"/>
                <w:szCs w:val="18"/>
                <w:lang w:eastAsia="zh-CN"/>
              </w:rPr>
            </w:pPr>
            <w:proofErr w:type="spellStart"/>
            <w:r>
              <w:rPr>
                <w:rFonts w:ascii="Times" w:eastAsiaTheme="minorEastAsia" w:hAnsi="Times" w:cs="Times" w:hint="eastAsia"/>
                <w:sz w:val="18"/>
                <w:szCs w:val="18"/>
                <w:lang w:eastAsia="zh-CN"/>
              </w:rPr>
              <w:t>Spreadtrum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F609021" w14:textId="7893DEBB" w:rsidR="00190D0F" w:rsidRDefault="00190D0F" w:rsidP="00190D0F">
            <w:pPr>
              <w:jc w:val="both"/>
              <w:rPr>
                <w:rFonts w:ascii="Times" w:eastAsiaTheme="minorEastAsia" w:hAnsi="Times" w:cs="Times"/>
                <w:sz w:val="18"/>
                <w:szCs w:val="18"/>
                <w:lang w:val="en-GB" w:eastAsia="zh-CN"/>
              </w:rPr>
            </w:pPr>
            <w:r w:rsidRPr="006F23FB">
              <w:rPr>
                <w:rFonts w:ascii="Times" w:eastAsiaTheme="minorEastAsia" w:hAnsi="Times" w:cs="Times"/>
                <w:b/>
                <w:bCs/>
                <w:sz w:val="18"/>
                <w:szCs w:val="18"/>
                <w:lang w:val="en-GB" w:eastAsia="zh-CN"/>
              </w:rPr>
              <w:t>Issue 1.1:</w:t>
            </w:r>
            <w:r>
              <w:rPr>
                <w:rFonts w:ascii="Times" w:eastAsiaTheme="minorEastAsia" w:hAnsi="Times" w:cs="Times"/>
                <w:sz w:val="18"/>
                <w:szCs w:val="18"/>
                <w:lang w:val="en-GB" w:eastAsia="zh-CN"/>
              </w:rPr>
              <w:t xml:space="preserve"> Support</w:t>
            </w:r>
          </w:p>
          <w:p w14:paraId="2685FFCE" w14:textId="0679AE0E" w:rsidR="00190D0F" w:rsidRDefault="00190D0F" w:rsidP="00190D0F">
            <w:pPr>
              <w:jc w:val="both"/>
              <w:rPr>
                <w:rFonts w:ascii="Times" w:eastAsiaTheme="minorEastAsia" w:hAnsi="Times" w:cs="Times"/>
                <w:sz w:val="18"/>
                <w:szCs w:val="18"/>
                <w:lang w:val="en-GB" w:eastAsia="zh-CN"/>
              </w:rPr>
            </w:pPr>
            <w:r w:rsidRPr="006F23FB">
              <w:rPr>
                <w:rFonts w:ascii="Times" w:eastAsiaTheme="minorEastAsia" w:hAnsi="Times" w:cs="Times"/>
                <w:b/>
                <w:bCs/>
                <w:sz w:val="18"/>
                <w:szCs w:val="18"/>
                <w:lang w:val="en-GB" w:eastAsia="zh-CN"/>
              </w:rPr>
              <w:t xml:space="preserve">Issue 1.2: </w:t>
            </w:r>
            <w:r w:rsidRPr="00190D0F">
              <w:rPr>
                <w:rFonts w:ascii="Times" w:eastAsiaTheme="minorEastAsia" w:hAnsi="Times" w:cs="Times"/>
                <w:bCs/>
                <w:sz w:val="18"/>
                <w:szCs w:val="18"/>
                <w:lang w:val="en-GB" w:eastAsia="zh-CN"/>
              </w:rPr>
              <w:t xml:space="preserve">Our intention is to clarify that </w:t>
            </w:r>
            <w:r>
              <w:rPr>
                <w:rFonts w:ascii="Times" w:eastAsiaTheme="minorEastAsia" w:hAnsi="Times" w:cs="Times"/>
                <w:bCs/>
                <w:sz w:val="18"/>
                <w:szCs w:val="18"/>
                <w:lang w:val="en-GB" w:eastAsia="zh-CN"/>
              </w:rPr>
              <w:t>UE can be configured without CBSR for any TRP</w:t>
            </w:r>
            <w:r w:rsidRPr="00190D0F">
              <w:rPr>
                <w:rFonts w:ascii="Times" w:eastAsiaTheme="minorEastAsia" w:hAnsi="Times" w:cs="Times"/>
                <w:bCs/>
                <w:sz w:val="18"/>
                <w:szCs w:val="18"/>
                <w:lang w:val="en-GB" w:eastAsia="zh-CN"/>
              </w:rPr>
              <w:t xml:space="preserve">. </w:t>
            </w:r>
            <w:r>
              <w:rPr>
                <w:rFonts w:ascii="Times" w:eastAsiaTheme="minorEastAsia" w:hAnsi="Times" w:cs="Times"/>
                <w:bCs/>
                <w:sz w:val="18"/>
                <w:szCs w:val="18"/>
                <w:lang w:val="en-GB" w:eastAsia="zh-CN"/>
              </w:rPr>
              <w:t>W</w:t>
            </w:r>
            <w:r w:rsidRPr="00190D0F">
              <w:rPr>
                <w:rFonts w:ascii="Times" w:eastAsiaTheme="minorEastAsia" w:hAnsi="Times" w:cs="Times"/>
                <w:bCs/>
                <w:sz w:val="18"/>
                <w:szCs w:val="18"/>
                <w:lang w:val="en-GB" w:eastAsia="zh-CN"/>
              </w:rPr>
              <w:t xml:space="preserve">e are </w:t>
            </w:r>
            <w:r>
              <w:rPr>
                <w:rFonts w:ascii="Times" w:eastAsiaTheme="minorEastAsia" w:hAnsi="Times" w:cs="Times"/>
                <w:bCs/>
                <w:sz w:val="18"/>
                <w:szCs w:val="18"/>
                <w:lang w:val="en-GB" w:eastAsia="zh-CN"/>
              </w:rPr>
              <w:t xml:space="preserve">also </w:t>
            </w:r>
            <w:r w:rsidRPr="00190D0F">
              <w:rPr>
                <w:rFonts w:ascii="Times" w:eastAsiaTheme="minorEastAsia" w:hAnsi="Times" w:cs="Times"/>
                <w:bCs/>
                <w:sz w:val="18"/>
                <w:szCs w:val="18"/>
                <w:lang w:val="en-GB" w:eastAsia="zh-CN"/>
              </w:rPr>
              <w:t xml:space="preserve">OK </w:t>
            </w:r>
            <w:r>
              <w:rPr>
                <w:rFonts w:ascii="Times" w:eastAsiaTheme="minorEastAsia" w:hAnsi="Times" w:cs="Times"/>
                <w:bCs/>
                <w:sz w:val="18"/>
                <w:szCs w:val="18"/>
                <w:lang w:val="en-GB" w:eastAsia="zh-CN"/>
              </w:rPr>
              <w:t>if there’s common understanding that at least one TRP should always be configured with CBSR.</w:t>
            </w:r>
          </w:p>
          <w:p w14:paraId="7DB3560D" w14:textId="58AD1AB0" w:rsidR="00190D0F" w:rsidRDefault="00190D0F" w:rsidP="00190D0F">
            <w:pPr>
              <w:jc w:val="both"/>
              <w:rPr>
                <w:rFonts w:ascii="Times" w:eastAsiaTheme="minorEastAsia" w:hAnsi="Times" w:cs="Times"/>
                <w:sz w:val="18"/>
                <w:szCs w:val="18"/>
                <w:lang w:val="en-GB" w:eastAsia="zh-CN"/>
              </w:rPr>
            </w:pPr>
            <w:r w:rsidRPr="006F23FB">
              <w:rPr>
                <w:rFonts w:ascii="Times" w:eastAsiaTheme="minorEastAsia" w:hAnsi="Times" w:cs="Times"/>
                <w:b/>
                <w:bCs/>
                <w:sz w:val="18"/>
                <w:szCs w:val="18"/>
                <w:lang w:val="en-GB" w:eastAsia="zh-CN"/>
              </w:rPr>
              <w:t xml:space="preserve">Issue 1.3: </w:t>
            </w:r>
            <w:r>
              <w:rPr>
                <w:rFonts w:ascii="Times" w:eastAsiaTheme="minorEastAsia" w:hAnsi="Times" w:cs="Times"/>
                <w:bCs/>
                <w:sz w:val="18"/>
                <w:szCs w:val="18"/>
                <w:lang w:val="en-GB" w:eastAsia="zh-CN"/>
              </w:rPr>
              <w:t>N</w:t>
            </w:r>
            <w:r w:rsidRPr="00190D0F">
              <w:rPr>
                <w:rFonts w:ascii="Times" w:eastAsiaTheme="minorEastAsia" w:hAnsi="Times" w:cs="Times"/>
                <w:bCs/>
                <w:sz w:val="18"/>
                <w:szCs w:val="18"/>
                <w:lang w:val="en-GB" w:eastAsia="zh-CN"/>
              </w:rPr>
              <w:t xml:space="preserve">ot support </w:t>
            </w:r>
          </w:p>
          <w:p w14:paraId="63F93738" w14:textId="300C7F4A" w:rsidR="00190D0F" w:rsidRDefault="00190D0F" w:rsidP="00190D0F">
            <w:pPr>
              <w:jc w:val="both"/>
              <w:rPr>
                <w:rFonts w:ascii="Times" w:eastAsiaTheme="minorEastAsia" w:hAnsi="Times" w:cs="Times"/>
                <w:sz w:val="18"/>
                <w:szCs w:val="18"/>
                <w:lang w:val="en-GB" w:eastAsia="zh-CN"/>
              </w:rPr>
            </w:pPr>
            <w:r w:rsidRPr="006F23FB">
              <w:rPr>
                <w:rFonts w:ascii="Times" w:eastAsiaTheme="minorEastAsia" w:hAnsi="Times" w:cs="Times"/>
                <w:b/>
                <w:bCs/>
                <w:sz w:val="18"/>
                <w:szCs w:val="18"/>
                <w:lang w:val="en-GB" w:eastAsia="zh-CN"/>
              </w:rPr>
              <w:t xml:space="preserve">Issue 1.4: </w:t>
            </w:r>
            <w:r w:rsidRPr="00190D0F">
              <w:rPr>
                <w:rFonts w:ascii="Times" w:eastAsiaTheme="minorEastAsia" w:hAnsi="Times" w:cs="Times"/>
                <w:bCs/>
                <w:sz w:val="18"/>
                <w:szCs w:val="18"/>
                <w:lang w:val="en-GB" w:eastAsia="zh-CN"/>
              </w:rPr>
              <w:t>Support</w:t>
            </w:r>
          </w:p>
          <w:p w14:paraId="6AC83AFB" w14:textId="4BFB31D0" w:rsidR="00190D0F" w:rsidRDefault="00190D0F" w:rsidP="00190D0F">
            <w:pPr>
              <w:jc w:val="both"/>
              <w:rPr>
                <w:rFonts w:ascii="Times" w:eastAsiaTheme="minorEastAsia" w:hAnsi="Times" w:cs="Times"/>
                <w:sz w:val="18"/>
                <w:szCs w:val="18"/>
                <w:lang w:val="en-GB" w:eastAsia="zh-CN"/>
              </w:rPr>
            </w:pPr>
            <w:r w:rsidRPr="006F23FB">
              <w:rPr>
                <w:rFonts w:ascii="Times" w:eastAsiaTheme="minorEastAsia" w:hAnsi="Times" w:cs="Times"/>
                <w:b/>
                <w:bCs/>
                <w:sz w:val="18"/>
                <w:szCs w:val="18"/>
                <w:lang w:val="en-GB" w:eastAsia="zh-CN"/>
              </w:rPr>
              <w:t xml:space="preserve">Issue 1.5: </w:t>
            </w:r>
            <w:r w:rsidRPr="00190D0F">
              <w:rPr>
                <w:rFonts w:ascii="Times" w:eastAsiaTheme="minorEastAsia" w:hAnsi="Times" w:cs="Times"/>
                <w:bCs/>
                <w:sz w:val="18"/>
                <w:szCs w:val="18"/>
                <w:lang w:val="en-GB" w:eastAsia="zh-CN"/>
              </w:rPr>
              <w:t>Not</w:t>
            </w:r>
            <w:r>
              <w:rPr>
                <w:rFonts w:ascii="Times" w:eastAsiaTheme="minorEastAsia" w:hAnsi="Times" w:cs="Times"/>
                <w:b/>
                <w:bCs/>
                <w:sz w:val="18"/>
                <w:szCs w:val="18"/>
                <w:lang w:val="en-GB" w:eastAsia="zh-CN"/>
              </w:rPr>
              <w:t xml:space="preserve"> </w:t>
            </w:r>
            <w:r w:rsidRPr="00190D0F">
              <w:rPr>
                <w:rFonts w:ascii="Times" w:eastAsiaTheme="minorEastAsia" w:hAnsi="Times" w:cs="Times"/>
                <w:bCs/>
                <w:sz w:val="18"/>
                <w:szCs w:val="18"/>
                <w:lang w:val="en-GB" w:eastAsia="zh-CN"/>
              </w:rPr>
              <w:t>needed</w:t>
            </w:r>
          </w:p>
          <w:p w14:paraId="466C1BBF" w14:textId="77777777" w:rsidR="00190D0F" w:rsidRDefault="00190D0F" w:rsidP="00190D0F">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Issue 1.6</w:t>
            </w:r>
            <w:r w:rsidRPr="00045E76">
              <w:rPr>
                <w:rFonts w:ascii="Times" w:eastAsiaTheme="minorEastAsia" w:hAnsi="Times" w:cs="Times"/>
                <w:b/>
                <w:bCs/>
                <w:sz w:val="18"/>
                <w:szCs w:val="18"/>
                <w:lang w:val="en-GB" w:eastAsia="zh-CN"/>
              </w:rPr>
              <w:t>:</w:t>
            </w:r>
            <w:r>
              <w:rPr>
                <w:rFonts w:ascii="Times" w:eastAsiaTheme="minorEastAsia" w:hAnsi="Times" w:cs="Times"/>
                <w:b/>
                <w:bCs/>
                <w:sz w:val="18"/>
                <w:szCs w:val="18"/>
                <w:lang w:val="en-GB" w:eastAsia="zh-CN"/>
              </w:rPr>
              <w:t xml:space="preserve"> </w:t>
            </w:r>
            <w:r w:rsidRPr="00190D0F">
              <w:rPr>
                <w:rFonts w:ascii="Times" w:eastAsiaTheme="minorEastAsia" w:hAnsi="Times" w:cs="Times"/>
                <w:bCs/>
                <w:sz w:val="18"/>
                <w:szCs w:val="18"/>
                <w:lang w:val="en-GB" w:eastAsia="zh-CN"/>
              </w:rPr>
              <w:t>Support</w:t>
            </w:r>
          </w:p>
          <w:p w14:paraId="16E12677" w14:textId="1C9A3E88" w:rsidR="00190D0F" w:rsidRPr="000D1C90" w:rsidRDefault="00190D0F" w:rsidP="00190D0F">
            <w:pPr>
              <w:jc w:val="both"/>
              <w:rPr>
                <w:rFonts w:ascii="Times" w:eastAsiaTheme="minorEastAsia" w:hAnsi="Times" w:cs="Times"/>
                <w:sz w:val="18"/>
                <w:szCs w:val="18"/>
                <w:lang w:val="en-GB" w:eastAsia="zh-CN"/>
              </w:rPr>
            </w:pPr>
            <w:r>
              <w:rPr>
                <w:rFonts w:ascii="Times" w:eastAsiaTheme="minorEastAsia" w:hAnsi="Times" w:cs="Times"/>
                <w:b/>
                <w:bCs/>
                <w:sz w:val="18"/>
                <w:szCs w:val="18"/>
                <w:lang w:val="en-GB" w:eastAsia="zh-CN"/>
              </w:rPr>
              <w:t xml:space="preserve">Issue 1.7: </w:t>
            </w:r>
            <w:r>
              <w:rPr>
                <w:rFonts w:ascii="Times" w:eastAsiaTheme="minorEastAsia" w:hAnsi="Times" w:cs="Times"/>
                <w:bCs/>
                <w:sz w:val="18"/>
                <w:szCs w:val="18"/>
                <w:lang w:val="en-GB" w:eastAsia="zh-CN"/>
              </w:rPr>
              <w:t>A</w:t>
            </w:r>
            <w:r w:rsidRPr="00190D0F">
              <w:rPr>
                <w:rFonts w:ascii="Times" w:eastAsiaTheme="minorEastAsia" w:hAnsi="Times" w:cs="Times"/>
                <w:bCs/>
                <w:sz w:val="18"/>
                <w:szCs w:val="18"/>
                <w:lang w:val="en-GB" w:eastAsia="zh-CN"/>
              </w:rPr>
              <w:t>gree with FL’s assessment, prefer proposal in issue 1.6.</w:t>
            </w:r>
            <w:r w:rsidRPr="00045E76">
              <w:rPr>
                <w:rFonts w:ascii="Times" w:eastAsiaTheme="minorEastAsia" w:hAnsi="Times" w:cs="Times"/>
                <w:b/>
                <w:bCs/>
                <w:sz w:val="18"/>
                <w:szCs w:val="18"/>
                <w:lang w:val="en-GB" w:eastAsia="zh-CN"/>
              </w:rPr>
              <w:t xml:space="preserve"> </w:t>
            </w:r>
          </w:p>
        </w:tc>
      </w:tr>
      <w:tr w:rsidR="003775D9" w14:paraId="74A10E22" w14:textId="77777777" w:rsidTr="003775D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EABA713" w14:textId="77777777" w:rsidR="003775D9" w:rsidRDefault="003775D9" w:rsidP="003775D9">
            <w:pPr>
              <w:jc w:val="both"/>
              <w:rPr>
                <w:rFonts w:ascii="Times" w:eastAsiaTheme="minorEastAsia" w:hAnsi="Times" w:cs="Times"/>
                <w:sz w:val="18"/>
                <w:szCs w:val="18"/>
                <w:lang w:eastAsia="zh-CN"/>
              </w:rPr>
            </w:pPr>
            <w:r>
              <w:rPr>
                <w:rFonts w:ascii="Times" w:eastAsiaTheme="minorEastAsia" w:hAnsi="Times" w:cs="Times"/>
                <w:sz w:val="18"/>
                <w:szCs w:val="18"/>
                <w:lang w:eastAsia="zh-CN"/>
              </w:rPr>
              <w:t xml:space="preserve">Huawei, </w:t>
            </w:r>
            <w:proofErr w:type="spellStart"/>
            <w:r>
              <w:rPr>
                <w:rFonts w:ascii="Times" w:eastAsiaTheme="minorEastAsia" w:hAnsi="Times" w:cs="Times"/>
                <w:sz w:val="18"/>
                <w:szCs w:val="18"/>
                <w:lang w:eastAsia="zh-CN"/>
              </w:rPr>
              <w:t>HiSilicon</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A35434C" w14:textId="77777777" w:rsidR="003775D9" w:rsidRPr="003775D9" w:rsidRDefault="003775D9" w:rsidP="003775D9">
            <w:pPr>
              <w:jc w:val="both"/>
              <w:rPr>
                <w:rFonts w:ascii="Times" w:eastAsiaTheme="minorEastAsia" w:hAnsi="Times" w:cs="Times"/>
                <w:bCs/>
                <w:sz w:val="18"/>
                <w:szCs w:val="18"/>
                <w:lang w:val="en-GB" w:eastAsia="zh-CN"/>
              </w:rPr>
            </w:pPr>
            <w:r w:rsidRPr="003775D9">
              <w:rPr>
                <w:rFonts w:ascii="Times" w:eastAsiaTheme="minorEastAsia" w:hAnsi="Times" w:cs="Times"/>
                <w:bCs/>
                <w:sz w:val="18"/>
                <w:szCs w:val="18"/>
                <w:lang w:val="en-GB" w:eastAsia="zh-CN"/>
              </w:rPr>
              <w:t>Proposal 1.1, we support the proposal. Since there’s the numbering in 38.214, i.e., RAN1 spec impact, some RAN1 agreement/conclusion is needed.</w:t>
            </w:r>
          </w:p>
          <w:p w14:paraId="38636159" w14:textId="77777777" w:rsidR="003775D9" w:rsidRPr="003775D9" w:rsidRDefault="003775D9" w:rsidP="003775D9">
            <w:pPr>
              <w:jc w:val="both"/>
              <w:rPr>
                <w:rFonts w:ascii="Times" w:eastAsiaTheme="minorEastAsia" w:hAnsi="Times" w:cs="Times"/>
                <w:bCs/>
                <w:sz w:val="18"/>
                <w:szCs w:val="18"/>
                <w:lang w:val="en-GB" w:eastAsia="zh-CN"/>
              </w:rPr>
            </w:pPr>
            <w:r w:rsidRPr="003775D9">
              <w:rPr>
                <w:rFonts w:ascii="Times" w:eastAsiaTheme="minorEastAsia" w:hAnsi="Times" w:cs="Times"/>
                <w:bCs/>
                <w:sz w:val="18"/>
                <w:szCs w:val="18"/>
                <w:lang w:val="en-GB" w:eastAsia="zh-CN"/>
              </w:rPr>
              <w:t>Proposal 1.2, since n1-n2 is also configured by the IE of CBSR, the CBSR has to be configured to at least one CSI-RS resource. Agree with FL.</w:t>
            </w:r>
          </w:p>
          <w:p w14:paraId="579A69A6" w14:textId="77777777" w:rsidR="003775D9" w:rsidRPr="003775D9" w:rsidRDefault="003775D9" w:rsidP="003775D9">
            <w:pPr>
              <w:jc w:val="both"/>
              <w:rPr>
                <w:rFonts w:ascii="Times" w:eastAsiaTheme="minorEastAsia" w:hAnsi="Times" w:cs="Times"/>
                <w:bCs/>
                <w:sz w:val="18"/>
                <w:szCs w:val="18"/>
                <w:lang w:val="en-GB" w:eastAsia="zh-CN"/>
              </w:rPr>
            </w:pPr>
            <w:r w:rsidRPr="003775D9">
              <w:rPr>
                <w:rFonts w:ascii="Times" w:eastAsiaTheme="minorEastAsia" w:hAnsi="Times" w:cs="Times"/>
                <w:bCs/>
                <w:sz w:val="18"/>
                <w:szCs w:val="18"/>
                <w:lang w:val="en-GB" w:eastAsia="zh-CN"/>
              </w:rPr>
              <w:t>Proposal 1.3, agree with FL.</w:t>
            </w:r>
          </w:p>
          <w:p w14:paraId="59D3E8BC" w14:textId="77777777" w:rsidR="003775D9" w:rsidRPr="003775D9" w:rsidRDefault="003775D9" w:rsidP="003775D9">
            <w:pPr>
              <w:jc w:val="both"/>
              <w:rPr>
                <w:rFonts w:ascii="Times" w:eastAsiaTheme="minorEastAsia" w:hAnsi="Times" w:cs="Times"/>
                <w:bCs/>
                <w:sz w:val="18"/>
                <w:szCs w:val="18"/>
                <w:lang w:val="en-GB" w:eastAsia="zh-CN"/>
              </w:rPr>
            </w:pPr>
            <w:r w:rsidRPr="003775D9">
              <w:rPr>
                <w:rFonts w:ascii="Times" w:eastAsiaTheme="minorEastAsia" w:hAnsi="Times" w:cs="Times"/>
                <w:bCs/>
                <w:sz w:val="18"/>
                <w:szCs w:val="18"/>
                <w:lang w:val="en-GB" w:eastAsia="zh-CN"/>
              </w:rPr>
              <w:t>Proposal 1.4, fine with the proposal.</w:t>
            </w:r>
          </w:p>
          <w:p w14:paraId="31944F90" w14:textId="77777777" w:rsidR="003775D9" w:rsidRPr="003775D9" w:rsidRDefault="003775D9" w:rsidP="003775D9">
            <w:pPr>
              <w:jc w:val="both"/>
              <w:rPr>
                <w:rFonts w:ascii="Times" w:eastAsiaTheme="minorEastAsia" w:hAnsi="Times" w:cs="Times"/>
                <w:bCs/>
                <w:sz w:val="18"/>
                <w:szCs w:val="18"/>
                <w:lang w:val="en-GB" w:eastAsia="zh-CN"/>
              </w:rPr>
            </w:pPr>
            <w:r w:rsidRPr="003775D9">
              <w:rPr>
                <w:rFonts w:ascii="Times" w:eastAsiaTheme="minorEastAsia" w:hAnsi="Times" w:cs="Times"/>
                <w:bCs/>
                <w:sz w:val="18"/>
                <w:szCs w:val="18"/>
                <w:lang w:val="en-GB" w:eastAsia="zh-CN"/>
              </w:rPr>
              <w:t xml:space="preserve">Proposal 1.5, maybe we missed something from QC’s comments, by the </w:t>
            </w:r>
            <w:proofErr w:type="spellStart"/>
            <w:r w:rsidRPr="003775D9">
              <w:rPr>
                <w:rFonts w:ascii="Times" w:eastAsiaTheme="minorEastAsia" w:hAnsi="Times" w:cs="Times"/>
                <w:bCs/>
                <w:sz w:val="18"/>
                <w:szCs w:val="18"/>
                <w:lang w:val="en-GB" w:eastAsia="zh-CN"/>
              </w:rPr>
              <w:t>powerControlOffset</w:t>
            </w:r>
            <w:proofErr w:type="spellEnd"/>
            <w:r w:rsidRPr="003775D9">
              <w:rPr>
                <w:rFonts w:ascii="Times" w:eastAsiaTheme="minorEastAsia" w:hAnsi="Times" w:cs="Times"/>
                <w:bCs/>
                <w:sz w:val="18"/>
                <w:szCs w:val="18"/>
                <w:lang w:val="en-GB" w:eastAsia="zh-CN"/>
              </w:rPr>
              <w:t xml:space="preserve">, the TRP just guarantees the power ratio between the part of PDSCH this TRP transmits and the TRP’s CSI-RS equals to </w:t>
            </w:r>
            <w:proofErr w:type="spellStart"/>
            <w:r w:rsidRPr="003775D9">
              <w:rPr>
                <w:rFonts w:ascii="Times" w:eastAsiaTheme="minorEastAsia" w:hAnsi="Times" w:cs="Times"/>
                <w:bCs/>
                <w:sz w:val="18"/>
                <w:szCs w:val="18"/>
                <w:lang w:val="en-GB" w:eastAsia="zh-CN"/>
              </w:rPr>
              <w:t>powerControlOffset</w:t>
            </w:r>
            <w:proofErr w:type="spellEnd"/>
            <w:r w:rsidRPr="003775D9">
              <w:rPr>
                <w:rFonts w:ascii="Times" w:eastAsiaTheme="minorEastAsia" w:hAnsi="Times" w:cs="Times"/>
                <w:bCs/>
                <w:sz w:val="18"/>
                <w:szCs w:val="18"/>
                <w:lang w:val="en-GB" w:eastAsia="zh-CN"/>
              </w:rPr>
              <w:t xml:space="preserve">. Since the pathloss from all TRPs to UE is not known to the TRP, the TRP cannot predict the power ratio of sum of PDSCH power to the TRP’s CSI-RS resource. That’s the reason in spec “the PDSCH </w:t>
            </w:r>
            <w:proofErr w:type="spellStart"/>
            <w:r w:rsidRPr="003775D9">
              <w:rPr>
                <w:rFonts w:ascii="Times" w:eastAsiaTheme="minorEastAsia" w:hAnsi="Times" w:cs="Times"/>
                <w:bCs/>
                <w:sz w:val="18"/>
                <w:szCs w:val="18"/>
                <w:lang w:val="en-GB" w:eastAsia="zh-CN"/>
              </w:rPr>
              <w:t>singal</w:t>
            </w:r>
            <w:proofErr w:type="spellEnd"/>
            <w:r w:rsidRPr="003775D9">
              <w:rPr>
                <w:rFonts w:ascii="Times" w:eastAsiaTheme="minorEastAsia" w:hAnsi="Times" w:cs="Times"/>
                <w:bCs/>
                <w:sz w:val="18"/>
                <w:szCs w:val="18"/>
                <w:lang w:val="en-GB" w:eastAsia="zh-CN"/>
              </w:rPr>
              <w:t xml:space="preserve"> … on P antenna ports”. If using sum of PDSCH power, </w:t>
            </w:r>
            <w:proofErr w:type="spellStart"/>
            <w:r w:rsidRPr="003775D9">
              <w:rPr>
                <w:rFonts w:ascii="Times" w:eastAsiaTheme="minorEastAsia" w:hAnsi="Times" w:cs="Times"/>
                <w:bCs/>
                <w:sz w:val="18"/>
                <w:szCs w:val="18"/>
                <w:lang w:val="en-GB" w:eastAsia="zh-CN"/>
              </w:rPr>
              <w:t>gNB</w:t>
            </w:r>
            <w:proofErr w:type="spellEnd"/>
            <w:r w:rsidRPr="003775D9">
              <w:rPr>
                <w:rFonts w:ascii="Times" w:eastAsiaTheme="minorEastAsia" w:hAnsi="Times" w:cs="Times"/>
                <w:bCs/>
                <w:sz w:val="18"/>
                <w:szCs w:val="18"/>
                <w:lang w:val="en-GB" w:eastAsia="zh-CN"/>
              </w:rPr>
              <w:t xml:space="preserve"> would have problem to configure the </w:t>
            </w:r>
            <w:proofErr w:type="spellStart"/>
            <w:r w:rsidRPr="003775D9">
              <w:rPr>
                <w:rFonts w:ascii="Times" w:eastAsiaTheme="minorEastAsia" w:hAnsi="Times" w:cs="Times"/>
                <w:bCs/>
                <w:sz w:val="18"/>
                <w:szCs w:val="18"/>
                <w:lang w:val="en-GB" w:eastAsia="zh-CN"/>
              </w:rPr>
              <w:t>powerControlOffset</w:t>
            </w:r>
            <w:proofErr w:type="spellEnd"/>
            <w:r w:rsidRPr="003775D9">
              <w:rPr>
                <w:rFonts w:ascii="Times" w:eastAsiaTheme="minorEastAsia" w:hAnsi="Times" w:cs="Times"/>
                <w:bCs/>
                <w:sz w:val="18"/>
                <w:szCs w:val="18"/>
                <w:lang w:val="en-GB" w:eastAsia="zh-CN"/>
              </w:rPr>
              <w:t>.</w:t>
            </w:r>
          </w:p>
          <w:p w14:paraId="21BD03EF" w14:textId="77777777" w:rsidR="003775D9" w:rsidRPr="003775D9" w:rsidRDefault="003775D9" w:rsidP="003775D9">
            <w:pPr>
              <w:jc w:val="both"/>
              <w:rPr>
                <w:rFonts w:ascii="Times" w:eastAsiaTheme="minorEastAsia" w:hAnsi="Times" w:cs="Times"/>
                <w:bCs/>
                <w:sz w:val="18"/>
                <w:szCs w:val="18"/>
                <w:lang w:val="en-GB" w:eastAsia="zh-CN"/>
              </w:rPr>
            </w:pPr>
            <w:r w:rsidRPr="003775D9">
              <w:rPr>
                <w:rFonts w:ascii="Times" w:eastAsiaTheme="minorEastAsia" w:hAnsi="Times" w:cs="Times"/>
                <w:bCs/>
                <w:sz w:val="18"/>
                <w:szCs w:val="18"/>
                <w:lang w:val="en-GB" w:eastAsia="zh-CN"/>
              </w:rPr>
              <w:t>Proposal 1.6 &amp; 1.7, fine to further discuss it to make spec clearer.</w:t>
            </w:r>
          </w:p>
          <w:p w14:paraId="6B4C9946" w14:textId="77777777" w:rsidR="003775D9" w:rsidRPr="003775D9" w:rsidRDefault="003775D9" w:rsidP="003775D9">
            <w:pPr>
              <w:jc w:val="both"/>
              <w:rPr>
                <w:rFonts w:ascii="Times" w:eastAsiaTheme="minorEastAsia" w:hAnsi="Times" w:cs="Times"/>
                <w:b/>
                <w:bCs/>
                <w:sz w:val="18"/>
                <w:szCs w:val="18"/>
                <w:lang w:val="en-GB" w:eastAsia="zh-CN"/>
              </w:rPr>
            </w:pPr>
          </w:p>
        </w:tc>
      </w:tr>
      <w:tr w:rsidR="00580D0E" w14:paraId="49848601" w14:textId="77777777" w:rsidTr="003775D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8EA2635" w14:textId="0F86329C" w:rsidR="00580D0E" w:rsidRPr="00580D0E" w:rsidRDefault="00580D0E" w:rsidP="003775D9">
            <w:pPr>
              <w:jc w:val="both"/>
              <w:rPr>
                <w:rFonts w:ascii="Times" w:eastAsiaTheme="minorEastAsia" w:hAnsi="Times" w:cs="Times"/>
                <w:sz w:val="18"/>
                <w:szCs w:val="18"/>
                <w:lang w:eastAsia="zh-CN"/>
              </w:rPr>
            </w:pPr>
            <w:r>
              <w:rPr>
                <w:rFonts w:ascii="Times" w:eastAsiaTheme="minorEastAsia" w:hAnsi="Times" w:cs="Times" w:hint="eastAsia"/>
                <w:sz w:val="18"/>
                <w:szCs w:val="18"/>
                <w:lang w:eastAsia="zh-CN"/>
              </w:rPr>
              <w:t>Q</w:t>
            </w:r>
            <w:r>
              <w:rPr>
                <w:rFonts w:ascii="Times" w:eastAsiaTheme="minorEastAsia" w:hAnsi="Times" w:cs="Times"/>
                <w:sz w:val="18"/>
                <w:szCs w:val="18"/>
                <w:lang w:eastAsia="zh-CN"/>
              </w:rPr>
              <w:t>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7A25C3B" w14:textId="77777777" w:rsidR="00B35D7E" w:rsidRPr="00CD132B" w:rsidRDefault="00D31489" w:rsidP="003775D9">
            <w:pPr>
              <w:jc w:val="both"/>
              <w:rPr>
                <w:rFonts w:ascii="Times" w:eastAsiaTheme="minorEastAsia" w:hAnsi="Times" w:cs="Times"/>
                <w:b/>
                <w:sz w:val="18"/>
                <w:szCs w:val="18"/>
                <w:lang w:val="en-GB" w:eastAsia="zh-CN"/>
              </w:rPr>
            </w:pPr>
            <w:r w:rsidRPr="00CD132B">
              <w:rPr>
                <w:rFonts w:ascii="Times" w:eastAsiaTheme="minorEastAsia" w:hAnsi="Times" w:cs="Times" w:hint="eastAsia"/>
                <w:b/>
                <w:sz w:val="18"/>
                <w:szCs w:val="18"/>
                <w:lang w:val="en-GB" w:eastAsia="zh-CN"/>
              </w:rPr>
              <w:t>P</w:t>
            </w:r>
            <w:r w:rsidRPr="00CD132B">
              <w:rPr>
                <w:rFonts w:ascii="Times" w:eastAsiaTheme="minorEastAsia" w:hAnsi="Times" w:cs="Times"/>
                <w:b/>
                <w:sz w:val="18"/>
                <w:szCs w:val="18"/>
                <w:lang w:val="en-GB" w:eastAsia="zh-CN"/>
              </w:rPr>
              <w:t>roposal 1.5</w:t>
            </w:r>
          </w:p>
          <w:p w14:paraId="1BBB8F4F" w14:textId="546F948A" w:rsidR="00D31489" w:rsidRDefault="00D31489" w:rsidP="003775D9">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Some follow-up with companies</w:t>
            </w:r>
            <w:r w:rsidR="00822E1C">
              <w:rPr>
                <w:rFonts w:ascii="Times" w:eastAsiaTheme="minorEastAsia" w:hAnsi="Times" w:cs="Times"/>
                <w:bCs/>
                <w:sz w:val="18"/>
                <w:szCs w:val="18"/>
                <w:lang w:val="en-GB" w:eastAsia="zh-CN"/>
              </w:rPr>
              <w:t>’ discussion</w:t>
            </w:r>
            <w:r w:rsidR="004A0625">
              <w:rPr>
                <w:rFonts w:ascii="Times" w:eastAsiaTheme="minorEastAsia" w:hAnsi="Times" w:cs="Times"/>
                <w:bCs/>
                <w:sz w:val="18"/>
                <w:szCs w:val="18"/>
                <w:lang w:val="en-GB" w:eastAsia="zh-CN"/>
              </w:rPr>
              <w:t xml:space="preserve"> input (and thanks for doing that)</w:t>
            </w:r>
          </w:p>
          <w:p w14:paraId="0D0F987D" w14:textId="38DE9F8E" w:rsidR="00316D48" w:rsidRDefault="00133B0D" w:rsidP="003775D9">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R</w:t>
            </w:r>
            <w:r>
              <w:rPr>
                <w:rFonts w:ascii="Times" w:eastAsiaTheme="minorEastAsia" w:hAnsi="Times" w:cs="Times"/>
                <w:bCs/>
                <w:sz w:val="18"/>
                <w:szCs w:val="18"/>
                <w:lang w:val="en-GB" w:eastAsia="zh-CN"/>
              </w:rPr>
              <w:t>e @Intel</w:t>
            </w:r>
            <w:r w:rsidR="003253CB">
              <w:rPr>
                <w:rFonts w:ascii="Times" w:eastAsiaTheme="minorEastAsia" w:hAnsi="Times" w:cs="Times"/>
                <w:bCs/>
                <w:sz w:val="18"/>
                <w:szCs w:val="18"/>
                <w:lang w:val="en-GB" w:eastAsia="zh-CN"/>
              </w:rPr>
              <w:t xml:space="preserve">: </w:t>
            </w:r>
            <w:r w:rsidR="00627E64">
              <w:rPr>
                <w:rFonts w:ascii="Times" w:eastAsiaTheme="minorEastAsia" w:hAnsi="Times" w:cs="Times" w:hint="eastAsia"/>
                <w:bCs/>
                <w:sz w:val="18"/>
                <w:szCs w:val="18"/>
                <w:lang w:val="en-GB" w:eastAsia="zh-CN"/>
              </w:rPr>
              <w:t>St</w:t>
            </w:r>
            <w:r w:rsidR="00627E64">
              <w:rPr>
                <w:rFonts w:ascii="Times" w:eastAsiaTheme="minorEastAsia" w:hAnsi="Times" w:cs="Times"/>
                <w:bCs/>
                <w:sz w:val="18"/>
                <w:szCs w:val="18"/>
                <w:lang w:val="en-GB" w:eastAsia="zh-CN"/>
              </w:rPr>
              <w:t>rictly foll</w:t>
            </w:r>
            <w:r w:rsidR="001843E5">
              <w:rPr>
                <w:rFonts w:ascii="Times" w:eastAsiaTheme="minorEastAsia" w:hAnsi="Times" w:cs="Times"/>
                <w:bCs/>
                <w:sz w:val="18"/>
                <w:szCs w:val="18"/>
                <w:lang w:val="en-GB" w:eastAsia="zh-CN"/>
              </w:rPr>
              <w:t>owing</w:t>
            </w:r>
            <w:r w:rsidR="00627E64">
              <w:rPr>
                <w:rFonts w:ascii="Times" w:eastAsiaTheme="minorEastAsia" w:hAnsi="Times" w:cs="Times"/>
                <w:bCs/>
                <w:sz w:val="18"/>
                <w:szCs w:val="18"/>
                <w:lang w:val="en-GB" w:eastAsia="zh-CN"/>
              </w:rPr>
              <w:t xml:space="preserve"> the wording, </w:t>
            </w:r>
            <w:r w:rsidR="001843E5">
              <w:rPr>
                <w:rFonts w:ascii="Times" w:eastAsiaTheme="minorEastAsia" w:hAnsi="Times" w:cs="Times"/>
                <w:bCs/>
                <w:sz w:val="18"/>
                <w:szCs w:val="18"/>
                <w:lang w:val="en-GB" w:eastAsia="zh-CN"/>
              </w:rPr>
              <w:t xml:space="preserve">we think “P-port PDSCH” (current 214) is different from </w:t>
            </w:r>
            <w:r w:rsidR="0048298E">
              <w:rPr>
                <w:rFonts w:ascii="Times" w:eastAsiaTheme="minorEastAsia" w:hAnsi="Times" w:cs="Times"/>
                <w:bCs/>
                <w:sz w:val="18"/>
                <w:szCs w:val="18"/>
                <w:lang w:val="en-GB" w:eastAsia="zh-CN"/>
              </w:rPr>
              <w:t>“NP-port PDSCH”</w:t>
            </w:r>
          </w:p>
          <w:p w14:paraId="5981DA89" w14:textId="4663420A" w:rsidR="008769FE" w:rsidRDefault="008769FE" w:rsidP="003775D9">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S</w:t>
            </w:r>
            <w:r>
              <w:rPr>
                <w:rFonts w:ascii="Times" w:eastAsiaTheme="minorEastAsia" w:hAnsi="Times" w:cs="Times"/>
                <w:bCs/>
                <w:sz w:val="18"/>
                <w:szCs w:val="18"/>
                <w:lang w:val="en-GB" w:eastAsia="zh-CN"/>
              </w:rPr>
              <w:t xml:space="preserve">ome </w:t>
            </w:r>
            <w:r w:rsidR="007E6592" w:rsidRPr="007E6592">
              <w:rPr>
                <w:rFonts w:ascii="Times" w:eastAsiaTheme="minorEastAsia" w:hAnsi="Times" w:cs="Times"/>
                <w:bCs/>
                <w:sz w:val="18"/>
                <w:szCs w:val="18"/>
                <w:lang w:val="en-GB" w:eastAsia="zh-CN"/>
              </w:rPr>
              <w:t>annotation</w:t>
            </w:r>
            <w:r w:rsidR="007E6592">
              <w:rPr>
                <w:rFonts w:ascii="Times" w:eastAsiaTheme="minorEastAsia" w:hAnsi="Times" w:cs="Times"/>
                <w:bCs/>
                <w:sz w:val="18"/>
                <w:szCs w:val="18"/>
                <w:lang w:val="en-GB" w:eastAsia="zh-CN"/>
              </w:rPr>
              <w:t xml:space="preserve">s added to </w:t>
            </w:r>
            <w:r w:rsidR="000D6FDC">
              <w:rPr>
                <w:rFonts w:ascii="Times" w:eastAsiaTheme="minorEastAsia" w:hAnsi="Times" w:cs="Times"/>
                <w:bCs/>
                <w:sz w:val="18"/>
                <w:szCs w:val="18"/>
                <w:lang w:val="en-GB" w:eastAsia="zh-CN"/>
              </w:rPr>
              <w:t>the following</w:t>
            </w:r>
            <w:r w:rsidR="007E6592">
              <w:rPr>
                <w:rFonts w:ascii="Times" w:eastAsiaTheme="minorEastAsia" w:hAnsi="Times" w:cs="Times"/>
                <w:bCs/>
                <w:sz w:val="18"/>
                <w:szCs w:val="18"/>
                <w:lang w:val="en-GB" w:eastAsia="zh-CN"/>
              </w:rPr>
              <w:t xml:space="preserve"> figure </w:t>
            </w:r>
            <w:r w:rsidR="000D6FDC">
              <w:rPr>
                <w:rFonts w:ascii="Times" w:eastAsiaTheme="minorEastAsia" w:hAnsi="Times" w:cs="Times"/>
                <w:bCs/>
                <w:sz w:val="18"/>
                <w:szCs w:val="18"/>
                <w:lang w:val="en-GB" w:eastAsia="zh-CN"/>
              </w:rPr>
              <w:t>from our contribution</w:t>
            </w:r>
            <w:r w:rsidR="00657A0A">
              <w:rPr>
                <w:rFonts w:ascii="Times" w:eastAsiaTheme="minorEastAsia" w:hAnsi="Times" w:cs="Times"/>
                <w:bCs/>
                <w:sz w:val="18"/>
                <w:szCs w:val="18"/>
                <w:lang w:val="en-GB" w:eastAsia="zh-CN"/>
              </w:rPr>
              <w:t>:</w:t>
            </w:r>
          </w:p>
          <w:p w14:paraId="3CCEF91F" w14:textId="26FEC46D" w:rsidR="00657A0A" w:rsidRDefault="00795C77" w:rsidP="00657A0A">
            <w:pPr>
              <w:jc w:val="center"/>
              <w:rPr>
                <w:rFonts w:ascii="Times" w:eastAsiaTheme="minorEastAsia" w:hAnsi="Times" w:cs="Times"/>
                <w:bCs/>
                <w:sz w:val="18"/>
                <w:szCs w:val="18"/>
                <w:lang w:val="en-GB" w:eastAsia="zh-CN"/>
              </w:rPr>
            </w:pPr>
            <w:r w:rsidRPr="00795C77">
              <w:rPr>
                <w:rFonts w:ascii="Times" w:eastAsiaTheme="minorEastAsia" w:hAnsi="Times" w:cs="Times"/>
                <w:bCs/>
                <w:noProof/>
                <w:sz w:val="18"/>
                <w:szCs w:val="18"/>
                <w:lang w:eastAsia="ko-KR"/>
              </w:rPr>
              <w:lastRenderedPageBreak/>
              <w:drawing>
                <wp:inline distT="0" distB="0" distL="0" distR="0" wp14:anchorId="1BE51A7E" wp14:editId="336E3BF4">
                  <wp:extent cx="5562600" cy="3537585"/>
                  <wp:effectExtent l="0" t="0" r="0" b="0"/>
                  <wp:docPr id="175502806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62600" cy="3537585"/>
                          </a:xfrm>
                          <a:prstGeom prst="rect">
                            <a:avLst/>
                          </a:prstGeom>
                          <a:noFill/>
                          <a:ln>
                            <a:noFill/>
                          </a:ln>
                        </pic:spPr>
                      </pic:pic>
                    </a:graphicData>
                  </a:graphic>
                </wp:inline>
              </w:drawing>
            </w:r>
          </w:p>
          <w:p w14:paraId="7A4D5005" w14:textId="3F743FCF" w:rsidR="0075048B" w:rsidRDefault="00C03487" w:rsidP="003775D9">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It</w:t>
            </w:r>
            <w:r w:rsidR="00196B17">
              <w:rPr>
                <w:rFonts w:ascii="Times" w:eastAsiaTheme="minorEastAsia" w:hAnsi="Times" w:cs="Times"/>
                <w:bCs/>
                <w:sz w:val="18"/>
                <w:szCs w:val="18"/>
                <w:lang w:val="en-GB" w:eastAsia="zh-CN"/>
              </w:rPr>
              <w:t xml:space="preserve"> is noted </w:t>
            </w:r>
            <w:r>
              <w:rPr>
                <w:rFonts w:ascii="Times" w:eastAsiaTheme="minorEastAsia" w:hAnsi="Times" w:cs="Times"/>
                <w:bCs/>
                <w:sz w:val="18"/>
                <w:szCs w:val="18"/>
                <w:lang w:val="en-GB" w:eastAsia="zh-CN"/>
              </w:rPr>
              <w:t>that, PDSCH R</w:t>
            </w:r>
            <w:r w:rsidR="00A53C53">
              <w:rPr>
                <w:rFonts w:ascii="Times" w:eastAsiaTheme="minorEastAsia" w:hAnsi="Times" w:cs="Times"/>
                <w:bCs/>
                <w:sz w:val="18"/>
                <w:szCs w:val="18"/>
                <w:lang w:val="en-GB" w:eastAsia="zh-CN"/>
              </w:rPr>
              <w:t>e</w:t>
            </w:r>
            <w:r w:rsidR="00E8060D">
              <w:rPr>
                <w:rFonts w:ascii="Times" w:eastAsiaTheme="minorEastAsia" w:hAnsi="Times" w:cs="Times"/>
                <w:bCs/>
                <w:sz w:val="18"/>
                <w:szCs w:val="18"/>
                <w:lang w:val="en-GB" w:eastAsia="zh-CN"/>
              </w:rPr>
              <w:t>s are shared by all</w:t>
            </w:r>
            <w:r w:rsidR="00146348">
              <w:rPr>
                <w:rFonts w:ascii="Times" w:eastAsiaTheme="minorEastAsia" w:hAnsi="Times" w:cs="Times"/>
                <w:bCs/>
                <w:sz w:val="18"/>
                <w:szCs w:val="18"/>
                <w:lang w:val="en-GB" w:eastAsia="zh-CN"/>
              </w:rPr>
              <w:t xml:space="preserve"> N</w:t>
            </w:r>
            <w:r w:rsidR="00E8060D">
              <w:rPr>
                <w:rFonts w:ascii="Times" w:eastAsiaTheme="minorEastAsia" w:hAnsi="Times" w:cs="Times"/>
                <w:bCs/>
                <w:sz w:val="18"/>
                <w:szCs w:val="18"/>
                <w:lang w:val="en-GB" w:eastAsia="zh-CN"/>
              </w:rPr>
              <w:t xml:space="preserve"> TRPs, while </w:t>
            </w:r>
            <w:r w:rsidR="00146348">
              <w:rPr>
                <w:rFonts w:ascii="Times" w:eastAsiaTheme="minorEastAsia" w:hAnsi="Times" w:cs="Times"/>
                <w:bCs/>
                <w:sz w:val="18"/>
                <w:szCs w:val="18"/>
                <w:lang w:val="en-GB" w:eastAsia="zh-CN"/>
              </w:rPr>
              <w:t>the N CSI-RS resources are orthogonal</w:t>
            </w:r>
          </w:p>
          <w:p w14:paraId="54BC61CE" w14:textId="77777777" w:rsidR="00843E7C" w:rsidRDefault="00843E7C" w:rsidP="003775D9">
            <w:pPr>
              <w:jc w:val="both"/>
              <w:rPr>
                <w:rFonts w:ascii="Times" w:eastAsiaTheme="minorEastAsia" w:hAnsi="Times" w:cs="Times"/>
                <w:bCs/>
                <w:sz w:val="18"/>
                <w:szCs w:val="18"/>
                <w:lang w:val="en-GB" w:eastAsia="zh-CN"/>
              </w:rPr>
            </w:pPr>
          </w:p>
          <w:p w14:paraId="132DB9E4" w14:textId="205BBC23" w:rsidR="00133B0D" w:rsidRDefault="00316D48" w:rsidP="003775D9">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 xml:space="preserve">Re </w:t>
            </w:r>
            <w:r w:rsidR="005D5DCF">
              <w:rPr>
                <w:rFonts w:ascii="Times" w:eastAsiaTheme="minorEastAsia" w:hAnsi="Times" w:cs="Times"/>
                <w:bCs/>
                <w:sz w:val="18"/>
                <w:szCs w:val="18"/>
                <w:lang w:val="en-GB" w:eastAsia="zh-CN"/>
              </w:rPr>
              <w:t>@v</w:t>
            </w:r>
            <w:r w:rsidR="00133B0D">
              <w:rPr>
                <w:rFonts w:ascii="Times" w:eastAsiaTheme="minorEastAsia" w:hAnsi="Times" w:cs="Times"/>
                <w:bCs/>
                <w:sz w:val="18"/>
                <w:szCs w:val="18"/>
                <w:lang w:val="en-GB" w:eastAsia="zh-CN"/>
              </w:rPr>
              <w:t>ivo:</w:t>
            </w:r>
            <w:r>
              <w:rPr>
                <w:rFonts w:ascii="Times" w:eastAsiaTheme="minorEastAsia" w:hAnsi="Times" w:cs="Times"/>
                <w:bCs/>
                <w:sz w:val="18"/>
                <w:szCs w:val="18"/>
                <w:lang w:val="en-GB" w:eastAsia="zh-CN"/>
              </w:rPr>
              <w:t xml:space="preserve"> Actually</w:t>
            </w:r>
            <w:r w:rsidR="00C24DB8">
              <w:rPr>
                <w:rFonts w:ascii="Times" w:eastAsiaTheme="minorEastAsia" w:hAnsi="Times" w:cs="Times"/>
                <w:bCs/>
                <w:sz w:val="18"/>
                <w:szCs w:val="18"/>
                <w:lang w:val="en-GB" w:eastAsia="zh-CN"/>
              </w:rPr>
              <w:t>, we think</w:t>
            </w:r>
            <w:r>
              <w:rPr>
                <w:rFonts w:ascii="Times" w:eastAsiaTheme="minorEastAsia" w:hAnsi="Times" w:cs="Times"/>
                <w:bCs/>
                <w:sz w:val="18"/>
                <w:szCs w:val="18"/>
                <w:lang w:val="en-GB" w:eastAsia="zh-CN"/>
              </w:rPr>
              <w:t xml:space="preserve"> whether same or different </w:t>
            </w:r>
            <w:proofErr w:type="spellStart"/>
            <w:r w:rsidRPr="00C24DB8">
              <w:rPr>
                <w:rFonts w:ascii="Times" w:eastAsiaTheme="minorEastAsia" w:hAnsi="Times" w:cs="Times"/>
                <w:bCs/>
                <w:i/>
                <w:iCs/>
                <w:sz w:val="18"/>
                <w:szCs w:val="18"/>
                <w:lang w:val="en-GB" w:eastAsia="zh-CN"/>
              </w:rPr>
              <w:t>powerControlOffset</w:t>
            </w:r>
            <w:proofErr w:type="spellEnd"/>
            <w:r>
              <w:rPr>
                <w:rFonts w:ascii="Times" w:eastAsiaTheme="minorEastAsia" w:hAnsi="Times" w:cs="Times"/>
                <w:bCs/>
                <w:sz w:val="18"/>
                <w:szCs w:val="18"/>
                <w:lang w:val="en-GB" w:eastAsia="zh-CN"/>
              </w:rPr>
              <w:t xml:space="preserve"> is a relatively less critical issue </w:t>
            </w:r>
            <w:r w:rsidR="00AB6D59">
              <w:rPr>
                <w:rFonts w:ascii="Times" w:eastAsiaTheme="minorEastAsia" w:hAnsi="Times" w:cs="Times"/>
                <w:bCs/>
                <w:sz w:val="18"/>
                <w:szCs w:val="18"/>
                <w:lang w:val="en-GB" w:eastAsia="zh-CN"/>
              </w:rPr>
              <w:t xml:space="preserve">– </w:t>
            </w:r>
            <w:r>
              <w:rPr>
                <w:rFonts w:ascii="Times" w:eastAsiaTheme="minorEastAsia" w:hAnsi="Times" w:cs="Times"/>
                <w:bCs/>
                <w:sz w:val="18"/>
                <w:szCs w:val="18"/>
                <w:lang w:val="en-GB" w:eastAsia="zh-CN"/>
              </w:rPr>
              <w:t xml:space="preserve">please find our </w:t>
            </w:r>
            <w:r w:rsidR="00AB6D59">
              <w:rPr>
                <w:rFonts w:ascii="Times" w:eastAsiaTheme="minorEastAsia" w:hAnsi="Times" w:cs="Times"/>
                <w:bCs/>
                <w:sz w:val="18"/>
                <w:szCs w:val="18"/>
                <w:lang w:val="en-GB" w:eastAsia="zh-CN"/>
              </w:rPr>
              <w:t>updated proposal below, where we removed “commonly configured” to focus on the “P</w:t>
            </w:r>
            <w:r w:rsidR="00C24DB8">
              <w:rPr>
                <w:rFonts w:ascii="Times" w:eastAsiaTheme="minorEastAsia" w:hAnsi="Times" w:cs="Times"/>
                <w:bCs/>
                <w:sz w:val="18"/>
                <w:szCs w:val="18"/>
                <w:lang w:val="en-GB" w:eastAsia="zh-CN"/>
              </w:rPr>
              <w:t>-</w:t>
            </w:r>
            <w:r w:rsidR="00AB6D59">
              <w:rPr>
                <w:rFonts w:ascii="Times" w:eastAsiaTheme="minorEastAsia" w:hAnsi="Times" w:cs="Times"/>
                <w:bCs/>
                <w:sz w:val="18"/>
                <w:szCs w:val="18"/>
                <w:lang w:val="en-GB" w:eastAsia="zh-CN"/>
              </w:rPr>
              <w:t>port</w:t>
            </w:r>
            <w:r w:rsidR="003253CB">
              <w:rPr>
                <w:rFonts w:ascii="Times" w:eastAsiaTheme="minorEastAsia" w:hAnsi="Times" w:cs="Times"/>
                <w:bCs/>
                <w:sz w:val="18"/>
                <w:szCs w:val="18"/>
                <w:lang w:val="en-GB" w:eastAsia="zh-CN"/>
              </w:rPr>
              <w:t xml:space="preserve"> </w:t>
            </w:r>
            <w:r w:rsidR="00C24DB8">
              <w:rPr>
                <w:rFonts w:ascii="Times" w:eastAsiaTheme="minorEastAsia" w:hAnsi="Times" w:cs="Times"/>
                <w:bCs/>
                <w:sz w:val="18"/>
                <w:szCs w:val="18"/>
                <w:lang w:val="en-GB" w:eastAsia="zh-CN"/>
              </w:rPr>
              <w:t>PDSCH</w:t>
            </w:r>
            <w:r w:rsidR="00AB6D59">
              <w:rPr>
                <w:rFonts w:ascii="Times" w:eastAsiaTheme="minorEastAsia" w:hAnsi="Times" w:cs="Times"/>
                <w:bCs/>
                <w:sz w:val="18"/>
                <w:szCs w:val="18"/>
                <w:lang w:val="en-GB" w:eastAsia="zh-CN"/>
              </w:rPr>
              <w:t>”</w:t>
            </w:r>
            <w:r w:rsidR="00C24DB8">
              <w:rPr>
                <w:rFonts w:ascii="Times" w:eastAsiaTheme="minorEastAsia" w:hAnsi="Times" w:cs="Times"/>
                <w:bCs/>
                <w:sz w:val="18"/>
                <w:szCs w:val="18"/>
                <w:lang w:val="en-GB" w:eastAsia="zh-CN"/>
              </w:rPr>
              <w:t xml:space="preserve"> issue</w:t>
            </w:r>
          </w:p>
          <w:p w14:paraId="446A0053" w14:textId="77777777" w:rsidR="0075048B" w:rsidRDefault="0075048B" w:rsidP="003775D9">
            <w:pPr>
              <w:jc w:val="both"/>
              <w:rPr>
                <w:rFonts w:ascii="Times" w:eastAsiaTheme="minorEastAsia" w:hAnsi="Times" w:cs="Times"/>
                <w:bCs/>
                <w:sz w:val="18"/>
                <w:szCs w:val="18"/>
                <w:lang w:val="en-GB" w:eastAsia="zh-CN"/>
              </w:rPr>
            </w:pPr>
          </w:p>
          <w:p w14:paraId="2EA50210" w14:textId="00FF508F" w:rsidR="00133B0D" w:rsidRDefault="00133B0D" w:rsidP="003775D9">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R</w:t>
            </w:r>
            <w:r>
              <w:rPr>
                <w:rFonts w:ascii="Times" w:eastAsiaTheme="minorEastAsia" w:hAnsi="Times" w:cs="Times"/>
                <w:bCs/>
                <w:sz w:val="18"/>
                <w:szCs w:val="18"/>
                <w:lang w:val="en-GB" w:eastAsia="zh-CN"/>
              </w:rPr>
              <w:t>e @Huawei:</w:t>
            </w:r>
            <w:r w:rsidR="00431CCC">
              <w:rPr>
                <w:rFonts w:ascii="Times" w:eastAsiaTheme="minorEastAsia" w:hAnsi="Times" w:cs="Times"/>
                <w:bCs/>
                <w:sz w:val="18"/>
                <w:szCs w:val="18"/>
                <w:lang w:val="en-GB" w:eastAsia="zh-CN"/>
              </w:rPr>
              <w:t xml:space="preserve"> Maybe I don’t fully get your point. </w:t>
            </w:r>
            <w:r w:rsidR="00EA6081">
              <w:rPr>
                <w:rFonts w:ascii="Times" w:eastAsiaTheme="minorEastAsia" w:hAnsi="Times" w:cs="Times"/>
                <w:bCs/>
                <w:sz w:val="18"/>
                <w:szCs w:val="18"/>
                <w:lang w:val="en-GB" w:eastAsia="zh-CN"/>
              </w:rPr>
              <w:t xml:space="preserve">Isn’t </w:t>
            </w:r>
            <w:proofErr w:type="spellStart"/>
            <w:r w:rsidR="00EA6081" w:rsidRPr="00C24DB8">
              <w:rPr>
                <w:rFonts w:ascii="Times" w:eastAsiaTheme="minorEastAsia" w:hAnsi="Times" w:cs="Times"/>
                <w:bCs/>
                <w:i/>
                <w:iCs/>
                <w:sz w:val="18"/>
                <w:szCs w:val="18"/>
                <w:lang w:val="en-GB" w:eastAsia="zh-CN"/>
              </w:rPr>
              <w:t>powerControlOffset</w:t>
            </w:r>
            <w:proofErr w:type="spellEnd"/>
            <w:r w:rsidR="00EA6081">
              <w:rPr>
                <w:rFonts w:ascii="Times" w:eastAsiaTheme="minorEastAsia" w:hAnsi="Times" w:cs="Times"/>
                <w:bCs/>
                <w:sz w:val="18"/>
                <w:szCs w:val="18"/>
                <w:lang w:val="en-GB" w:eastAsia="zh-CN"/>
              </w:rPr>
              <w:t xml:space="preserve"> defined as </w:t>
            </w:r>
            <w:r w:rsidR="0024763F">
              <w:rPr>
                <w:rFonts w:ascii="Times" w:eastAsiaTheme="minorEastAsia" w:hAnsi="Times" w:cs="Times"/>
                <w:bCs/>
                <w:sz w:val="18"/>
                <w:szCs w:val="18"/>
                <w:lang w:val="en-GB" w:eastAsia="zh-CN"/>
              </w:rPr>
              <w:t xml:space="preserve">just </w:t>
            </w:r>
            <w:r w:rsidR="0024763F">
              <w:rPr>
                <w:rFonts w:ascii="Times" w:eastAsiaTheme="minorEastAsia" w:hAnsi="Times" w:cs="Times"/>
                <w:b/>
                <w:sz w:val="18"/>
                <w:szCs w:val="18"/>
                <w:lang w:val="en-GB" w:eastAsia="zh-CN"/>
              </w:rPr>
              <w:t>Tx</w:t>
            </w:r>
            <w:r w:rsidR="00EA6081">
              <w:rPr>
                <w:rFonts w:ascii="Times" w:eastAsiaTheme="minorEastAsia" w:hAnsi="Times" w:cs="Times"/>
                <w:bCs/>
                <w:sz w:val="18"/>
                <w:szCs w:val="18"/>
                <w:lang w:val="en-GB" w:eastAsia="zh-CN"/>
              </w:rPr>
              <w:t xml:space="preserve"> power?</w:t>
            </w:r>
            <w:r w:rsidR="0024763F">
              <w:rPr>
                <w:rFonts w:ascii="Times" w:eastAsiaTheme="minorEastAsia" w:hAnsi="Times" w:cs="Times"/>
                <w:bCs/>
                <w:sz w:val="18"/>
                <w:szCs w:val="18"/>
                <w:lang w:val="en-GB" w:eastAsia="zh-CN"/>
              </w:rPr>
              <w:t xml:space="preserve"> </w:t>
            </w:r>
            <w:r w:rsidR="005824B6">
              <w:rPr>
                <w:rFonts w:ascii="Times" w:eastAsiaTheme="minorEastAsia" w:hAnsi="Times" w:cs="Times"/>
                <w:bCs/>
                <w:sz w:val="18"/>
                <w:szCs w:val="18"/>
                <w:lang w:val="en-GB" w:eastAsia="zh-CN"/>
              </w:rPr>
              <w:t>Why</w:t>
            </w:r>
            <w:r w:rsidR="0024763F">
              <w:rPr>
                <w:rFonts w:ascii="Times" w:eastAsiaTheme="minorEastAsia" w:hAnsi="Times" w:cs="Times"/>
                <w:bCs/>
                <w:sz w:val="18"/>
                <w:szCs w:val="18"/>
                <w:lang w:val="en-GB" w:eastAsia="zh-CN"/>
              </w:rPr>
              <w:t xml:space="preserve"> </w:t>
            </w:r>
            <w:proofErr w:type="gramStart"/>
            <w:r w:rsidR="0024763F">
              <w:rPr>
                <w:rFonts w:ascii="Times" w:eastAsiaTheme="minorEastAsia" w:hAnsi="Times" w:cs="Times"/>
                <w:bCs/>
                <w:sz w:val="18"/>
                <w:szCs w:val="18"/>
                <w:lang w:val="en-GB" w:eastAsia="zh-CN"/>
              </w:rPr>
              <w:t>taking into account</w:t>
            </w:r>
            <w:proofErr w:type="gramEnd"/>
            <w:r w:rsidR="005824B6">
              <w:rPr>
                <w:rFonts w:ascii="Times" w:eastAsiaTheme="minorEastAsia" w:hAnsi="Times" w:cs="Times"/>
                <w:bCs/>
                <w:sz w:val="18"/>
                <w:szCs w:val="18"/>
                <w:lang w:val="en-GB" w:eastAsia="zh-CN"/>
              </w:rPr>
              <w:t xml:space="preserve"> propagation loss? Seems you are tal</w:t>
            </w:r>
            <w:r w:rsidR="00255080">
              <w:rPr>
                <w:rFonts w:ascii="Times" w:eastAsiaTheme="minorEastAsia" w:hAnsi="Times" w:cs="Times"/>
                <w:bCs/>
                <w:sz w:val="18"/>
                <w:szCs w:val="18"/>
                <w:lang w:val="en-GB" w:eastAsia="zh-CN"/>
              </w:rPr>
              <w:t>k</w:t>
            </w:r>
            <w:r w:rsidR="005824B6">
              <w:rPr>
                <w:rFonts w:ascii="Times" w:eastAsiaTheme="minorEastAsia" w:hAnsi="Times" w:cs="Times"/>
                <w:bCs/>
                <w:sz w:val="18"/>
                <w:szCs w:val="18"/>
                <w:lang w:val="en-GB" w:eastAsia="zh-CN"/>
              </w:rPr>
              <w:t xml:space="preserve">ing about </w:t>
            </w:r>
            <w:r w:rsidR="005824B6" w:rsidRPr="005824B6">
              <w:rPr>
                <w:rFonts w:ascii="Times" w:eastAsiaTheme="minorEastAsia" w:hAnsi="Times" w:cs="Times"/>
                <w:b/>
                <w:sz w:val="18"/>
                <w:szCs w:val="18"/>
                <w:lang w:val="en-GB" w:eastAsia="zh-CN"/>
              </w:rPr>
              <w:t>Rx</w:t>
            </w:r>
            <w:r w:rsidR="005824B6">
              <w:rPr>
                <w:rFonts w:ascii="Times" w:eastAsiaTheme="minorEastAsia" w:hAnsi="Times" w:cs="Times"/>
                <w:bCs/>
                <w:sz w:val="18"/>
                <w:szCs w:val="18"/>
                <w:lang w:val="en-GB" w:eastAsia="zh-CN"/>
              </w:rPr>
              <w:t xml:space="preserve"> power at UE. But maybe I </w:t>
            </w:r>
            <w:r w:rsidR="00A8047E">
              <w:rPr>
                <w:rFonts w:ascii="Times" w:eastAsiaTheme="minorEastAsia" w:hAnsi="Times" w:cs="Times"/>
                <w:bCs/>
                <w:sz w:val="18"/>
                <w:szCs w:val="18"/>
                <w:lang w:val="en-GB" w:eastAsia="zh-CN"/>
              </w:rPr>
              <w:t xml:space="preserve">have a wrong </w:t>
            </w:r>
            <w:r w:rsidR="00E0695B">
              <w:rPr>
                <w:rFonts w:ascii="Times" w:eastAsiaTheme="minorEastAsia" w:hAnsi="Times" w:cs="Times"/>
                <w:bCs/>
                <w:sz w:val="18"/>
                <w:szCs w:val="18"/>
                <w:lang w:val="en-GB" w:eastAsia="zh-CN"/>
              </w:rPr>
              <w:t xml:space="preserve">understanding </w:t>
            </w:r>
            <w:r w:rsidR="00A8047E">
              <w:rPr>
                <w:rFonts w:ascii="Times" w:eastAsiaTheme="minorEastAsia" w:hAnsi="Times" w:cs="Times"/>
                <w:bCs/>
                <w:sz w:val="18"/>
                <w:szCs w:val="18"/>
                <w:lang w:val="en-GB" w:eastAsia="zh-CN"/>
              </w:rPr>
              <w:t xml:space="preserve">to </w:t>
            </w:r>
            <w:r w:rsidR="00E0695B">
              <w:rPr>
                <w:rFonts w:ascii="Times" w:eastAsiaTheme="minorEastAsia" w:hAnsi="Times" w:cs="Times"/>
                <w:bCs/>
                <w:sz w:val="18"/>
                <w:szCs w:val="18"/>
                <w:lang w:val="en-GB" w:eastAsia="zh-CN"/>
              </w:rPr>
              <w:t>your comment</w:t>
            </w:r>
            <w:r w:rsidR="00255080">
              <w:rPr>
                <w:rFonts w:ascii="Times" w:eastAsiaTheme="minorEastAsia" w:hAnsi="Times" w:cs="Times"/>
                <w:bCs/>
                <w:sz w:val="18"/>
                <w:szCs w:val="18"/>
                <w:lang w:val="en-GB" w:eastAsia="zh-CN"/>
              </w:rPr>
              <w:t>s.</w:t>
            </w:r>
          </w:p>
          <w:p w14:paraId="1D10048E" w14:textId="4E47B4A7" w:rsidR="00E0695B" w:rsidRDefault="00FF6D8F" w:rsidP="003775D9">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F</w:t>
            </w:r>
            <w:r>
              <w:rPr>
                <w:rFonts w:ascii="Times" w:eastAsiaTheme="minorEastAsia" w:hAnsi="Times" w:cs="Times"/>
                <w:bCs/>
                <w:sz w:val="18"/>
                <w:szCs w:val="18"/>
                <w:lang w:val="en-GB" w:eastAsia="zh-CN"/>
              </w:rPr>
              <w:t xml:space="preserve">or UE-assumed </w:t>
            </w:r>
            <w:r w:rsidRPr="00FF6D8F">
              <w:rPr>
                <w:rFonts w:ascii="Times" w:eastAsiaTheme="minorEastAsia" w:hAnsi="Times" w:cs="Times"/>
                <w:b/>
                <w:sz w:val="18"/>
                <w:szCs w:val="18"/>
                <w:lang w:val="en-GB" w:eastAsia="zh-CN"/>
              </w:rPr>
              <w:t>Tx</w:t>
            </w:r>
            <w:r>
              <w:rPr>
                <w:rFonts w:ascii="Times" w:eastAsiaTheme="minorEastAsia" w:hAnsi="Times" w:cs="Times"/>
                <w:bCs/>
                <w:sz w:val="18"/>
                <w:szCs w:val="18"/>
                <w:lang w:val="en-GB" w:eastAsia="zh-CN"/>
              </w:rPr>
              <w:t xml:space="preserve"> power, it is only determined by </w:t>
            </w:r>
            <w:r w:rsidR="00255080">
              <w:rPr>
                <w:rFonts w:ascii="Times" w:eastAsiaTheme="minorEastAsia" w:hAnsi="Times" w:cs="Times"/>
                <w:bCs/>
                <w:sz w:val="18"/>
                <w:szCs w:val="18"/>
                <w:lang w:val="en-GB" w:eastAsia="zh-CN"/>
              </w:rPr>
              <w:t xml:space="preserve">UE-assumed </w:t>
            </w:r>
            <w:r>
              <w:rPr>
                <w:rFonts w:ascii="Times" w:eastAsiaTheme="minorEastAsia" w:hAnsi="Times" w:cs="Times"/>
                <w:bCs/>
                <w:sz w:val="18"/>
                <w:szCs w:val="18"/>
                <w:lang w:val="en-GB" w:eastAsia="zh-CN"/>
              </w:rPr>
              <w:t>precoding</w:t>
            </w:r>
            <w:r w:rsidR="00F669FF">
              <w:rPr>
                <w:rFonts w:ascii="Times" w:eastAsiaTheme="minorEastAsia" w:hAnsi="Times" w:cs="Times"/>
                <w:bCs/>
                <w:sz w:val="18"/>
                <w:szCs w:val="18"/>
                <w:lang w:val="en-GB" w:eastAsia="zh-CN"/>
              </w:rPr>
              <w:t xml:space="preserve"> (i.e.</w:t>
            </w:r>
            <w:r w:rsidR="00255080">
              <w:rPr>
                <w:rFonts w:ascii="Times" w:eastAsiaTheme="minorEastAsia" w:hAnsi="Times" w:cs="Times"/>
                <w:bCs/>
                <w:sz w:val="18"/>
                <w:szCs w:val="18"/>
                <w:lang w:val="en-GB" w:eastAsia="zh-CN"/>
              </w:rPr>
              <w:t xml:space="preserve"> </w:t>
            </w:r>
            <w:r>
              <w:rPr>
                <w:rFonts w:ascii="Times" w:eastAsiaTheme="minorEastAsia" w:hAnsi="Times" w:cs="Times"/>
                <w:bCs/>
                <w:sz w:val="18"/>
                <w:szCs w:val="18"/>
                <w:lang w:val="en-GB" w:eastAsia="zh-CN"/>
              </w:rPr>
              <w:t>PMI</w:t>
            </w:r>
            <w:r w:rsidR="00F669FF">
              <w:rPr>
                <w:rFonts w:ascii="Times" w:eastAsiaTheme="minorEastAsia" w:hAnsi="Times" w:cs="Times"/>
                <w:bCs/>
                <w:sz w:val="18"/>
                <w:szCs w:val="18"/>
                <w:lang w:val="en-GB" w:eastAsia="zh-CN"/>
              </w:rPr>
              <w:t xml:space="preserve"> reported)</w:t>
            </w:r>
            <w:r w:rsidR="00420927">
              <w:rPr>
                <w:rFonts w:ascii="Times" w:eastAsiaTheme="minorEastAsia" w:hAnsi="Times" w:cs="Times"/>
                <w:bCs/>
                <w:sz w:val="18"/>
                <w:szCs w:val="18"/>
                <w:lang w:val="en-GB" w:eastAsia="zh-CN"/>
              </w:rPr>
              <w:t xml:space="preserve">, not </w:t>
            </w:r>
            <w:r w:rsidR="00BC2096">
              <w:rPr>
                <w:rFonts w:ascii="Times" w:eastAsiaTheme="minorEastAsia" w:hAnsi="Times" w:cs="Times"/>
                <w:bCs/>
                <w:sz w:val="18"/>
                <w:szCs w:val="18"/>
                <w:lang w:val="en-GB" w:eastAsia="zh-CN"/>
              </w:rPr>
              <w:t xml:space="preserve">channel </w:t>
            </w:r>
            <w:r w:rsidR="00420927">
              <w:rPr>
                <w:rFonts w:ascii="Times" w:eastAsiaTheme="minorEastAsia" w:hAnsi="Times" w:cs="Times"/>
                <w:bCs/>
                <w:sz w:val="18"/>
                <w:szCs w:val="18"/>
                <w:lang w:val="en-GB" w:eastAsia="zh-CN"/>
              </w:rPr>
              <w:t>propagation.</w:t>
            </w:r>
          </w:p>
          <w:p w14:paraId="66AEFB8C" w14:textId="28DE2D7E" w:rsidR="00E029B3" w:rsidRDefault="00E029B3" w:rsidP="003775D9">
            <w:pPr>
              <w:jc w:val="both"/>
              <w:rPr>
                <w:rFonts w:ascii="Times" w:eastAsiaTheme="minorEastAsia" w:hAnsi="Times" w:cs="Times"/>
                <w:bCs/>
                <w:sz w:val="18"/>
                <w:szCs w:val="18"/>
                <w:lang w:val="en-GB" w:eastAsia="zh-CN"/>
              </w:rPr>
            </w:pPr>
          </w:p>
          <w:p w14:paraId="5BB28FC9" w14:textId="77777777" w:rsidR="00FC448B" w:rsidRDefault="00AA207F" w:rsidP="003775D9">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To</w:t>
            </w:r>
            <w:r w:rsidR="00FC448B">
              <w:rPr>
                <w:rFonts w:ascii="Times" w:eastAsiaTheme="minorEastAsia" w:hAnsi="Times" w:cs="Times"/>
                <w:bCs/>
                <w:sz w:val="18"/>
                <w:szCs w:val="18"/>
                <w:lang w:val="en-GB" w:eastAsia="zh-CN"/>
              </w:rPr>
              <w:t xml:space="preserve"> @F</w:t>
            </w:r>
            <w:r w:rsidR="00E029B3">
              <w:rPr>
                <w:rFonts w:ascii="Times" w:eastAsiaTheme="minorEastAsia" w:hAnsi="Times" w:cs="Times"/>
                <w:bCs/>
                <w:sz w:val="18"/>
                <w:szCs w:val="18"/>
                <w:lang w:val="en-GB" w:eastAsia="zh-CN"/>
              </w:rPr>
              <w:t>L, all</w:t>
            </w:r>
            <w:r>
              <w:rPr>
                <w:rFonts w:ascii="Times" w:eastAsiaTheme="minorEastAsia" w:hAnsi="Times" w:cs="Times"/>
                <w:bCs/>
                <w:sz w:val="18"/>
                <w:szCs w:val="18"/>
                <w:lang w:val="en-GB" w:eastAsia="zh-CN"/>
              </w:rPr>
              <w:t>: Please find our updated TP:</w:t>
            </w:r>
          </w:p>
          <w:tbl>
            <w:tblPr>
              <w:tblStyle w:val="TableGrid"/>
              <w:tblW w:w="0" w:type="auto"/>
              <w:tblLayout w:type="fixed"/>
              <w:tblLook w:val="04A0" w:firstRow="1" w:lastRow="0" w:firstColumn="1" w:lastColumn="0" w:noHBand="0" w:noVBand="1"/>
            </w:tblPr>
            <w:tblGrid>
              <w:gridCol w:w="8752"/>
            </w:tblGrid>
            <w:tr w:rsidR="002D7BE5" w14:paraId="53C222A7" w14:textId="77777777" w:rsidTr="002D7BE5">
              <w:tc>
                <w:tcPr>
                  <w:tcW w:w="8752" w:type="dxa"/>
                </w:tcPr>
                <w:p w14:paraId="7C59D484" w14:textId="3542CD66" w:rsidR="00947D34" w:rsidRPr="00EA130E" w:rsidRDefault="00EA130E" w:rsidP="00947D34">
                  <w:pPr>
                    <w:rPr>
                      <w:sz w:val="18"/>
                      <w:szCs w:val="18"/>
                    </w:rPr>
                  </w:pPr>
                  <w:r>
                    <w:rPr>
                      <w:sz w:val="18"/>
                      <w:szCs w:val="18"/>
                    </w:rPr>
                    <w:t xml:space="preserve">- </w:t>
                  </w:r>
                  <w:r w:rsidR="00947D34" w:rsidRPr="00EA130E">
                    <w:rPr>
                      <w:sz w:val="18"/>
                      <w:szCs w:val="18"/>
                    </w:rPr>
                    <w:t xml:space="preserve">a UE can assume that the PDSCH signals for </w:t>
                  </w:r>
                  <m:oMath>
                    <m:r>
                      <w:rPr>
                        <w:rFonts w:ascii="Cambria Math" w:hAnsi="Cambria Math"/>
                        <w:sz w:val="18"/>
                        <w:szCs w:val="18"/>
                      </w:rPr>
                      <m:t>υ</m:t>
                    </m:r>
                  </m:oMath>
                  <w:r w:rsidR="00947D34" w:rsidRPr="00EA130E">
                    <w:rPr>
                      <w:sz w:val="18"/>
                      <w:szCs w:val="18"/>
                    </w:rPr>
                    <w:t xml:space="preserve"> layers </w:t>
                  </w:r>
                  <w:r w:rsidR="00947D34" w:rsidRPr="00EA130E">
                    <w:rPr>
                      <w:sz w:val="18"/>
                      <w:szCs w:val="18"/>
                      <w:shd w:val="clear" w:color="auto" w:fill="FFFF00"/>
                    </w:rPr>
                    <w:t xml:space="preserve">transmitted on the </w:t>
                  </w:r>
                  <m:oMath>
                    <m:r>
                      <w:rPr>
                        <w:rFonts w:ascii="Cambria Math" w:hAnsi="Cambria Math"/>
                        <w:color w:val="FF0000"/>
                        <w:sz w:val="18"/>
                        <w:szCs w:val="18"/>
                        <w:shd w:val="clear" w:color="auto" w:fill="FFFF00"/>
                      </w:rPr>
                      <m:t>N</m:t>
                    </m:r>
                    <m:r>
                      <w:rPr>
                        <w:rFonts w:ascii="Cambria Math" w:hAnsi="Cambria Math"/>
                        <w:sz w:val="18"/>
                        <w:szCs w:val="18"/>
                        <w:shd w:val="clear" w:color="auto" w:fill="FFFF00"/>
                      </w:rPr>
                      <m:t>P</m:t>
                    </m:r>
                  </m:oMath>
                  <w:r w:rsidR="00947D34" w:rsidRPr="00EA130E">
                    <w:rPr>
                      <w:sz w:val="18"/>
                      <w:szCs w:val="18"/>
                      <w:shd w:val="clear" w:color="auto" w:fill="FFFF00"/>
                    </w:rPr>
                    <w:t xml:space="preserve"> antenna ports</w:t>
                  </w:r>
                  <w:r w:rsidR="00947D34" w:rsidRPr="00EA130E">
                    <w:rPr>
                      <w:sz w:val="18"/>
                      <w:szCs w:val="18"/>
                    </w:rPr>
                    <w:t xml:space="preserve"> </w:t>
                  </w:r>
                  <w:r w:rsidR="00947D34" w:rsidRPr="00EA130E">
                    <w:rPr>
                      <w:strike/>
                      <w:color w:val="FF0000"/>
                      <w:sz w:val="18"/>
                      <w:szCs w:val="18"/>
                    </w:rPr>
                    <w:t xml:space="preserve">of CSI-RS resource </w:t>
                  </w:r>
                  <m:oMath>
                    <m:sSub>
                      <m:sSubPr>
                        <m:ctrlPr>
                          <w:rPr>
                            <w:rFonts w:ascii="Cambria Math" w:hAnsi="Cambria Math"/>
                            <w:i/>
                            <w:strike/>
                            <w:color w:val="FF0000"/>
                            <w:sz w:val="18"/>
                            <w:szCs w:val="18"/>
                          </w:rPr>
                        </m:ctrlPr>
                      </m:sSubPr>
                      <m:e>
                        <m:r>
                          <w:rPr>
                            <w:rFonts w:ascii="Cambria Math" w:hAnsi="Cambria Math"/>
                            <w:strike/>
                            <w:color w:val="FF0000"/>
                            <w:sz w:val="18"/>
                            <w:szCs w:val="18"/>
                          </w:rPr>
                          <m:t>σ</m:t>
                        </m:r>
                      </m:e>
                      <m:sub>
                        <m:r>
                          <w:rPr>
                            <w:rFonts w:ascii="Cambria Math" w:hAnsi="Cambria Math"/>
                            <w:strike/>
                            <w:color w:val="FF0000"/>
                            <w:sz w:val="18"/>
                            <w:szCs w:val="18"/>
                          </w:rPr>
                          <m:t>j</m:t>
                        </m:r>
                      </m:sub>
                    </m:sSub>
                  </m:oMath>
                  <w:r w:rsidR="00947D34" w:rsidRPr="00EA130E">
                    <w:rPr>
                      <w:sz w:val="18"/>
                      <w:szCs w:val="18"/>
                    </w:rPr>
                    <w:t xml:space="preserve"> would have the same ratio of EPRE to CSI-RS EPRE </w:t>
                  </w:r>
                  <w:r w:rsidR="00947D34" w:rsidRPr="00EA130E">
                    <w:rPr>
                      <w:color w:val="FF0000"/>
                      <w:sz w:val="18"/>
                      <w:szCs w:val="18"/>
                    </w:rPr>
                    <w:t xml:space="preserve">of CSI-RS resource </w:t>
                  </w:r>
                  <m:oMath>
                    <m:sSub>
                      <m:sSubPr>
                        <m:ctrlPr>
                          <w:rPr>
                            <w:rFonts w:ascii="Cambria Math" w:hAnsi="Cambria Math"/>
                            <w:i/>
                            <w:color w:val="FF0000"/>
                            <w:sz w:val="18"/>
                            <w:szCs w:val="18"/>
                          </w:rPr>
                        </m:ctrlPr>
                      </m:sSubPr>
                      <m:e>
                        <m:r>
                          <w:rPr>
                            <w:rFonts w:ascii="Cambria Math" w:hAnsi="Cambria Math"/>
                            <w:color w:val="FF0000"/>
                            <w:sz w:val="18"/>
                            <w:szCs w:val="18"/>
                          </w:rPr>
                          <m:t>σ</m:t>
                        </m:r>
                      </m:e>
                      <m:sub>
                        <m:r>
                          <w:rPr>
                            <w:rFonts w:ascii="Cambria Math" w:hAnsi="Cambria Math"/>
                            <w:color w:val="FF0000"/>
                            <w:sz w:val="18"/>
                            <w:szCs w:val="18"/>
                          </w:rPr>
                          <m:t>j</m:t>
                        </m:r>
                      </m:sub>
                    </m:sSub>
                  </m:oMath>
                  <w:r w:rsidR="00947D34" w:rsidRPr="00EA130E">
                    <w:rPr>
                      <w:sz w:val="18"/>
                      <w:szCs w:val="18"/>
                    </w:rPr>
                    <w:t xml:space="preserve"> </w:t>
                  </w:r>
                  <w:r w:rsidR="00947D34" w:rsidRPr="002365DB">
                    <w:rPr>
                      <w:color w:val="FF0000"/>
                      <w:sz w:val="18"/>
                      <w:szCs w:val="18"/>
                      <w:highlight w:val="cyan"/>
                      <w:shd w:val="clear" w:color="auto" w:fill="E5B8B7" w:themeFill="accent2" w:themeFillTint="66"/>
                    </w:rPr>
                    <w:t xml:space="preserve">transmitted on the corresponding </w:t>
                  </w:r>
                  <m:oMath>
                    <m:r>
                      <w:rPr>
                        <w:rFonts w:ascii="Cambria Math" w:hAnsi="Cambria Math"/>
                        <w:color w:val="FF0000"/>
                        <w:sz w:val="18"/>
                        <w:szCs w:val="18"/>
                        <w:highlight w:val="cyan"/>
                        <w:shd w:val="clear" w:color="auto" w:fill="E5B8B7" w:themeFill="accent2" w:themeFillTint="66"/>
                      </w:rPr>
                      <m:t>P</m:t>
                    </m:r>
                  </m:oMath>
                  <w:r w:rsidR="00947D34" w:rsidRPr="002365DB">
                    <w:rPr>
                      <w:color w:val="FF0000"/>
                      <w:sz w:val="18"/>
                      <w:szCs w:val="18"/>
                      <w:highlight w:val="cyan"/>
                      <w:shd w:val="clear" w:color="auto" w:fill="E5B8B7" w:themeFill="accent2" w:themeFillTint="66"/>
                    </w:rPr>
                    <w:t xml:space="preserve"> antenna ports</w:t>
                  </w:r>
                  <w:r w:rsidR="00947D34" w:rsidRPr="00EA130E">
                    <w:rPr>
                      <w:sz w:val="18"/>
                      <w:szCs w:val="18"/>
                    </w:rPr>
                    <w:t xml:space="preserve"> for all </w:t>
                  </w:r>
                  <m:oMath>
                    <m:r>
                      <w:rPr>
                        <w:rFonts w:ascii="Cambria Math" w:hAnsi="Cambria Math"/>
                        <w:sz w:val="18"/>
                        <w:szCs w:val="18"/>
                      </w:rPr>
                      <m:t>j=1,…,N</m:t>
                    </m:r>
                  </m:oMath>
                  <w:r w:rsidR="00947D34" w:rsidRPr="00EA130E">
                    <w:rPr>
                      <w:sz w:val="18"/>
                      <w:szCs w:val="18"/>
                    </w:rPr>
                    <w:t xml:space="preserve">, equal to the </w:t>
                  </w:r>
                  <w:proofErr w:type="spellStart"/>
                  <w:r w:rsidR="00947D34" w:rsidRPr="00EA130E">
                    <w:rPr>
                      <w:i/>
                      <w:color w:val="000000"/>
                      <w:sz w:val="18"/>
                      <w:szCs w:val="18"/>
                    </w:rPr>
                    <w:t>powerControlOffset</w:t>
                  </w:r>
                  <w:proofErr w:type="spellEnd"/>
                  <w:r w:rsidR="00947D34" w:rsidRPr="00EA130E">
                    <w:rPr>
                      <w:sz w:val="18"/>
                      <w:szCs w:val="18"/>
                    </w:rPr>
                    <w:t xml:space="preserve"> of the respective CSI-RS resource.</w:t>
                  </w:r>
                </w:p>
                <w:p w14:paraId="4D1C5A54" w14:textId="77777777" w:rsidR="002D7BE5" w:rsidRDefault="002D7BE5" w:rsidP="003775D9">
                  <w:pPr>
                    <w:jc w:val="both"/>
                    <w:rPr>
                      <w:rFonts w:ascii="Times" w:eastAsiaTheme="minorEastAsia" w:hAnsi="Times" w:cs="Times"/>
                      <w:bCs/>
                      <w:sz w:val="18"/>
                      <w:szCs w:val="18"/>
                      <w:lang w:val="en-GB" w:eastAsia="zh-CN"/>
                    </w:rPr>
                  </w:pPr>
                </w:p>
              </w:tc>
            </w:tr>
          </w:tbl>
          <w:p w14:paraId="6F8717AB" w14:textId="1FA7D06C" w:rsidR="00C90EE3" w:rsidRDefault="00A53C53" w:rsidP="003775D9">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W</w:t>
            </w:r>
            <w:r w:rsidR="00C90EE3">
              <w:rPr>
                <w:rFonts w:ascii="Times" w:eastAsiaTheme="minorEastAsia" w:hAnsi="Times" w:cs="Times"/>
                <w:bCs/>
                <w:sz w:val="18"/>
                <w:szCs w:val="18"/>
                <w:lang w:val="en-GB" w:eastAsia="zh-CN"/>
              </w:rPr>
              <w:t>here,</w:t>
            </w:r>
          </w:p>
          <w:p w14:paraId="25232F97" w14:textId="0AC39D22" w:rsidR="00C90EE3" w:rsidRDefault="00C90EE3" w:rsidP="00C90EE3">
            <w:pPr>
              <w:pStyle w:val="ListParagraph"/>
              <w:numPr>
                <w:ilvl w:val="0"/>
                <w:numId w:val="47"/>
              </w:num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 xml:space="preserve">To focus on </w:t>
            </w:r>
            <w:r w:rsidR="00C03EC9">
              <w:rPr>
                <w:rFonts w:ascii="Times" w:eastAsiaTheme="minorEastAsia" w:hAnsi="Times" w:cs="Times"/>
                <w:bCs/>
                <w:sz w:val="18"/>
                <w:szCs w:val="18"/>
                <w:lang w:val="en-GB" w:eastAsia="zh-CN"/>
              </w:rPr>
              <w:t>the more essential “P-p</w:t>
            </w:r>
            <w:r>
              <w:rPr>
                <w:rFonts w:ascii="Times" w:eastAsiaTheme="minorEastAsia" w:hAnsi="Times" w:cs="Times"/>
                <w:bCs/>
                <w:sz w:val="18"/>
                <w:szCs w:val="18"/>
                <w:lang w:val="en-GB" w:eastAsia="zh-CN"/>
              </w:rPr>
              <w:t xml:space="preserve">ort PDSCH” issue, we removed </w:t>
            </w:r>
            <w:r w:rsidR="00C03EC9">
              <w:rPr>
                <w:rFonts w:ascii="Times" w:eastAsiaTheme="minorEastAsia" w:hAnsi="Times" w:cs="Times"/>
                <w:bCs/>
                <w:sz w:val="18"/>
                <w:szCs w:val="18"/>
                <w:lang w:val="en-GB" w:eastAsia="zh-CN"/>
              </w:rPr>
              <w:t>“commonly configured”</w:t>
            </w:r>
          </w:p>
          <w:p w14:paraId="1B77EAD0" w14:textId="77777777" w:rsidR="00C90EE3" w:rsidRDefault="00C90EE3" w:rsidP="00C90EE3">
            <w:pPr>
              <w:pStyle w:val="ListParagraph"/>
              <w:numPr>
                <w:ilvl w:val="0"/>
                <w:numId w:val="47"/>
              </w:num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T</w:t>
            </w:r>
            <w:r>
              <w:rPr>
                <w:rFonts w:ascii="Times" w:eastAsiaTheme="minorEastAsia" w:hAnsi="Times" w:cs="Times"/>
                <w:bCs/>
                <w:sz w:val="18"/>
                <w:szCs w:val="18"/>
                <w:lang w:val="en-GB" w:eastAsia="zh-CN"/>
              </w:rPr>
              <w:t xml:space="preserve">o address </w:t>
            </w:r>
            <w:r w:rsidR="002D7BE5">
              <w:rPr>
                <w:rFonts w:ascii="Times" w:eastAsiaTheme="minorEastAsia" w:hAnsi="Times" w:cs="Times"/>
                <w:bCs/>
                <w:sz w:val="18"/>
                <w:szCs w:val="18"/>
                <w:lang w:val="en-GB" w:eastAsia="zh-CN"/>
              </w:rPr>
              <w:t>@</w:t>
            </w:r>
            <w:r w:rsidR="00BE2368">
              <w:rPr>
                <w:rFonts w:ascii="Times" w:eastAsiaTheme="minorEastAsia" w:hAnsi="Times" w:cs="Times"/>
                <w:bCs/>
                <w:sz w:val="18"/>
                <w:szCs w:val="18"/>
                <w:lang w:val="en-GB" w:eastAsia="zh-CN"/>
              </w:rPr>
              <w:t>Nokia’s concern on mis-</w:t>
            </w:r>
            <w:proofErr w:type="spellStart"/>
            <w:r w:rsidR="00BE2368">
              <w:rPr>
                <w:rFonts w:ascii="Times" w:eastAsiaTheme="minorEastAsia" w:hAnsi="Times" w:cs="Times"/>
                <w:bCs/>
                <w:sz w:val="18"/>
                <w:szCs w:val="18"/>
                <w:lang w:val="en-GB" w:eastAsia="zh-CN"/>
              </w:rPr>
              <w:t>undertanding</w:t>
            </w:r>
            <w:proofErr w:type="spellEnd"/>
            <w:r w:rsidR="00BE2368">
              <w:rPr>
                <w:rFonts w:ascii="Times" w:eastAsiaTheme="minorEastAsia" w:hAnsi="Times" w:cs="Times"/>
                <w:bCs/>
                <w:sz w:val="18"/>
                <w:szCs w:val="18"/>
                <w:lang w:val="en-GB" w:eastAsia="zh-CN"/>
              </w:rPr>
              <w:t xml:space="preserve"> CSI-RS EPRE as </w:t>
            </w:r>
            <w:r w:rsidR="00671D5D">
              <w:rPr>
                <w:rFonts w:ascii="Times" w:eastAsiaTheme="minorEastAsia" w:hAnsi="Times" w:cs="Times"/>
                <w:bCs/>
                <w:sz w:val="18"/>
                <w:szCs w:val="18"/>
                <w:lang w:val="en-GB" w:eastAsia="zh-CN"/>
              </w:rPr>
              <w:t xml:space="preserve">NP-port, the updated proposal states respectively </w:t>
            </w:r>
            <w:r w:rsidR="002D7BE5">
              <w:rPr>
                <w:rFonts w:ascii="Times" w:eastAsiaTheme="minorEastAsia" w:hAnsi="Times" w:cs="Times"/>
                <w:bCs/>
                <w:sz w:val="18"/>
                <w:szCs w:val="18"/>
                <w:lang w:val="en-GB" w:eastAsia="zh-CN"/>
              </w:rPr>
              <w:t>for “</w:t>
            </w:r>
            <w:r w:rsidR="002D7BE5" w:rsidRPr="00BC2096">
              <w:rPr>
                <w:rFonts w:ascii="Times" w:eastAsiaTheme="minorEastAsia" w:hAnsi="Times" w:cs="Times"/>
                <w:bCs/>
                <w:sz w:val="18"/>
                <w:szCs w:val="18"/>
                <w:highlight w:val="yellow"/>
                <w:lang w:val="en-GB" w:eastAsia="zh-CN"/>
              </w:rPr>
              <w:t>NP-port PDSCH</w:t>
            </w:r>
            <w:r w:rsidR="002D7BE5">
              <w:rPr>
                <w:rFonts w:ascii="Times" w:eastAsiaTheme="minorEastAsia" w:hAnsi="Times" w:cs="Times"/>
                <w:bCs/>
                <w:sz w:val="18"/>
                <w:szCs w:val="18"/>
                <w:lang w:val="en-GB" w:eastAsia="zh-CN"/>
              </w:rPr>
              <w:t>” and “</w:t>
            </w:r>
            <w:r w:rsidR="002D7BE5" w:rsidRPr="00BC2096">
              <w:rPr>
                <w:rFonts w:ascii="Times" w:eastAsiaTheme="minorEastAsia" w:hAnsi="Times" w:cs="Times"/>
                <w:bCs/>
                <w:sz w:val="18"/>
                <w:szCs w:val="18"/>
                <w:highlight w:val="cyan"/>
                <w:lang w:val="en-GB" w:eastAsia="zh-CN"/>
              </w:rPr>
              <w:t>P-port CSI-RS</w:t>
            </w:r>
            <w:r w:rsidR="002D7BE5">
              <w:rPr>
                <w:rFonts w:ascii="Times" w:eastAsiaTheme="minorEastAsia" w:hAnsi="Times" w:cs="Times"/>
                <w:bCs/>
                <w:sz w:val="18"/>
                <w:szCs w:val="18"/>
                <w:lang w:val="en-GB" w:eastAsia="zh-CN"/>
              </w:rPr>
              <w:t>”</w:t>
            </w:r>
          </w:p>
          <w:p w14:paraId="426706F4" w14:textId="77777777" w:rsidR="002365DB" w:rsidRDefault="002365DB" w:rsidP="002365DB">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P</w:t>
            </w:r>
            <w:r>
              <w:rPr>
                <w:rFonts w:ascii="Times" w:eastAsiaTheme="minorEastAsia" w:hAnsi="Times" w:cs="Times"/>
                <w:bCs/>
                <w:sz w:val="18"/>
                <w:szCs w:val="18"/>
                <w:lang w:val="en-GB" w:eastAsia="zh-CN"/>
              </w:rPr>
              <w:t>lease dear FL kindly update</w:t>
            </w:r>
            <w:r w:rsidR="00490C56">
              <w:rPr>
                <w:rFonts w:ascii="Times" w:eastAsiaTheme="minorEastAsia" w:hAnsi="Times" w:cs="Times"/>
                <w:bCs/>
                <w:sz w:val="18"/>
                <w:szCs w:val="18"/>
                <w:lang w:val="en-GB" w:eastAsia="zh-CN"/>
              </w:rPr>
              <w:t xml:space="preserve"> Proposal 1.5, please companies kindly take</w:t>
            </w:r>
            <w:r w:rsidR="00540584">
              <w:rPr>
                <w:rFonts w:ascii="Times" w:eastAsiaTheme="minorEastAsia" w:hAnsi="Times" w:cs="Times"/>
                <w:bCs/>
                <w:sz w:val="18"/>
                <w:szCs w:val="18"/>
                <w:lang w:val="en-GB" w:eastAsia="zh-CN"/>
              </w:rPr>
              <w:t xml:space="preserve"> your</w:t>
            </w:r>
            <w:r w:rsidR="00490C56">
              <w:rPr>
                <w:rFonts w:ascii="Times" w:eastAsiaTheme="minorEastAsia" w:hAnsi="Times" w:cs="Times"/>
                <w:bCs/>
                <w:sz w:val="18"/>
                <w:szCs w:val="18"/>
                <w:lang w:val="en-GB" w:eastAsia="zh-CN"/>
              </w:rPr>
              <w:t xml:space="preserve"> time </w:t>
            </w:r>
            <w:r w:rsidR="00540584">
              <w:rPr>
                <w:rFonts w:ascii="Times" w:eastAsiaTheme="minorEastAsia" w:hAnsi="Times" w:cs="Times"/>
                <w:bCs/>
                <w:sz w:val="18"/>
                <w:szCs w:val="18"/>
                <w:lang w:val="en-GB" w:eastAsia="zh-CN"/>
              </w:rPr>
              <w:t xml:space="preserve">to </w:t>
            </w:r>
            <w:r w:rsidR="00A013E5">
              <w:rPr>
                <w:rFonts w:ascii="Times" w:eastAsiaTheme="minorEastAsia" w:hAnsi="Times" w:cs="Times"/>
                <w:bCs/>
                <w:sz w:val="18"/>
                <w:szCs w:val="18"/>
                <w:lang w:val="en-GB" w:eastAsia="zh-CN"/>
              </w:rPr>
              <w:t>t</w:t>
            </w:r>
            <w:r w:rsidR="001E490C">
              <w:rPr>
                <w:rFonts w:ascii="Times" w:eastAsiaTheme="minorEastAsia" w:hAnsi="Times" w:cs="Times"/>
                <w:bCs/>
                <w:sz w:val="18"/>
                <w:szCs w:val="18"/>
                <w:lang w:val="en-GB" w:eastAsia="zh-CN"/>
              </w:rPr>
              <w:t>ake a look at</w:t>
            </w:r>
            <w:r w:rsidR="00A013E5">
              <w:rPr>
                <w:rFonts w:ascii="Times" w:eastAsiaTheme="minorEastAsia" w:hAnsi="Times" w:cs="Times"/>
                <w:bCs/>
                <w:sz w:val="18"/>
                <w:szCs w:val="18"/>
                <w:lang w:val="en-GB" w:eastAsia="zh-CN"/>
              </w:rPr>
              <w:t xml:space="preserve"> the updated TP</w:t>
            </w:r>
            <w:r w:rsidR="001E490C">
              <w:rPr>
                <w:rFonts w:ascii="Times" w:eastAsiaTheme="minorEastAsia" w:hAnsi="Times" w:cs="Times"/>
                <w:bCs/>
                <w:sz w:val="18"/>
                <w:szCs w:val="18"/>
                <w:lang w:val="en-GB" w:eastAsia="zh-CN"/>
              </w:rPr>
              <w:t>.</w:t>
            </w:r>
          </w:p>
          <w:p w14:paraId="69C8702E" w14:textId="1478FBBE" w:rsidR="001E490C" w:rsidRPr="002365DB" w:rsidRDefault="001E490C" w:rsidP="002365DB">
            <w:pPr>
              <w:jc w:val="both"/>
              <w:rPr>
                <w:rFonts w:ascii="Times" w:eastAsiaTheme="minorEastAsia" w:hAnsi="Times" w:cs="Times"/>
                <w:bCs/>
                <w:sz w:val="18"/>
                <w:szCs w:val="18"/>
                <w:lang w:val="en-GB" w:eastAsia="zh-CN"/>
              </w:rPr>
            </w:pPr>
          </w:p>
        </w:tc>
      </w:tr>
      <w:tr w:rsidR="005F06F6" w14:paraId="3C7C0CB2" w14:textId="77777777" w:rsidTr="003775D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0E32A6B" w14:textId="6FB6F9AB" w:rsidR="005F06F6" w:rsidRDefault="005F06F6" w:rsidP="003775D9">
            <w:pPr>
              <w:jc w:val="both"/>
              <w:rPr>
                <w:rFonts w:ascii="Times" w:eastAsiaTheme="minorEastAsia" w:hAnsi="Times" w:cs="Times"/>
                <w:sz w:val="18"/>
                <w:szCs w:val="18"/>
                <w:lang w:eastAsia="zh-CN"/>
              </w:rPr>
            </w:pPr>
            <w:r>
              <w:rPr>
                <w:rFonts w:ascii="Times" w:eastAsiaTheme="minorEastAsia" w:hAnsi="Times" w:cs="Times"/>
                <w:sz w:val="18"/>
                <w:szCs w:val="18"/>
                <w:lang w:eastAsia="zh-CN"/>
              </w:rPr>
              <w:t>Mod V30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0CDE7E5" w14:textId="77777777" w:rsidR="005F06F6" w:rsidRPr="005F06F6" w:rsidRDefault="005F06F6" w:rsidP="003775D9">
            <w:pPr>
              <w:jc w:val="both"/>
              <w:rPr>
                <w:rFonts w:ascii="Times" w:eastAsiaTheme="minorEastAsia" w:hAnsi="Times" w:cs="Times"/>
                <w:b/>
                <w:color w:val="3333FF"/>
                <w:sz w:val="18"/>
                <w:szCs w:val="18"/>
                <w:lang w:val="en-GB" w:eastAsia="zh-CN"/>
              </w:rPr>
            </w:pPr>
            <w:r w:rsidRPr="005F06F6">
              <w:rPr>
                <w:rFonts w:ascii="Times" w:eastAsiaTheme="minorEastAsia" w:hAnsi="Times" w:cs="Times"/>
                <w:b/>
                <w:color w:val="3333FF"/>
                <w:sz w:val="18"/>
                <w:szCs w:val="18"/>
                <w:lang w:val="en-GB" w:eastAsia="zh-CN"/>
              </w:rPr>
              <w:t>Revised 1.5 per Qualcomm’s request.</w:t>
            </w:r>
          </w:p>
          <w:p w14:paraId="3E67270A" w14:textId="77777777" w:rsidR="005F06F6" w:rsidRPr="005F06F6" w:rsidRDefault="005F06F6" w:rsidP="003775D9">
            <w:pPr>
              <w:jc w:val="both"/>
              <w:rPr>
                <w:rFonts w:ascii="Times" w:eastAsiaTheme="minorEastAsia" w:hAnsi="Times" w:cs="Times"/>
                <w:b/>
                <w:color w:val="3333FF"/>
                <w:sz w:val="18"/>
                <w:szCs w:val="18"/>
                <w:lang w:val="en-GB" w:eastAsia="zh-CN"/>
              </w:rPr>
            </w:pPr>
            <w:r w:rsidRPr="005F06F6">
              <w:rPr>
                <w:rFonts w:ascii="Times" w:eastAsiaTheme="minorEastAsia" w:hAnsi="Times" w:cs="Times"/>
                <w:b/>
                <w:color w:val="3333FF"/>
                <w:sz w:val="18"/>
                <w:szCs w:val="18"/>
                <w:lang w:val="en-GB" w:eastAsia="zh-CN"/>
              </w:rPr>
              <w:t>The situation doesn’t change so far (except for 1.6 with Google not supporting)</w:t>
            </w:r>
          </w:p>
          <w:p w14:paraId="65DF242F" w14:textId="09B9F7E1" w:rsidR="005F06F6" w:rsidRPr="00CD132B" w:rsidRDefault="005F06F6" w:rsidP="003775D9">
            <w:pPr>
              <w:jc w:val="both"/>
              <w:rPr>
                <w:rFonts w:ascii="Times" w:eastAsiaTheme="minorEastAsia" w:hAnsi="Times" w:cs="Times"/>
                <w:b/>
                <w:sz w:val="18"/>
                <w:szCs w:val="18"/>
                <w:lang w:val="en-GB" w:eastAsia="zh-CN"/>
              </w:rPr>
            </w:pPr>
          </w:p>
        </w:tc>
      </w:tr>
      <w:tr w:rsidR="00A53C53" w14:paraId="09750E2E" w14:textId="77777777" w:rsidTr="003775D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9C170C" w14:textId="4CB34BF6" w:rsidR="00A53C53" w:rsidRDefault="00A53C53" w:rsidP="003775D9">
            <w:pPr>
              <w:jc w:val="both"/>
              <w:rPr>
                <w:rFonts w:ascii="Times" w:eastAsiaTheme="minorEastAsia" w:hAnsi="Times" w:cs="Times"/>
                <w:sz w:val="18"/>
                <w:szCs w:val="18"/>
                <w:lang w:eastAsia="zh-CN"/>
              </w:rPr>
            </w:pPr>
            <w:r>
              <w:rPr>
                <w:rFonts w:ascii="Times" w:eastAsiaTheme="minorEastAsia" w:hAnsi="Times" w:cs="Times"/>
                <w:sz w:val="18"/>
                <w:szCs w:val="18"/>
                <w:lang w:eastAsia="zh-CN"/>
              </w:rPr>
              <w:t>Mod V31</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2366C45" w14:textId="3A6DDAAA" w:rsidR="00A53C53" w:rsidRDefault="00A53C53" w:rsidP="003775D9">
            <w:pPr>
              <w:jc w:val="both"/>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 xml:space="preserve">Conclusions of no consensus for </w:t>
            </w:r>
            <w:r w:rsidRPr="00960B6B">
              <w:rPr>
                <w:rFonts w:ascii="Times" w:eastAsiaTheme="minorEastAsia" w:hAnsi="Times" w:cs="Times"/>
                <w:b/>
                <w:bCs/>
                <w:color w:val="3333FF"/>
                <w:sz w:val="18"/>
                <w:szCs w:val="18"/>
                <w:lang w:val="en-GB" w:eastAsia="zh-CN"/>
              </w:rPr>
              <w:t xml:space="preserve">1.2, </w:t>
            </w:r>
            <w:r>
              <w:rPr>
                <w:rFonts w:ascii="Times" w:eastAsiaTheme="minorEastAsia" w:hAnsi="Times" w:cs="Times"/>
                <w:b/>
                <w:bCs/>
                <w:color w:val="3333FF"/>
                <w:sz w:val="18"/>
                <w:szCs w:val="18"/>
                <w:lang w:val="en-GB" w:eastAsia="zh-CN"/>
              </w:rPr>
              <w:t>1.</w:t>
            </w:r>
            <w:r w:rsidRPr="00960B6B">
              <w:rPr>
                <w:rFonts w:ascii="Times" w:eastAsiaTheme="minorEastAsia" w:hAnsi="Times" w:cs="Times"/>
                <w:b/>
                <w:bCs/>
                <w:color w:val="3333FF"/>
                <w:sz w:val="18"/>
                <w:szCs w:val="18"/>
                <w:lang w:val="en-GB" w:eastAsia="zh-CN"/>
              </w:rPr>
              <w:t xml:space="preserve">3, </w:t>
            </w:r>
            <w:r>
              <w:rPr>
                <w:rFonts w:ascii="Times" w:eastAsiaTheme="minorEastAsia" w:hAnsi="Times" w:cs="Times"/>
                <w:b/>
                <w:bCs/>
                <w:color w:val="3333FF"/>
                <w:sz w:val="18"/>
                <w:szCs w:val="18"/>
                <w:lang w:val="en-GB" w:eastAsia="zh-CN"/>
              </w:rPr>
              <w:t>1.</w:t>
            </w:r>
            <w:r w:rsidRPr="00960B6B">
              <w:rPr>
                <w:rFonts w:ascii="Times" w:eastAsiaTheme="minorEastAsia" w:hAnsi="Times" w:cs="Times"/>
                <w:b/>
                <w:bCs/>
                <w:color w:val="3333FF"/>
                <w:sz w:val="18"/>
                <w:szCs w:val="18"/>
                <w:lang w:val="en-GB" w:eastAsia="zh-CN"/>
              </w:rPr>
              <w:t>7</w:t>
            </w:r>
            <w:r>
              <w:rPr>
                <w:rFonts w:ascii="Times" w:eastAsiaTheme="minorEastAsia" w:hAnsi="Times" w:cs="Times"/>
                <w:b/>
                <w:bCs/>
                <w:color w:val="3333FF"/>
                <w:sz w:val="18"/>
                <w:szCs w:val="18"/>
                <w:lang w:val="en-GB" w:eastAsia="zh-CN"/>
              </w:rPr>
              <w:t>. 1.5 seems to be heading toward that direction</w:t>
            </w:r>
          </w:p>
          <w:p w14:paraId="392CDF08" w14:textId="5F09B375" w:rsidR="00A53C53" w:rsidRPr="005F06F6" w:rsidRDefault="00A53C53" w:rsidP="003775D9">
            <w:pPr>
              <w:jc w:val="both"/>
              <w:rPr>
                <w:rFonts w:ascii="Times" w:eastAsiaTheme="minorEastAsia" w:hAnsi="Times" w:cs="Times"/>
                <w:b/>
                <w:color w:val="3333FF"/>
                <w:sz w:val="18"/>
                <w:szCs w:val="18"/>
                <w:lang w:val="en-GB" w:eastAsia="zh-CN"/>
              </w:rPr>
            </w:pPr>
          </w:p>
        </w:tc>
      </w:tr>
      <w:tr w:rsidR="000F5B9E" w14:paraId="3A4C2264" w14:textId="77777777" w:rsidTr="003775D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00A541A" w14:textId="09C5876D" w:rsidR="000F5B9E" w:rsidRDefault="000F5B9E" w:rsidP="000F5B9E">
            <w:pPr>
              <w:jc w:val="both"/>
              <w:rPr>
                <w:rFonts w:ascii="Times" w:eastAsiaTheme="minorEastAsia" w:hAnsi="Times" w:cs="Times"/>
                <w:sz w:val="18"/>
                <w:szCs w:val="18"/>
                <w:lang w:eastAsia="zh-CN"/>
              </w:rPr>
            </w:pPr>
            <w:r>
              <w:rPr>
                <w:rFonts w:ascii="Times" w:eastAsiaTheme="minorEastAsia" w:hAnsi="Times" w:cs="Times"/>
                <w:sz w:val="18"/>
                <w:szCs w:val="18"/>
                <w:lang w:eastAsia="zh-CN"/>
              </w:rPr>
              <w:t>Fraunhofer IIS/HHI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9E90AC7" w14:textId="77777777" w:rsidR="000F5B9E" w:rsidRPr="00864B4A" w:rsidRDefault="000F5B9E" w:rsidP="000F5B9E">
            <w:pPr>
              <w:rPr>
                <w:rFonts w:ascii="Times" w:eastAsiaTheme="minorEastAsia" w:hAnsi="Times" w:cs="Times"/>
                <w:bCs/>
                <w:sz w:val="18"/>
                <w:szCs w:val="18"/>
                <w:lang w:val="en-GB" w:eastAsia="zh-CN"/>
              </w:rPr>
            </w:pPr>
            <w:r w:rsidRPr="00864B4A">
              <w:rPr>
                <w:rFonts w:ascii="Times" w:eastAsiaTheme="minorEastAsia" w:hAnsi="Times" w:cs="Times"/>
                <w:bCs/>
                <w:sz w:val="18"/>
                <w:szCs w:val="18"/>
                <w:lang w:val="en-GB" w:eastAsia="zh-CN"/>
              </w:rPr>
              <w:t xml:space="preserve">Issue 1.1: Support </w:t>
            </w:r>
          </w:p>
          <w:p w14:paraId="7C4F7E9B" w14:textId="77777777" w:rsidR="000F5B9E" w:rsidRPr="00864B4A" w:rsidRDefault="000F5B9E" w:rsidP="000F5B9E">
            <w:pPr>
              <w:rPr>
                <w:rFonts w:ascii="Times" w:eastAsiaTheme="minorEastAsia" w:hAnsi="Times" w:cs="Times"/>
                <w:bCs/>
                <w:sz w:val="18"/>
                <w:szCs w:val="18"/>
                <w:lang w:val="en-GB" w:eastAsia="zh-CN"/>
              </w:rPr>
            </w:pPr>
            <w:r w:rsidRPr="00864B4A">
              <w:rPr>
                <w:rFonts w:ascii="Times" w:eastAsiaTheme="minorEastAsia" w:hAnsi="Times" w:cs="Times"/>
                <w:bCs/>
                <w:sz w:val="18"/>
                <w:szCs w:val="18"/>
                <w:lang w:val="en-GB" w:eastAsia="zh-CN"/>
              </w:rPr>
              <w:t>Issue 1.2: Agree with FL’s assessment</w:t>
            </w:r>
          </w:p>
          <w:p w14:paraId="10B90C81" w14:textId="77777777" w:rsidR="000F5B9E" w:rsidRPr="00864B4A" w:rsidRDefault="000F5B9E" w:rsidP="000F5B9E">
            <w:pPr>
              <w:rPr>
                <w:rFonts w:ascii="Times" w:eastAsiaTheme="minorEastAsia" w:hAnsi="Times" w:cs="Times"/>
                <w:bCs/>
                <w:sz w:val="18"/>
                <w:szCs w:val="18"/>
                <w:lang w:val="en-GB" w:eastAsia="zh-CN"/>
              </w:rPr>
            </w:pPr>
            <w:r w:rsidRPr="00864B4A">
              <w:rPr>
                <w:rFonts w:ascii="Times" w:eastAsiaTheme="minorEastAsia" w:hAnsi="Times" w:cs="Times"/>
                <w:bCs/>
                <w:sz w:val="18"/>
                <w:szCs w:val="18"/>
                <w:lang w:val="en-GB" w:eastAsia="zh-CN"/>
              </w:rPr>
              <w:t xml:space="preserve">Issue 1.3: Not support </w:t>
            </w:r>
          </w:p>
          <w:p w14:paraId="26215EA5" w14:textId="77777777" w:rsidR="000F5B9E" w:rsidRPr="00864B4A" w:rsidRDefault="000F5B9E" w:rsidP="000F5B9E">
            <w:pPr>
              <w:rPr>
                <w:rFonts w:ascii="Times" w:eastAsiaTheme="minorEastAsia" w:hAnsi="Times" w:cs="Times"/>
                <w:bCs/>
                <w:sz w:val="18"/>
                <w:szCs w:val="18"/>
                <w:lang w:val="en-GB" w:eastAsia="zh-CN"/>
              </w:rPr>
            </w:pPr>
            <w:r w:rsidRPr="00864B4A">
              <w:rPr>
                <w:rFonts w:ascii="Times" w:eastAsiaTheme="minorEastAsia" w:hAnsi="Times" w:cs="Times"/>
                <w:bCs/>
                <w:sz w:val="18"/>
                <w:szCs w:val="18"/>
                <w:lang w:val="en-GB" w:eastAsia="zh-CN"/>
              </w:rPr>
              <w:t xml:space="preserve">Issue 1.4: Support </w:t>
            </w:r>
          </w:p>
          <w:p w14:paraId="6938B91B" w14:textId="77777777" w:rsidR="000F5B9E" w:rsidRPr="00864B4A" w:rsidRDefault="000F5B9E" w:rsidP="000F5B9E">
            <w:pPr>
              <w:rPr>
                <w:rFonts w:ascii="Times" w:eastAsiaTheme="minorEastAsia" w:hAnsi="Times" w:cs="Times"/>
                <w:bCs/>
                <w:sz w:val="18"/>
                <w:szCs w:val="18"/>
                <w:lang w:val="en-GB" w:eastAsia="zh-CN"/>
              </w:rPr>
            </w:pPr>
            <w:r w:rsidRPr="00864B4A">
              <w:rPr>
                <w:rFonts w:ascii="Times" w:eastAsiaTheme="minorEastAsia" w:hAnsi="Times" w:cs="Times"/>
                <w:bCs/>
                <w:sz w:val="18"/>
                <w:szCs w:val="18"/>
                <w:lang w:val="en-GB" w:eastAsia="zh-CN"/>
              </w:rPr>
              <w:t>Issue 1.6: Support</w:t>
            </w:r>
          </w:p>
          <w:p w14:paraId="274918E0" w14:textId="77777777" w:rsidR="000F5B9E" w:rsidRDefault="000F5B9E" w:rsidP="000F5B9E">
            <w:pPr>
              <w:jc w:val="both"/>
              <w:rPr>
                <w:rFonts w:ascii="Times" w:eastAsiaTheme="minorEastAsia" w:hAnsi="Times" w:cs="Times"/>
                <w:b/>
                <w:color w:val="3333FF"/>
                <w:sz w:val="18"/>
                <w:szCs w:val="18"/>
                <w:lang w:val="en-GB" w:eastAsia="zh-CN"/>
              </w:rPr>
            </w:pPr>
          </w:p>
        </w:tc>
      </w:tr>
      <w:tr w:rsidR="000F5B9E" w14:paraId="71A958DF" w14:textId="77777777" w:rsidTr="003775D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7964AAF" w14:textId="08C3556E" w:rsidR="000F5B9E" w:rsidRDefault="000F5B9E" w:rsidP="000F5B9E">
            <w:pPr>
              <w:jc w:val="both"/>
              <w:rPr>
                <w:rFonts w:ascii="Times" w:eastAsiaTheme="minorEastAsia" w:hAnsi="Times" w:cs="Times"/>
                <w:sz w:val="18"/>
                <w:szCs w:val="18"/>
                <w:lang w:eastAsia="zh-CN"/>
              </w:rPr>
            </w:pPr>
            <w:r>
              <w:rPr>
                <w:rFonts w:ascii="Times" w:eastAsiaTheme="minorEastAsia" w:hAnsi="Times" w:cs="Times"/>
                <w:sz w:val="18"/>
                <w:szCs w:val="18"/>
                <w:lang w:eastAsia="zh-CN"/>
              </w:rPr>
              <w:t>NEC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8B11E86" w14:textId="77777777" w:rsidR="000F5B9E" w:rsidRDefault="000F5B9E" w:rsidP="000F5B9E">
            <w:pPr>
              <w:jc w:val="both"/>
              <w:rPr>
                <w:rFonts w:ascii="Times" w:eastAsiaTheme="minorEastAsia" w:hAnsi="Times" w:cs="Times"/>
                <w:bCs/>
                <w:sz w:val="18"/>
                <w:szCs w:val="18"/>
                <w:lang w:val="en-GB" w:eastAsia="zh-CN"/>
              </w:rPr>
            </w:pPr>
            <w:r w:rsidRPr="00495B48">
              <w:rPr>
                <w:rFonts w:ascii="Times" w:eastAsiaTheme="minorEastAsia" w:hAnsi="Times" w:cs="Times"/>
                <w:b/>
                <w:bCs/>
                <w:sz w:val="18"/>
                <w:szCs w:val="18"/>
                <w:lang w:val="en-GB" w:eastAsia="zh-CN"/>
              </w:rPr>
              <w:t>Issue 1.1:</w:t>
            </w:r>
            <w:r>
              <w:rPr>
                <w:rFonts w:ascii="Times" w:eastAsiaTheme="minorEastAsia" w:hAnsi="Times" w:cs="Times"/>
                <w:bCs/>
                <w:sz w:val="18"/>
                <w:szCs w:val="18"/>
                <w:lang w:val="en-GB" w:eastAsia="zh-CN"/>
              </w:rPr>
              <w:t xml:space="preserve"> Actually, either </w:t>
            </w:r>
            <w:r w:rsidRPr="00495B48">
              <w:rPr>
                <w:rFonts w:ascii="Times" w:eastAsiaTheme="minorEastAsia" w:hAnsi="Times" w:cs="Times"/>
                <w:bCs/>
                <w:sz w:val="18"/>
                <w:szCs w:val="18"/>
                <w:lang w:val="en-GB" w:eastAsia="zh-CN"/>
              </w:rPr>
              <w:t>enumerating</w:t>
            </w:r>
            <w:r>
              <w:rPr>
                <w:rFonts w:ascii="Times" w:eastAsiaTheme="minorEastAsia" w:hAnsi="Times" w:cs="Times"/>
                <w:bCs/>
                <w:sz w:val="18"/>
                <w:szCs w:val="18"/>
                <w:lang w:val="en-GB" w:eastAsia="zh-CN"/>
              </w:rPr>
              <w:t xml:space="preserve"> per NTRP value or across all NTRP values is fine, it depends on whether to separately or jointly indicate the value of NTRP. For example, if NTRP value is separately indicated, then it should be </w:t>
            </w:r>
            <w:r w:rsidRPr="00495B48">
              <w:rPr>
                <w:rFonts w:ascii="Times" w:eastAsiaTheme="minorEastAsia" w:hAnsi="Times" w:cs="Times"/>
                <w:bCs/>
                <w:sz w:val="18"/>
                <w:szCs w:val="18"/>
                <w:lang w:val="en-GB" w:eastAsia="zh-CN"/>
              </w:rPr>
              <w:t>enumerating</w:t>
            </w:r>
            <w:r>
              <w:rPr>
                <w:rFonts w:ascii="Times" w:eastAsiaTheme="minorEastAsia" w:hAnsi="Times" w:cs="Times"/>
                <w:bCs/>
                <w:sz w:val="18"/>
                <w:szCs w:val="18"/>
                <w:lang w:val="en-GB" w:eastAsia="zh-CN"/>
              </w:rPr>
              <w:t xml:space="preserve"> per value of NTRP, totally 2 (4 values of NTRP) + 3 (up to 5 combinations) = 5 bits for R16 based, and 2+3=5 bits </w:t>
            </w:r>
            <w:r>
              <w:rPr>
                <w:rFonts w:ascii="Times" w:eastAsiaTheme="minorEastAsia" w:hAnsi="Times" w:cs="Times"/>
                <w:bCs/>
                <w:sz w:val="18"/>
                <w:szCs w:val="18"/>
                <w:lang w:val="en-GB" w:eastAsia="zh-CN"/>
              </w:rPr>
              <w:lastRenderedPageBreak/>
              <w:t xml:space="preserve">for R17 based. And if NTRP value and combination are jointly indicated, then it can be </w:t>
            </w:r>
            <w:r w:rsidRPr="00495B48">
              <w:rPr>
                <w:rFonts w:ascii="Times" w:eastAsiaTheme="minorEastAsia" w:hAnsi="Times" w:cs="Times"/>
                <w:bCs/>
                <w:sz w:val="18"/>
                <w:szCs w:val="18"/>
                <w:lang w:val="en-GB" w:eastAsia="zh-CN"/>
              </w:rPr>
              <w:t>enumerating</w:t>
            </w:r>
            <w:r>
              <w:rPr>
                <w:rFonts w:ascii="Times" w:eastAsiaTheme="minorEastAsia" w:hAnsi="Times" w:cs="Times"/>
                <w:bCs/>
                <w:sz w:val="18"/>
                <w:szCs w:val="18"/>
                <w:lang w:val="en-GB" w:eastAsia="zh-CN"/>
              </w:rPr>
              <w:t xml:space="preserve"> across all values of NTRPs, totally 4 bits for R16 based and 5 bits for R17 based. We are fine with either way.</w:t>
            </w:r>
          </w:p>
          <w:p w14:paraId="4DECD20C" w14:textId="77777777" w:rsidR="000F5B9E" w:rsidRDefault="000F5B9E" w:rsidP="000F5B9E">
            <w:pPr>
              <w:jc w:val="both"/>
              <w:rPr>
                <w:rFonts w:ascii="Times" w:eastAsiaTheme="minorEastAsia" w:hAnsi="Times" w:cs="Times"/>
                <w:bCs/>
                <w:sz w:val="18"/>
                <w:szCs w:val="18"/>
                <w:lang w:val="en-GB" w:eastAsia="zh-CN"/>
              </w:rPr>
            </w:pPr>
            <w:r w:rsidRPr="00495B48">
              <w:rPr>
                <w:rFonts w:ascii="Times" w:eastAsiaTheme="minorEastAsia" w:hAnsi="Times" w:cs="Times"/>
                <w:b/>
                <w:bCs/>
                <w:sz w:val="18"/>
                <w:szCs w:val="18"/>
                <w:lang w:val="en-GB" w:eastAsia="zh-CN"/>
              </w:rPr>
              <w:t>Issue 1.</w:t>
            </w:r>
            <w:r>
              <w:rPr>
                <w:rFonts w:ascii="Times" w:eastAsiaTheme="minorEastAsia" w:hAnsi="Times" w:cs="Times"/>
                <w:b/>
                <w:bCs/>
                <w:sz w:val="18"/>
                <w:szCs w:val="18"/>
                <w:lang w:val="en-GB" w:eastAsia="zh-CN"/>
              </w:rPr>
              <w:t>2</w:t>
            </w:r>
            <w:r w:rsidRPr="00495B48">
              <w:rPr>
                <w:rFonts w:ascii="Times" w:eastAsiaTheme="minorEastAsia" w:hAnsi="Times" w:cs="Times"/>
                <w:b/>
                <w:bCs/>
                <w:sz w:val="18"/>
                <w:szCs w:val="18"/>
                <w:lang w:val="en-GB" w:eastAsia="zh-CN"/>
              </w:rPr>
              <w:t>:</w:t>
            </w:r>
            <w:r>
              <w:rPr>
                <w:rFonts w:ascii="Times" w:eastAsiaTheme="minorEastAsia" w:hAnsi="Times" w:cs="Times"/>
                <w:bCs/>
                <w:sz w:val="18"/>
                <w:szCs w:val="18"/>
                <w:lang w:val="en-GB" w:eastAsia="zh-CN"/>
              </w:rPr>
              <w:t xml:space="preserve"> Agree with FL.</w:t>
            </w:r>
          </w:p>
          <w:p w14:paraId="1142E842" w14:textId="77777777" w:rsidR="000F5B9E" w:rsidRDefault="000F5B9E" w:rsidP="000F5B9E">
            <w:pPr>
              <w:jc w:val="both"/>
              <w:rPr>
                <w:rFonts w:ascii="Times" w:eastAsiaTheme="minorEastAsia" w:hAnsi="Times" w:cs="Times"/>
                <w:bCs/>
                <w:sz w:val="18"/>
                <w:szCs w:val="18"/>
                <w:lang w:val="en-GB" w:eastAsia="zh-CN"/>
              </w:rPr>
            </w:pPr>
            <w:r w:rsidRPr="00495B48">
              <w:rPr>
                <w:rFonts w:ascii="Times" w:eastAsiaTheme="minorEastAsia" w:hAnsi="Times" w:cs="Times"/>
                <w:b/>
                <w:bCs/>
                <w:sz w:val="18"/>
                <w:szCs w:val="18"/>
                <w:lang w:val="en-GB" w:eastAsia="zh-CN"/>
              </w:rPr>
              <w:t>Issue 1.</w:t>
            </w:r>
            <w:r>
              <w:rPr>
                <w:rFonts w:ascii="Times" w:eastAsiaTheme="minorEastAsia" w:hAnsi="Times" w:cs="Times"/>
                <w:b/>
                <w:bCs/>
                <w:sz w:val="18"/>
                <w:szCs w:val="18"/>
                <w:lang w:val="en-GB" w:eastAsia="zh-CN"/>
              </w:rPr>
              <w:t>4</w:t>
            </w:r>
            <w:r w:rsidRPr="00495B48">
              <w:rPr>
                <w:rFonts w:ascii="Times" w:eastAsiaTheme="minorEastAsia" w:hAnsi="Times" w:cs="Times"/>
                <w:b/>
                <w:bCs/>
                <w:sz w:val="18"/>
                <w:szCs w:val="18"/>
                <w:lang w:val="en-GB" w:eastAsia="zh-CN"/>
              </w:rPr>
              <w:t>:</w:t>
            </w:r>
            <w:r>
              <w:rPr>
                <w:rFonts w:ascii="Times" w:eastAsiaTheme="minorEastAsia" w:hAnsi="Times" w:cs="Times"/>
                <w:bCs/>
                <w:sz w:val="18"/>
                <w:szCs w:val="18"/>
                <w:lang w:val="en-GB" w:eastAsia="zh-CN"/>
              </w:rPr>
              <w:t xml:space="preserve"> OK</w:t>
            </w:r>
          </w:p>
          <w:p w14:paraId="4ED4F3E8" w14:textId="77777777" w:rsidR="000F5B9E" w:rsidRDefault="000F5B9E" w:rsidP="000F5B9E">
            <w:pPr>
              <w:jc w:val="both"/>
              <w:rPr>
                <w:rFonts w:ascii="Times" w:eastAsiaTheme="minorEastAsia" w:hAnsi="Times" w:cs="Times"/>
                <w:bCs/>
                <w:sz w:val="18"/>
                <w:szCs w:val="18"/>
                <w:lang w:val="en-GB" w:eastAsia="zh-CN"/>
              </w:rPr>
            </w:pPr>
            <w:r w:rsidRPr="00495B48">
              <w:rPr>
                <w:rFonts w:ascii="Times" w:eastAsiaTheme="minorEastAsia" w:hAnsi="Times" w:cs="Times"/>
                <w:b/>
                <w:bCs/>
                <w:sz w:val="18"/>
                <w:szCs w:val="18"/>
                <w:lang w:val="en-GB" w:eastAsia="zh-CN"/>
              </w:rPr>
              <w:t>Issue 1.</w:t>
            </w:r>
            <w:r>
              <w:rPr>
                <w:rFonts w:ascii="Times" w:eastAsiaTheme="minorEastAsia" w:hAnsi="Times" w:cs="Times"/>
                <w:b/>
                <w:bCs/>
                <w:sz w:val="18"/>
                <w:szCs w:val="18"/>
                <w:lang w:val="en-GB" w:eastAsia="zh-CN"/>
              </w:rPr>
              <w:t>5</w:t>
            </w:r>
            <w:r w:rsidRPr="00495B48">
              <w:rPr>
                <w:rFonts w:ascii="Times" w:eastAsiaTheme="minorEastAsia" w:hAnsi="Times" w:cs="Times"/>
                <w:b/>
                <w:bCs/>
                <w:sz w:val="18"/>
                <w:szCs w:val="18"/>
                <w:lang w:val="en-GB" w:eastAsia="zh-CN"/>
              </w:rPr>
              <w:t>:</w:t>
            </w:r>
            <w:r>
              <w:rPr>
                <w:rFonts w:ascii="Times" w:eastAsiaTheme="minorEastAsia" w:hAnsi="Times" w:cs="Times"/>
                <w:bCs/>
                <w:sz w:val="18"/>
                <w:szCs w:val="18"/>
                <w:lang w:val="en-GB" w:eastAsia="zh-CN"/>
              </w:rPr>
              <w:t xml:space="preserve"> Current spec </w:t>
            </w:r>
            <w:proofErr w:type="gramStart"/>
            <w:r>
              <w:rPr>
                <w:rFonts w:ascii="Times" w:eastAsiaTheme="minorEastAsia" w:hAnsi="Times" w:cs="Times"/>
                <w:bCs/>
                <w:sz w:val="18"/>
                <w:szCs w:val="18"/>
                <w:lang w:val="en-GB" w:eastAsia="zh-CN"/>
              </w:rPr>
              <w:t>preferred .</w:t>
            </w:r>
            <w:proofErr w:type="gramEnd"/>
          </w:p>
          <w:p w14:paraId="5A9DF381" w14:textId="77777777" w:rsidR="000F5B9E" w:rsidRDefault="000F5B9E" w:rsidP="000F5B9E">
            <w:pPr>
              <w:jc w:val="both"/>
              <w:rPr>
                <w:rFonts w:ascii="Times" w:eastAsiaTheme="minorEastAsia" w:hAnsi="Times" w:cs="Times"/>
                <w:bCs/>
                <w:sz w:val="18"/>
                <w:szCs w:val="18"/>
                <w:lang w:val="en-GB" w:eastAsia="zh-CN"/>
              </w:rPr>
            </w:pPr>
            <w:r w:rsidRPr="00495B48">
              <w:rPr>
                <w:rFonts w:ascii="Times" w:eastAsiaTheme="minorEastAsia" w:hAnsi="Times" w:cs="Times"/>
                <w:b/>
                <w:bCs/>
                <w:sz w:val="18"/>
                <w:szCs w:val="18"/>
                <w:lang w:val="en-GB" w:eastAsia="zh-CN"/>
              </w:rPr>
              <w:t>Issue 1.</w:t>
            </w:r>
            <w:r>
              <w:rPr>
                <w:rFonts w:ascii="Times" w:eastAsiaTheme="minorEastAsia" w:hAnsi="Times" w:cs="Times"/>
                <w:b/>
                <w:bCs/>
                <w:sz w:val="18"/>
                <w:szCs w:val="18"/>
                <w:lang w:val="en-GB" w:eastAsia="zh-CN"/>
              </w:rPr>
              <w:t>6</w:t>
            </w:r>
            <w:r w:rsidRPr="00495B48">
              <w:rPr>
                <w:rFonts w:ascii="Times" w:eastAsiaTheme="minorEastAsia" w:hAnsi="Times" w:cs="Times"/>
                <w:b/>
                <w:bCs/>
                <w:sz w:val="18"/>
                <w:szCs w:val="18"/>
                <w:lang w:val="en-GB" w:eastAsia="zh-CN"/>
              </w:rPr>
              <w:t>:</w:t>
            </w:r>
            <w:r>
              <w:rPr>
                <w:rFonts w:ascii="Times" w:eastAsiaTheme="minorEastAsia" w:hAnsi="Times" w:cs="Times"/>
                <w:bCs/>
                <w:sz w:val="18"/>
                <w:szCs w:val="18"/>
                <w:lang w:val="en-GB" w:eastAsia="zh-CN"/>
              </w:rPr>
              <w:t xml:space="preserve"> OK</w:t>
            </w:r>
          </w:p>
          <w:p w14:paraId="78938F1A" w14:textId="77777777" w:rsidR="000F5B9E" w:rsidRDefault="000F5B9E" w:rsidP="000F5B9E">
            <w:pPr>
              <w:jc w:val="both"/>
              <w:rPr>
                <w:rFonts w:ascii="Times" w:eastAsiaTheme="minorEastAsia" w:hAnsi="Times" w:cs="Times"/>
                <w:bCs/>
                <w:sz w:val="18"/>
                <w:szCs w:val="18"/>
                <w:lang w:val="en-GB" w:eastAsia="zh-CN"/>
              </w:rPr>
            </w:pPr>
          </w:p>
          <w:p w14:paraId="7BBBE0BB" w14:textId="77777777" w:rsidR="000F5B9E" w:rsidRPr="00864B4A" w:rsidRDefault="000F5B9E" w:rsidP="000F5B9E">
            <w:pPr>
              <w:rPr>
                <w:rFonts w:ascii="Times" w:eastAsiaTheme="minorEastAsia" w:hAnsi="Times" w:cs="Times"/>
                <w:bCs/>
                <w:sz w:val="18"/>
                <w:szCs w:val="18"/>
                <w:lang w:val="en-GB" w:eastAsia="zh-CN"/>
              </w:rPr>
            </w:pPr>
          </w:p>
        </w:tc>
      </w:tr>
      <w:tr w:rsidR="00804A55" w14:paraId="64BD53DF" w14:textId="77777777" w:rsidTr="003775D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45D87EF" w14:textId="5A44285D" w:rsidR="00804A55" w:rsidRDefault="00804A55" w:rsidP="000F5B9E">
            <w:pPr>
              <w:jc w:val="both"/>
              <w:rPr>
                <w:rFonts w:ascii="Times" w:eastAsiaTheme="minorEastAsia" w:hAnsi="Times" w:cs="Times"/>
                <w:sz w:val="18"/>
                <w:szCs w:val="18"/>
                <w:lang w:eastAsia="zh-CN"/>
              </w:rPr>
            </w:pPr>
            <w:r>
              <w:rPr>
                <w:rFonts w:ascii="Times" w:eastAsiaTheme="minorEastAsia" w:hAnsi="Times" w:cs="Times"/>
                <w:sz w:val="18"/>
                <w:szCs w:val="18"/>
                <w:lang w:eastAsia="zh-CN"/>
              </w:rPr>
              <w:lastRenderedPageBreak/>
              <w:t>Mod V3</w:t>
            </w:r>
            <w:r w:rsidR="00E77167">
              <w:rPr>
                <w:rFonts w:ascii="Times" w:eastAsiaTheme="minorEastAsia" w:hAnsi="Times" w:cs="Times"/>
                <w:sz w:val="18"/>
                <w:szCs w:val="18"/>
                <w:lang w:eastAsia="zh-CN"/>
              </w:rPr>
              <w:t>5</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92BBB2F" w14:textId="77777777" w:rsidR="00804A55" w:rsidRPr="00D85AB2" w:rsidRDefault="00804A55" w:rsidP="000F5B9E">
            <w:pPr>
              <w:jc w:val="both"/>
              <w:rPr>
                <w:rFonts w:ascii="Times" w:eastAsiaTheme="minorEastAsia" w:hAnsi="Times" w:cs="Times"/>
                <w:b/>
                <w:bCs/>
                <w:color w:val="3333FF"/>
                <w:sz w:val="20"/>
                <w:szCs w:val="18"/>
                <w:lang w:val="en-GB" w:eastAsia="zh-CN"/>
              </w:rPr>
            </w:pPr>
            <w:r w:rsidRPr="00D85AB2">
              <w:rPr>
                <w:rFonts w:ascii="Times" w:eastAsiaTheme="minorEastAsia" w:hAnsi="Times" w:cs="Times"/>
                <w:b/>
                <w:bCs/>
                <w:color w:val="3333FF"/>
                <w:sz w:val="20"/>
                <w:szCs w:val="18"/>
                <w:lang w:val="en-GB" w:eastAsia="zh-CN"/>
              </w:rPr>
              <w:t>No revision. The current situation:</w:t>
            </w:r>
          </w:p>
          <w:p w14:paraId="10EE9DC4" w14:textId="77777777" w:rsidR="00804A55" w:rsidRPr="00D85AB2" w:rsidRDefault="00804A55" w:rsidP="000F5B9E">
            <w:pPr>
              <w:jc w:val="both"/>
              <w:rPr>
                <w:rFonts w:ascii="Times" w:eastAsiaTheme="minorEastAsia" w:hAnsi="Times" w:cs="Times"/>
                <w:b/>
                <w:bCs/>
                <w:color w:val="3333FF"/>
                <w:sz w:val="20"/>
                <w:szCs w:val="18"/>
                <w:lang w:val="en-GB" w:eastAsia="zh-CN"/>
              </w:rPr>
            </w:pPr>
            <w:r w:rsidRPr="00D85AB2">
              <w:rPr>
                <w:rFonts w:ascii="Times" w:eastAsiaTheme="minorEastAsia" w:hAnsi="Times" w:cs="Times"/>
                <w:b/>
                <w:bCs/>
                <w:color w:val="3333FF"/>
                <w:sz w:val="20"/>
                <w:szCs w:val="18"/>
                <w:lang w:val="en-GB" w:eastAsia="zh-CN"/>
              </w:rPr>
              <w:t xml:space="preserve">1.1: </w:t>
            </w:r>
            <w:r w:rsidR="00D85AB2" w:rsidRPr="00D85AB2">
              <w:rPr>
                <w:rFonts w:ascii="Times" w:eastAsiaTheme="minorEastAsia" w:hAnsi="Times" w:cs="Times"/>
                <w:b/>
                <w:bCs/>
                <w:color w:val="3333FF"/>
                <w:sz w:val="20"/>
                <w:szCs w:val="18"/>
                <w:lang w:val="en-GB" w:eastAsia="zh-CN"/>
              </w:rPr>
              <w:t>Added alternative proposal formulation in case the original one isn’t agreeable</w:t>
            </w:r>
          </w:p>
          <w:p w14:paraId="26E9A89E" w14:textId="77777777" w:rsidR="00D85AB2" w:rsidRPr="00D85AB2" w:rsidRDefault="00D85AB2" w:rsidP="000F5B9E">
            <w:pPr>
              <w:jc w:val="both"/>
              <w:rPr>
                <w:rFonts w:ascii="Times" w:eastAsiaTheme="minorEastAsia" w:hAnsi="Times" w:cs="Times"/>
                <w:b/>
                <w:bCs/>
                <w:color w:val="3333FF"/>
                <w:sz w:val="20"/>
                <w:szCs w:val="18"/>
                <w:lang w:val="en-GB" w:eastAsia="zh-CN"/>
              </w:rPr>
            </w:pPr>
            <w:r w:rsidRPr="00D85AB2">
              <w:rPr>
                <w:rFonts w:ascii="Times" w:eastAsiaTheme="minorEastAsia" w:hAnsi="Times" w:cs="Times"/>
                <w:b/>
                <w:bCs/>
                <w:color w:val="3333FF"/>
                <w:sz w:val="20"/>
                <w:szCs w:val="18"/>
                <w:lang w:val="en-GB" w:eastAsia="zh-CN"/>
              </w:rPr>
              <w:t>1.2, 1.3, 1.7: Conclusions of no consensus</w:t>
            </w:r>
          </w:p>
          <w:p w14:paraId="0594F687" w14:textId="4659E5C2" w:rsidR="00D85AB2" w:rsidRPr="00D85AB2" w:rsidRDefault="00D85AB2" w:rsidP="000F5B9E">
            <w:pPr>
              <w:jc w:val="both"/>
              <w:rPr>
                <w:rFonts w:ascii="Times" w:eastAsiaTheme="minorEastAsia" w:hAnsi="Times" w:cs="Times"/>
                <w:b/>
                <w:bCs/>
                <w:color w:val="3333FF"/>
                <w:sz w:val="20"/>
                <w:szCs w:val="18"/>
                <w:lang w:val="en-GB" w:eastAsia="zh-CN"/>
              </w:rPr>
            </w:pPr>
            <w:r w:rsidRPr="00D85AB2">
              <w:rPr>
                <w:rFonts w:ascii="Times" w:eastAsiaTheme="minorEastAsia" w:hAnsi="Times" w:cs="Times"/>
                <w:b/>
                <w:bCs/>
                <w:color w:val="3333FF"/>
                <w:sz w:val="20"/>
                <w:szCs w:val="18"/>
                <w:lang w:val="en-GB" w:eastAsia="zh-CN"/>
              </w:rPr>
              <w:t>1.4: agreeable</w:t>
            </w:r>
          </w:p>
          <w:p w14:paraId="1801B51D" w14:textId="0B0024BD" w:rsidR="00D85AB2" w:rsidRPr="00D85AB2" w:rsidRDefault="00D85AB2" w:rsidP="000F5B9E">
            <w:pPr>
              <w:jc w:val="both"/>
              <w:rPr>
                <w:rFonts w:ascii="Times" w:eastAsiaTheme="minorEastAsia" w:hAnsi="Times" w:cs="Times"/>
                <w:b/>
                <w:bCs/>
                <w:color w:val="3333FF"/>
                <w:sz w:val="20"/>
                <w:szCs w:val="18"/>
                <w:lang w:val="en-GB" w:eastAsia="zh-CN"/>
              </w:rPr>
            </w:pPr>
            <w:r w:rsidRPr="00D85AB2">
              <w:rPr>
                <w:rFonts w:ascii="Times" w:eastAsiaTheme="minorEastAsia" w:hAnsi="Times" w:cs="Times"/>
                <w:b/>
                <w:bCs/>
                <w:color w:val="3333FF"/>
                <w:sz w:val="20"/>
                <w:szCs w:val="18"/>
                <w:lang w:val="en-GB" w:eastAsia="zh-CN"/>
              </w:rPr>
              <w:t>1.5: will be discussed</w:t>
            </w:r>
            <w:r w:rsidR="00242E38">
              <w:rPr>
                <w:rFonts w:ascii="Times" w:eastAsiaTheme="minorEastAsia" w:hAnsi="Times" w:cs="Times"/>
                <w:b/>
                <w:bCs/>
                <w:color w:val="3333FF"/>
                <w:sz w:val="20"/>
                <w:szCs w:val="18"/>
                <w:lang w:val="en-GB" w:eastAsia="zh-CN"/>
              </w:rPr>
              <w:t xml:space="preserve"> offline and</w:t>
            </w:r>
            <w:r w:rsidRPr="00D85AB2">
              <w:rPr>
                <w:rFonts w:ascii="Times" w:eastAsiaTheme="minorEastAsia" w:hAnsi="Times" w:cs="Times"/>
                <w:b/>
                <w:bCs/>
                <w:color w:val="3333FF"/>
                <w:sz w:val="20"/>
                <w:szCs w:val="18"/>
                <w:lang w:val="en-GB" w:eastAsia="zh-CN"/>
              </w:rPr>
              <w:t xml:space="preserve"> in later round (for next online session) </w:t>
            </w:r>
          </w:p>
          <w:p w14:paraId="228B5FD6" w14:textId="1B0F8D9E" w:rsidR="00D85AB2" w:rsidRPr="00D85AB2" w:rsidRDefault="00D85AB2" w:rsidP="000F5B9E">
            <w:pPr>
              <w:jc w:val="both"/>
              <w:rPr>
                <w:rFonts w:ascii="Times" w:eastAsiaTheme="minorEastAsia" w:hAnsi="Times" w:cs="Times"/>
                <w:b/>
                <w:bCs/>
                <w:color w:val="3333FF"/>
                <w:sz w:val="20"/>
                <w:szCs w:val="18"/>
                <w:lang w:val="en-GB" w:eastAsia="zh-CN"/>
              </w:rPr>
            </w:pPr>
            <w:r w:rsidRPr="00D85AB2">
              <w:rPr>
                <w:rFonts w:ascii="Times" w:eastAsiaTheme="minorEastAsia" w:hAnsi="Times" w:cs="Times"/>
                <w:b/>
                <w:bCs/>
                <w:color w:val="3333FF"/>
                <w:sz w:val="20"/>
                <w:szCs w:val="18"/>
                <w:lang w:val="en-GB" w:eastAsia="zh-CN"/>
              </w:rPr>
              <w:t>1.6: need online check with Google (who still maintains concern)</w:t>
            </w:r>
          </w:p>
          <w:p w14:paraId="13349ED0" w14:textId="6BF49F2D" w:rsidR="00D85AB2" w:rsidRPr="00495B48" w:rsidRDefault="00D85AB2" w:rsidP="000F5B9E">
            <w:pPr>
              <w:jc w:val="both"/>
              <w:rPr>
                <w:rFonts w:ascii="Times" w:eastAsiaTheme="minorEastAsia" w:hAnsi="Times" w:cs="Times"/>
                <w:b/>
                <w:bCs/>
                <w:sz w:val="18"/>
                <w:szCs w:val="18"/>
                <w:lang w:val="en-GB" w:eastAsia="zh-CN"/>
              </w:rPr>
            </w:pPr>
          </w:p>
        </w:tc>
      </w:tr>
      <w:tr w:rsidR="00CE0497" w14:paraId="01100337" w14:textId="77777777" w:rsidTr="003775D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0A70733" w14:textId="0DBC4C5A" w:rsidR="00CE0497" w:rsidRDefault="00CE0497" w:rsidP="00CE0497">
            <w:pPr>
              <w:jc w:val="both"/>
              <w:rPr>
                <w:rFonts w:ascii="Times" w:eastAsiaTheme="minorEastAsia" w:hAnsi="Times" w:cs="Times"/>
                <w:sz w:val="18"/>
                <w:szCs w:val="18"/>
                <w:lang w:eastAsia="zh-CN"/>
              </w:rPr>
            </w:pPr>
            <w:proofErr w:type="spellStart"/>
            <w:r>
              <w:rPr>
                <w:rFonts w:ascii="Times" w:eastAsiaTheme="minorEastAsia" w:hAnsi="Times" w:cs="Times" w:hint="eastAsia"/>
                <w:sz w:val="18"/>
                <w:szCs w:val="18"/>
                <w:lang w:eastAsia="zh-CN"/>
              </w:rPr>
              <w:t>R</w:t>
            </w:r>
            <w:r>
              <w:rPr>
                <w:rFonts w:ascii="Times" w:eastAsiaTheme="minorEastAsia" w:hAnsi="Times" w:cs="Times"/>
                <w:sz w:val="18"/>
                <w:szCs w:val="18"/>
                <w:lang w:eastAsia="zh-CN"/>
              </w:rPr>
              <w:t>uijie</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BC9C4AF" w14:textId="77777777" w:rsidR="00CE0497" w:rsidRDefault="00CE0497" w:rsidP="00CE0497">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1.1: Support</w:t>
            </w:r>
          </w:p>
          <w:p w14:paraId="568B1296" w14:textId="77777777" w:rsidR="00CE0497" w:rsidRDefault="00CE0497" w:rsidP="00CE0497">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1.2: Not support</w:t>
            </w:r>
          </w:p>
          <w:p w14:paraId="3054FA5B" w14:textId="77777777" w:rsidR="00CE0497" w:rsidRDefault="00CE0497" w:rsidP="00CE0497">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1.3: Not support</w:t>
            </w:r>
          </w:p>
          <w:p w14:paraId="4715442F" w14:textId="77777777" w:rsidR="00CE0497" w:rsidRDefault="00CE0497" w:rsidP="00CE0497">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1.4: Support</w:t>
            </w:r>
          </w:p>
          <w:p w14:paraId="15E591B9" w14:textId="77777777" w:rsidR="00CE0497" w:rsidRDefault="00CE0497" w:rsidP="00CE0497">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1.5: Not support</w:t>
            </w:r>
          </w:p>
          <w:p w14:paraId="23142719" w14:textId="77777777" w:rsidR="00CE0497" w:rsidRDefault="00CE0497" w:rsidP="00CE0497">
            <w:pPr>
              <w:rPr>
                <w:rFonts w:ascii="Times" w:eastAsiaTheme="minorEastAsia" w:hAnsi="Times" w:cs="Times"/>
                <w:sz w:val="18"/>
                <w:szCs w:val="18"/>
                <w:lang w:val="en-GB" w:eastAsia="zh-CN"/>
              </w:rPr>
            </w:pPr>
            <w:r>
              <w:rPr>
                <w:rFonts w:ascii="Times" w:eastAsiaTheme="minorEastAsia" w:hAnsi="Times" w:cs="Times"/>
                <w:sz w:val="18"/>
                <w:szCs w:val="18"/>
                <w:lang w:val="en-GB" w:eastAsia="zh-CN"/>
              </w:rPr>
              <w:t>1.6: Support</w:t>
            </w:r>
          </w:p>
          <w:p w14:paraId="22CBD751" w14:textId="572CA918" w:rsidR="00CE0497" w:rsidRPr="00D85AB2" w:rsidRDefault="00CE0497" w:rsidP="00CE0497">
            <w:pPr>
              <w:jc w:val="both"/>
              <w:rPr>
                <w:rFonts w:ascii="Times" w:eastAsiaTheme="minorEastAsia" w:hAnsi="Times" w:cs="Times"/>
                <w:b/>
                <w:bCs/>
                <w:color w:val="3333FF"/>
                <w:sz w:val="20"/>
                <w:szCs w:val="18"/>
                <w:lang w:val="en-GB" w:eastAsia="zh-CN"/>
              </w:rPr>
            </w:pPr>
            <w:r>
              <w:rPr>
                <w:rFonts w:ascii="Times" w:eastAsiaTheme="minorEastAsia" w:hAnsi="Times" w:cs="Times"/>
                <w:sz w:val="18"/>
                <w:szCs w:val="18"/>
                <w:lang w:val="en-GB" w:eastAsia="zh-CN"/>
              </w:rPr>
              <w:t>1.7: Not support.</w:t>
            </w:r>
          </w:p>
        </w:tc>
      </w:tr>
      <w:tr w:rsidR="009F68F9" w14:paraId="5940C076" w14:textId="77777777" w:rsidTr="003775D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6DF24BB" w14:textId="7181BB85" w:rsidR="009F68F9" w:rsidRDefault="009F68F9" w:rsidP="009F68F9">
            <w:pPr>
              <w:jc w:val="both"/>
              <w:rPr>
                <w:rFonts w:ascii="Times" w:eastAsiaTheme="minorEastAsia" w:hAnsi="Times" w:cs="Times"/>
                <w:sz w:val="18"/>
                <w:szCs w:val="18"/>
                <w:lang w:eastAsia="zh-CN"/>
              </w:rPr>
            </w:pPr>
            <w:r>
              <w:rPr>
                <w:rFonts w:ascii="Times" w:eastAsiaTheme="minorEastAsia" w:hAnsi="Times" w:cs="Times"/>
                <w:sz w:val="18"/>
                <w:szCs w:val="18"/>
                <w:lang w:eastAsia="zh-CN"/>
              </w:rPr>
              <w:t>AT&amp;T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903E444" w14:textId="77777777" w:rsidR="009F68F9" w:rsidRPr="00C31235" w:rsidRDefault="009F68F9" w:rsidP="009F68F9">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Proposal 1.2</w:t>
            </w:r>
            <w:r w:rsidRPr="00864B4A">
              <w:rPr>
                <w:rFonts w:ascii="Times" w:eastAsiaTheme="minorEastAsia" w:hAnsi="Times" w:cs="Times"/>
                <w:bCs/>
                <w:sz w:val="18"/>
                <w:szCs w:val="18"/>
                <w:lang w:val="en-GB" w:eastAsia="zh-CN"/>
              </w:rPr>
              <w:t xml:space="preserve">: </w:t>
            </w:r>
            <w:r>
              <w:rPr>
                <w:rFonts w:ascii="Times" w:eastAsiaTheme="minorEastAsia" w:hAnsi="Times" w:cs="Times"/>
                <w:bCs/>
                <w:sz w:val="18"/>
                <w:szCs w:val="18"/>
                <w:lang w:val="en-GB" w:eastAsia="zh-CN"/>
              </w:rPr>
              <w:t>Do not Support &amp; agree with the FL assessment.</w:t>
            </w:r>
          </w:p>
          <w:p w14:paraId="4558BD6D" w14:textId="77777777" w:rsidR="009F68F9" w:rsidRPr="00C31235" w:rsidRDefault="009F68F9" w:rsidP="009F68F9">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Proposal 1.3</w:t>
            </w:r>
            <w:r w:rsidRPr="00864B4A">
              <w:rPr>
                <w:rFonts w:ascii="Times" w:eastAsiaTheme="minorEastAsia" w:hAnsi="Times" w:cs="Times"/>
                <w:bCs/>
                <w:sz w:val="18"/>
                <w:szCs w:val="18"/>
                <w:lang w:val="en-GB" w:eastAsia="zh-CN"/>
              </w:rPr>
              <w:t xml:space="preserve">: </w:t>
            </w:r>
            <w:r>
              <w:rPr>
                <w:rFonts w:ascii="Times" w:eastAsiaTheme="minorEastAsia" w:hAnsi="Times" w:cs="Times"/>
                <w:bCs/>
                <w:sz w:val="18"/>
                <w:szCs w:val="18"/>
                <w:lang w:val="en-GB" w:eastAsia="zh-CN"/>
              </w:rPr>
              <w:t>Do not Support &amp; agree with the FL assessment.</w:t>
            </w:r>
          </w:p>
          <w:p w14:paraId="7867C554" w14:textId="77777777" w:rsidR="009F68F9" w:rsidRPr="00C31235" w:rsidRDefault="009F68F9" w:rsidP="009F68F9">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Proposal 1.4</w:t>
            </w:r>
            <w:r w:rsidRPr="00864B4A">
              <w:rPr>
                <w:rFonts w:ascii="Times" w:eastAsiaTheme="minorEastAsia" w:hAnsi="Times" w:cs="Times"/>
                <w:bCs/>
                <w:sz w:val="18"/>
                <w:szCs w:val="18"/>
                <w:lang w:val="en-GB" w:eastAsia="zh-CN"/>
              </w:rPr>
              <w:t xml:space="preserve">: </w:t>
            </w:r>
            <w:r>
              <w:rPr>
                <w:rFonts w:ascii="Times" w:eastAsiaTheme="minorEastAsia" w:hAnsi="Times" w:cs="Times"/>
                <w:bCs/>
                <w:sz w:val="18"/>
                <w:szCs w:val="18"/>
                <w:lang w:val="en-GB" w:eastAsia="zh-CN"/>
              </w:rPr>
              <w:t>OK.</w:t>
            </w:r>
          </w:p>
          <w:p w14:paraId="400A1356" w14:textId="77777777" w:rsidR="009F68F9" w:rsidRDefault="009F68F9" w:rsidP="009F68F9">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Proposal 1.6</w:t>
            </w:r>
            <w:r w:rsidRPr="00864B4A">
              <w:rPr>
                <w:rFonts w:ascii="Times" w:eastAsiaTheme="minorEastAsia" w:hAnsi="Times" w:cs="Times"/>
                <w:bCs/>
                <w:sz w:val="18"/>
                <w:szCs w:val="18"/>
                <w:lang w:val="en-GB" w:eastAsia="zh-CN"/>
              </w:rPr>
              <w:t xml:space="preserve">: </w:t>
            </w:r>
            <w:r>
              <w:rPr>
                <w:rFonts w:ascii="Times" w:eastAsiaTheme="minorEastAsia" w:hAnsi="Times" w:cs="Times"/>
                <w:bCs/>
                <w:sz w:val="18"/>
                <w:szCs w:val="18"/>
                <w:lang w:val="en-GB" w:eastAsia="zh-CN"/>
              </w:rPr>
              <w:t>OK.</w:t>
            </w:r>
          </w:p>
          <w:p w14:paraId="4990F62C" w14:textId="77777777" w:rsidR="009F68F9" w:rsidRDefault="009F68F9" w:rsidP="009F68F9">
            <w:pPr>
              <w:jc w:val="both"/>
              <w:rPr>
                <w:rFonts w:ascii="Times" w:eastAsiaTheme="minorEastAsia" w:hAnsi="Times" w:cs="Times"/>
                <w:sz w:val="18"/>
                <w:szCs w:val="18"/>
                <w:lang w:val="en-GB" w:eastAsia="zh-CN"/>
              </w:rPr>
            </w:pPr>
          </w:p>
        </w:tc>
      </w:tr>
      <w:tr w:rsidR="009F68F9" w14:paraId="6CF79B2A" w14:textId="77777777" w:rsidTr="003775D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F40F4EE" w14:textId="2E8D7C72" w:rsidR="009F68F9" w:rsidRDefault="00295410" w:rsidP="009F68F9">
            <w:pPr>
              <w:jc w:val="both"/>
              <w:rPr>
                <w:rFonts w:ascii="Times" w:eastAsiaTheme="minorEastAsia" w:hAnsi="Times" w:cs="Times"/>
                <w:sz w:val="18"/>
                <w:szCs w:val="18"/>
                <w:lang w:eastAsia="zh-CN"/>
              </w:rPr>
            </w:pPr>
            <w:r>
              <w:rPr>
                <w:rFonts w:ascii="Times" w:eastAsiaTheme="minorEastAsia" w:hAnsi="Times" w:cs="Times"/>
                <w:sz w:val="18"/>
                <w:szCs w:val="18"/>
                <w:lang w:eastAsia="zh-CN"/>
              </w:rPr>
              <w:t>Mod V37</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D058D44" w14:textId="77777777" w:rsidR="00295410" w:rsidRPr="00D85AB2" w:rsidRDefault="00295410" w:rsidP="00295410">
            <w:pPr>
              <w:jc w:val="both"/>
              <w:rPr>
                <w:rFonts w:ascii="Times" w:eastAsiaTheme="minorEastAsia" w:hAnsi="Times" w:cs="Times"/>
                <w:b/>
                <w:bCs/>
                <w:color w:val="3333FF"/>
                <w:sz w:val="20"/>
                <w:szCs w:val="18"/>
                <w:lang w:val="en-GB" w:eastAsia="zh-CN"/>
              </w:rPr>
            </w:pPr>
            <w:r w:rsidRPr="00D85AB2">
              <w:rPr>
                <w:rFonts w:ascii="Times" w:eastAsiaTheme="minorEastAsia" w:hAnsi="Times" w:cs="Times"/>
                <w:b/>
                <w:bCs/>
                <w:color w:val="3333FF"/>
                <w:sz w:val="20"/>
                <w:szCs w:val="18"/>
                <w:lang w:val="en-GB" w:eastAsia="zh-CN"/>
              </w:rPr>
              <w:t>No revision. The current situation:</w:t>
            </w:r>
          </w:p>
          <w:p w14:paraId="69093D65" w14:textId="77777777" w:rsidR="00295410" w:rsidRPr="00D85AB2" w:rsidRDefault="00295410" w:rsidP="00295410">
            <w:pPr>
              <w:jc w:val="both"/>
              <w:rPr>
                <w:rFonts w:ascii="Times" w:eastAsiaTheme="minorEastAsia" w:hAnsi="Times" w:cs="Times"/>
                <w:b/>
                <w:bCs/>
                <w:color w:val="3333FF"/>
                <w:sz w:val="20"/>
                <w:szCs w:val="18"/>
                <w:lang w:val="en-GB" w:eastAsia="zh-CN"/>
              </w:rPr>
            </w:pPr>
            <w:r w:rsidRPr="00D85AB2">
              <w:rPr>
                <w:rFonts w:ascii="Times" w:eastAsiaTheme="minorEastAsia" w:hAnsi="Times" w:cs="Times"/>
                <w:b/>
                <w:bCs/>
                <w:color w:val="3333FF"/>
                <w:sz w:val="20"/>
                <w:szCs w:val="18"/>
                <w:lang w:val="en-GB" w:eastAsia="zh-CN"/>
              </w:rPr>
              <w:t>1.1: Added alternative proposal formulation in case the original one isn’t agreeable</w:t>
            </w:r>
          </w:p>
          <w:p w14:paraId="228547C6" w14:textId="77777777" w:rsidR="00295410" w:rsidRPr="00D85AB2" w:rsidRDefault="00295410" w:rsidP="00295410">
            <w:pPr>
              <w:jc w:val="both"/>
              <w:rPr>
                <w:rFonts w:ascii="Times" w:eastAsiaTheme="minorEastAsia" w:hAnsi="Times" w:cs="Times"/>
                <w:b/>
                <w:bCs/>
                <w:color w:val="3333FF"/>
                <w:sz w:val="20"/>
                <w:szCs w:val="18"/>
                <w:lang w:val="en-GB" w:eastAsia="zh-CN"/>
              </w:rPr>
            </w:pPr>
            <w:r w:rsidRPr="00D85AB2">
              <w:rPr>
                <w:rFonts w:ascii="Times" w:eastAsiaTheme="minorEastAsia" w:hAnsi="Times" w:cs="Times"/>
                <w:b/>
                <w:bCs/>
                <w:color w:val="3333FF"/>
                <w:sz w:val="20"/>
                <w:szCs w:val="18"/>
                <w:lang w:val="en-GB" w:eastAsia="zh-CN"/>
              </w:rPr>
              <w:t>1.2, 1.3, 1.7: Conclusions of no consensus</w:t>
            </w:r>
          </w:p>
          <w:p w14:paraId="6E1F48F9" w14:textId="77777777" w:rsidR="00295410" w:rsidRPr="00D85AB2" w:rsidRDefault="00295410" w:rsidP="00295410">
            <w:pPr>
              <w:jc w:val="both"/>
              <w:rPr>
                <w:rFonts w:ascii="Times" w:eastAsiaTheme="minorEastAsia" w:hAnsi="Times" w:cs="Times"/>
                <w:b/>
                <w:bCs/>
                <w:color w:val="3333FF"/>
                <w:sz w:val="20"/>
                <w:szCs w:val="18"/>
                <w:lang w:val="en-GB" w:eastAsia="zh-CN"/>
              </w:rPr>
            </w:pPr>
            <w:r w:rsidRPr="00D85AB2">
              <w:rPr>
                <w:rFonts w:ascii="Times" w:eastAsiaTheme="minorEastAsia" w:hAnsi="Times" w:cs="Times"/>
                <w:b/>
                <w:bCs/>
                <w:color w:val="3333FF"/>
                <w:sz w:val="20"/>
                <w:szCs w:val="18"/>
                <w:lang w:val="en-GB" w:eastAsia="zh-CN"/>
              </w:rPr>
              <w:t>1.4: agreeable</w:t>
            </w:r>
          </w:p>
          <w:p w14:paraId="413F74B0" w14:textId="77777777" w:rsidR="00295410" w:rsidRPr="00D85AB2" w:rsidRDefault="00295410" w:rsidP="00295410">
            <w:pPr>
              <w:jc w:val="both"/>
              <w:rPr>
                <w:rFonts w:ascii="Times" w:eastAsiaTheme="minorEastAsia" w:hAnsi="Times" w:cs="Times"/>
                <w:b/>
                <w:bCs/>
                <w:color w:val="3333FF"/>
                <w:sz w:val="20"/>
                <w:szCs w:val="18"/>
                <w:lang w:val="en-GB" w:eastAsia="zh-CN"/>
              </w:rPr>
            </w:pPr>
            <w:r w:rsidRPr="00D85AB2">
              <w:rPr>
                <w:rFonts w:ascii="Times" w:eastAsiaTheme="minorEastAsia" w:hAnsi="Times" w:cs="Times"/>
                <w:b/>
                <w:bCs/>
                <w:color w:val="3333FF"/>
                <w:sz w:val="20"/>
                <w:szCs w:val="18"/>
                <w:lang w:val="en-GB" w:eastAsia="zh-CN"/>
              </w:rPr>
              <w:t>1.5: will be discussed</w:t>
            </w:r>
            <w:r>
              <w:rPr>
                <w:rFonts w:ascii="Times" w:eastAsiaTheme="minorEastAsia" w:hAnsi="Times" w:cs="Times"/>
                <w:b/>
                <w:bCs/>
                <w:color w:val="3333FF"/>
                <w:sz w:val="20"/>
                <w:szCs w:val="18"/>
                <w:lang w:val="en-GB" w:eastAsia="zh-CN"/>
              </w:rPr>
              <w:t xml:space="preserve"> offline and</w:t>
            </w:r>
            <w:r w:rsidRPr="00D85AB2">
              <w:rPr>
                <w:rFonts w:ascii="Times" w:eastAsiaTheme="minorEastAsia" w:hAnsi="Times" w:cs="Times"/>
                <w:b/>
                <w:bCs/>
                <w:color w:val="3333FF"/>
                <w:sz w:val="20"/>
                <w:szCs w:val="18"/>
                <w:lang w:val="en-GB" w:eastAsia="zh-CN"/>
              </w:rPr>
              <w:t xml:space="preserve"> in later round (for next online session) </w:t>
            </w:r>
          </w:p>
          <w:p w14:paraId="3A6C6412" w14:textId="77777777" w:rsidR="00295410" w:rsidRPr="00D85AB2" w:rsidRDefault="00295410" w:rsidP="00295410">
            <w:pPr>
              <w:jc w:val="both"/>
              <w:rPr>
                <w:rFonts w:ascii="Times" w:eastAsiaTheme="minorEastAsia" w:hAnsi="Times" w:cs="Times"/>
                <w:b/>
                <w:bCs/>
                <w:color w:val="3333FF"/>
                <w:sz w:val="20"/>
                <w:szCs w:val="18"/>
                <w:lang w:val="en-GB" w:eastAsia="zh-CN"/>
              </w:rPr>
            </w:pPr>
            <w:r w:rsidRPr="00D85AB2">
              <w:rPr>
                <w:rFonts w:ascii="Times" w:eastAsiaTheme="minorEastAsia" w:hAnsi="Times" w:cs="Times"/>
                <w:b/>
                <w:bCs/>
                <w:color w:val="3333FF"/>
                <w:sz w:val="20"/>
                <w:szCs w:val="18"/>
                <w:lang w:val="en-GB" w:eastAsia="zh-CN"/>
              </w:rPr>
              <w:t>1.6: need online check with Google (who still maintains concern)</w:t>
            </w:r>
          </w:p>
          <w:p w14:paraId="0A013FC2" w14:textId="77777777" w:rsidR="009F68F9" w:rsidRDefault="009F68F9" w:rsidP="009F68F9">
            <w:pPr>
              <w:jc w:val="both"/>
              <w:rPr>
                <w:rFonts w:ascii="Times" w:eastAsiaTheme="minorEastAsia" w:hAnsi="Times" w:cs="Times"/>
                <w:b/>
                <w:bCs/>
                <w:sz w:val="18"/>
                <w:szCs w:val="18"/>
                <w:lang w:val="en-GB" w:eastAsia="zh-CN"/>
              </w:rPr>
            </w:pPr>
          </w:p>
        </w:tc>
      </w:tr>
    </w:tbl>
    <w:p w14:paraId="6B43BBE1" w14:textId="77777777" w:rsidR="00FF14F6" w:rsidRPr="003775D9" w:rsidRDefault="00FF14F6"/>
    <w:p w14:paraId="208B9329" w14:textId="77777777" w:rsidR="00FF14F6" w:rsidRDefault="004B0726">
      <w:pPr>
        <w:pStyle w:val="Heading3"/>
        <w:numPr>
          <w:ilvl w:val="1"/>
          <w:numId w:val="7"/>
        </w:numPr>
      </w:pPr>
      <w:r>
        <w:t>Issue 2: Type-II codebook refinement for high/medium UE velocities (with time/Doppler-domain compression)</w:t>
      </w:r>
    </w:p>
    <w:p w14:paraId="25995F71" w14:textId="77777777" w:rsidR="00FF14F6" w:rsidRDefault="00FF14F6"/>
    <w:p w14:paraId="07EF39D6" w14:textId="6484DE02" w:rsidR="00FF14F6" w:rsidRDefault="004B0726">
      <w:pPr>
        <w:pStyle w:val="Caption"/>
        <w:jc w:val="center"/>
      </w:pPr>
      <w:r>
        <w:t>Table 3 Summary: issue 2</w:t>
      </w:r>
    </w:p>
    <w:tbl>
      <w:tblPr>
        <w:tblW w:w="9985" w:type="dxa"/>
        <w:tblLayout w:type="fixed"/>
        <w:tblLook w:val="04A0" w:firstRow="1" w:lastRow="0" w:firstColumn="1" w:lastColumn="0" w:noHBand="0" w:noVBand="1"/>
      </w:tblPr>
      <w:tblGrid>
        <w:gridCol w:w="531"/>
        <w:gridCol w:w="6754"/>
        <w:gridCol w:w="2700"/>
      </w:tblGrid>
      <w:tr w:rsidR="00FF14F6" w14:paraId="734F3FFC" w14:textId="77777777" w:rsidTr="00EE2042">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7F8A7AAA" w14:textId="77777777" w:rsidR="00FF14F6" w:rsidRDefault="004B0726">
            <w:pPr>
              <w:widowControl w:val="0"/>
              <w:snapToGrid w:val="0"/>
              <w:jc w:val="both"/>
              <w:rPr>
                <w:b/>
                <w:sz w:val="18"/>
                <w:szCs w:val="18"/>
              </w:rPr>
            </w:pPr>
            <w:r>
              <w:rPr>
                <w:b/>
                <w:sz w:val="18"/>
                <w:szCs w:val="18"/>
              </w:rPr>
              <w:t>#</w:t>
            </w:r>
          </w:p>
        </w:tc>
        <w:tc>
          <w:tcPr>
            <w:tcW w:w="6754" w:type="dxa"/>
            <w:tcBorders>
              <w:top w:val="single" w:sz="4" w:space="0" w:color="000000"/>
              <w:left w:val="single" w:sz="4" w:space="0" w:color="000000"/>
              <w:bottom w:val="single" w:sz="4" w:space="0" w:color="000000"/>
              <w:right w:val="single" w:sz="4" w:space="0" w:color="000000"/>
            </w:tcBorders>
            <w:shd w:val="clear" w:color="auto" w:fill="D9D9D9"/>
          </w:tcPr>
          <w:p w14:paraId="7E90C73C" w14:textId="77777777" w:rsidR="00FF14F6" w:rsidRDefault="004B0726">
            <w:pPr>
              <w:widowControl w:val="0"/>
              <w:snapToGrid w:val="0"/>
              <w:jc w:val="both"/>
              <w:rPr>
                <w:b/>
                <w:sz w:val="18"/>
                <w:szCs w:val="18"/>
              </w:rPr>
            </w:pPr>
            <w:r>
              <w:rPr>
                <w:b/>
                <w:sz w:val="18"/>
                <w:szCs w:val="18"/>
              </w:rPr>
              <w:t>Issue</w:t>
            </w:r>
          </w:p>
        </w:tc>
        <w:tc>
          <w:tcPr>
            <w:tcW w:w="2700" w:type="dxa"/>
            <w:tcBorders>
              <w:top w:val="single" w:sz="4" w:space="0" w:color="000000"/>
              <w:left w:val="single" w:sz="4" w:space="0" w:color="000000"/>
              <w:bottom w:val="single" w:sz="4" w:space="0" w:color="000000"/>
              <w:right w:val="single" w:sz="4" w:space="0" w:color="000000"/>
            </w:tcBorders>
            <w:shd w:val="clear" w:color="auto" w:fill="D9D9D9"/>
          </w:tcPr>
          <w:p w14:paraId="13385631" w14:textId="77777777" w:rsidR="00FF14F6" w:rsidRDefault="004B0726">
            <w:pPr>
              <w:widowControl w:val="0"/>
              <w:snapToGrid w:val="0"/>
              <w:jc w:val="both"/>
              <w:rPr>
                <w:b/>
                <w:sz w:val="18"/>
                <w:szCs w:val="18"/>
              </w:rPr>
            </w:pPr>
            <w:r>
              <w:rPr>
                <w:b/>
                <w:sz w:val="18"/>
                <w:szCs w:val="18"/>
              </w:rPr>
              <w:t>Companies’ views</w:t>
            </w:r>
          </w:p>
        </w:tc>
      </w:tr>
      <w:tr w:rsidR="00941817" w14:paraId="43B98863"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2568A80" w14:textId="3D5FB590" w:rsidR="00941817" w:rsidRDefault="00941817" w:rsidP="00941817">
            <w:pPr>
              <w:widowControl w:val="0"/>
              <w:snapToGrid w:val="0"/>
              <w:rPr>
                <w:sz w:val="18"/>
                <w:szCs w:val="18"/>
              </w:rPr>
            </w:pPr>
            <w:r>
              <w:rPr>
                <w:sz w:val="18"/>
                <w:szCs w:val="18"/>
              </w:rPr>
              <w:t>2.1</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7A04BEFF" w14:textId="5E41EB1D" w:rsidR="00941817" w:rsidRPr="003D30A2" w:rsidRDefault="00B35065" w:rsidP="00941817">
            <w:pPr>
              <w:snapToGrid w:val="0"/>
              <w:jc w:val="both"/>
              <w:rPr>
                <w:rFonts w:eastAsia="SimSun"/>
                <w:i/>
                <w:iCs/>
              </w:rPr>
            </w:pPr>
            <w:r>
              <w:rPr>
                <w:rFonts w:eastAsia="Batang"/>
                <w:b/>
                <w:iCs/>
                <w:sz w:val="20"/>
                <w:szCs w:val="20"/>
                <w:u w:val="single"/>
                <w:lang w:val="en-GB"/>
              </w:rPr>
              <w:t>Conclusion</w:t>
            </w:r>
            <w:r w:rsidR="00941817">
              <w:rPr>
                <w:rFonts w:eastAsia="Batang"/>
                <w:iCs/>
                <w:sz w:val="20"/>
                <w:szCs w:val="20"/>
                <w:lang w:val="en-GB"/>
              </w:rPr>
              <w:t xml:space="preserve">: </w:t>
            </w:r>
            <w:r w:rsidR="00941817" w:rsidRPr="0056486B">
              <w:rPr>
                <w:rFonts w:eastAsia="Batang"/>
                <w:iCs/>
                <w:sz w:val="20"/>
                <w:szCs w:val="20"/>
                <w:lang w:val="en-GB"/>
              </w:rPr>
              <w:t>For the Type-II codebook refinement for high/medium velocities</w:t>
            </w:r>
            <w:r w:rsidR="00941817" w:rsidRPr="0056486B">
              <w:rPr>
                <w:rFonts w:eastAsia="Microsoft YaHei"/>
                <w:iCs/>
                <w:sz w:val="20"/>
                <w:szCs w:val="20"/>
              </w:rPr>
              <w:t>,</w:t>
            </w:r>
            <w:r w:rsidR="003D30A2">
              <w:rPr>
                <w:rFonts w:eastAsia="Microsoft YaHei"/>
                <w:iCs/>
                <w:sz w:val="20"/>
                <w:szCs w:val="20"/>
              </w:rPr>
              <w:t xml:space="preserve"> in case of TDD</w:t>
            </w:r>
            <w:r w:rsidR="003D30A2" w:rsidRPr="003D30A2">
              <w:rPr>
                <w:rFonts w:eastAsia="Microsoft YaHei"/>
                <w:iCs/>
                <w:sz w:val="20"/>
                <w:szCs w:val="20"/>
              </w:rPr>
              <w:t>,</w:t>
            </w:r>
            <w:r w:rsidR="00922573">
              <w:rPr>
                <w:rFonts w:eastAsia="Microsoft YaHei"/>
                <w:iCs/>
                <w:sz w:val="20"/>
                <w:szCs w:val="20"/>
              </w:rPr>
              <w:t xml:space="preserve"> there is no consensus on supporting the following CSI dropping rule:</w:t>
            </w:r>
            <w:r w:rsidR="003D30A2" w:rsidRPr="003D30A2">
              <w:rPr>
                <w:rFonts w:eastAsia="SimSun"/>
                <w:i/>
                <w:iCs/>
              </w:rPr>
              <w:t xml:space="preserve"> </w:t>
            </w:r>
            <w:r w:rsidR="003D30A2" w:rsidRPr="003D30A2">
              <w:rPr>
                <w:sz w:val="20"/>
              </w:rPr>
              <w:t xml:space="preserve">if there is no valid downlink slot for each of the slot(s) where the CQI in the predicted CSI is associated with as defined in TS 38.214 </w:t>
            </w:r>
            <w:r w:rsidR="00970BCB">
              <w:rPr>
                <w:sz w:val="20"/>
              </w:rPr>
              <w:t>section</w:t>
            </w:r>
            <w:r w:rsidR="003D30A2" w:rsidRPr="003D30A2">
              <w:rPr>
                <w:sz w:val="20"/>
              </w:rPr>
              <w:t xml:space="preserve"> 5.2.1.4.2</w:t>
            </w:r>
            <w:r w:rsidR="003D30A2" w:rsidRPr="003D30A2">
              <w:rPr>
                <w:rFonts w:eastAsia="SimSun"/>
                <w:sz w:val="20"/>
                <w:lang w:eastAsia="zh-CN"/>
              </w:rPr>
              <w:t xml:space="preserve">, </w:t>
            </w:r>
            <w:r w:rsidR="003D30A2" w:rsidRPr="003D30A2">
              <w:rPr>
                <w:sz w:val="20"/>
              </w:rPr>
              <w:t xml:space="preserve">CSI reporting is omitted for the serving cell in uplink slot </w:t>
            </w:r>
            <w:r w:rsidR="003D30A2" w:rsidRPr="003D30A2">
              <w:rPr>
                <w:i/>
                <w:sz w:val="20"/>
              </w:rPr>
              <w:t>n</w:t>
            </w:r>
            <w:r w:rsidR="00FA79D6">
              <w:rPr>
                <w:i/>
                <w:sz w:val="20"/>
              </w:rPr>
              <w:t>’</w:t>
            </w:r>
            <w:r w:rsidR="003D30A2" w:rsidRPr="003D30A2">
              <w:rPr>
                <w:sz w:val="20"/>
              </w:rPr>
              <w:t>.</w:t>
            </w:r>
          </w:p>
          <w:p w14:paraId="6B5EB446" w14:textId="549E710A" w:rsidR="003D30A2" w:rsidRDefault="003D30A2" w:rsidP="00941817">
            <w:pPr>
              <w:snapToGrid w:val="0"/>
              <w:jc w:val="both"/>
              <w:rPr>
                <w:rFonts w:ascii="Times" w:eastAsia="Batang" w:hAnsi="Times"/>
                <w:b/>
                <w:color w:val="3333FF"/>
                <w:sz w:val="18"/>
                <w:u w:val="single"/>
                <w:lang w:val="en-GB"/>
              </w:rPr>
            </w:pPr>
          </w:p>
          <w:p w14:paraId="5D636A84" w14:textId="49FA3AA5" w:rsidR="00B35065" w:rsidRDefault="00B35065" w:rsidP="00941817">
            <w:pPr>
              <w:snapToGrid w:val="0"/>
              <w:jc w:val="both"/>
              <w:rPr>
                <w:rFonts w:ascii="Times" w:eastAsia="Batang" w:hAnsi="Times"/>
                <w:b/>
                <w:color w:val="3333FF"/>
                <w:sz w:val="18"/>
                <w:u w:val="single"/>
                <w:lang w:val="en-GB"/>
              </w:rPr>
            </w:pPr>
          </w:p>
          <w:p w14:paraId="2500AEEA" w14:textId="77777777" w:rsidR="00B35065" w:rsidRPr="00B35065" w:rsidRDefault="00B35065" w:rsidP="00B35065">
            <w:pPr>
              <w:snapToGrid w:val="0"/>
              <w:jc w:val="both"/>
              <w:rPr>
                <w:rFonts w:eastAsia="SimSun"/>
                <w:i/>
                <w:iCs/>
                <w:color w:val="3333FF"/>
                <w:sz w:val="22"/>
              </w:rPr>
            </w:pPr>
            <w:r w:rsidRPr="00B35065">
              <w:rPr>
                <w:rFonts w:eastAsia="Batang"/>
                <w:b/>
                <w:iCs/>
                <w:color w:val="3333FF"/>
                <w:sz w:val="18"/>
                <w:szCs w:val="20"/>
                <w:u w:val="single"/>
                <w:lang w:val="en-GB"/>
              </w:rPr>
              <w:t>Proposal</w:t>
            </w:r>
            <w:r w:rsidRPr="00B35065">
              <w:rPr>
                <w:rFonts w:eastAsia="Batang"/>
                <w:iCs/>
                <w:color w:val="3333FF"/>
                <w:sz w:val="18"/>
                <w:szCs w:val="20"/>
                <w:lang w:val="en-GB"/>
              </w:rPr>
              <w:t>: For the Type-II codebook refinement for high/medium velocities</w:t>
            </w:r>
            <w:r w:rsidRPr="00B35065">
              <w:rPr>
                <w:rFonts w:eastAsia="Microsoft YaHei"/>
                <w:iCs/>
                <w:color w:val="3333FF"/>
                <w:sz w:val="18"/>
                <w:szCs w:val="20"/>
              </w:rPr>
              <w:t>, in case of TDD,</w:t>
            </w:r>
            <w:r w:rsidRPr="00B35065">
              <w:rPr>
                <w:rFonts w:eastAsia="SimSun"/>
                <w:i/>
                <w:iCs/>
                <w:color w:val="3333FF"/>
                <w:sz w:val="22"/>
              </w:rPr>
              <w:t xml:space="preserve"> </w:t>
            </w:r>
            <w:r w:rsidRPr="00B35065">
              <w:rPr>
                <w:color w:val="3333FF"/>
                <w:sz w:val="18"/>
              </w:rPr>
              <w:t>if there is no valid downlink slot for each of the slot(s) where the CQI in the predicted CSI is associated with as defined in TS 38.214 section 5.2.1.4.2</w:t>
            </w:r>
            <w:r w:rsidRPr="00B35065">
              <w:rPr>
                <w:rFonts w:eastAsia="SimSun"/>
                <w:color w:val="3333FF"/>
                <w:sz w:val="18"/>
                <w:lang w:eastAsia="zh-CN"/>
              </w:rPr>
              <w:t xml:space="preserve">, </w:t>
            </w:r>
            <w:r w:rsidRPr="00B35065">
              <w:rPr>
                <w:color w:val="3333FF"/>
                <w:sz w:val="18"/>
              </w:rPr>
              <w:t xml:space="preserve">CSI reporting is omitted for the serving cell in uplink slot </w:t>
            </w:r>
            <w:r w:rsidRPr="00B35065">
              <w:rPr>
                <w:i/>
                <w:color w:val="3333FF"/>
                <w:sz w:val="18"/>
              </w:rPr>
              <w:t>n’</w:t>
            </w:r>
            <w:r w:rsidRPr="00B35065">
              <w:rPr>
                <w:color w:val="3333FF"/>
                <w:sz w:val="18"/>
              </w:rPr>
              <w:t>.</w:t>
            </w:r>
          </w:p>
          <w:p w14:paraId="1FA8ACFA" w14:textId="77777777" w:rsidR="00B35065" w:rsidRDefault="00B35065" w:rsidP="00941817">
            <w:pPr>
              <w:snapToGrid w:val="0"/>
              <w:jc w:val="both"/>
              <w:rPr>
                <w:rFonts w:ascii="Times" w:eastAsia="Batang" w:hAnsi="Times"/>
                <w:b/>
                <w:color w:val="3333FF"/>
                <w:sz w:val="18"/>
                <w:u w:val="single"/>
                <w:lang w:val="en-GB"/>
              </w:rPr>
            </w:pPr>
          </w:p>
          <w:p w14:paraId="232033DA" w14:textId="3986DFF6" w:rsidR="00941817" w:rsidRDefault="00941817" w:rsidP="00941817">
            <w:pPr>
              <w:snapToGrid w:val="0"/>
              <w:jc w:val="both"/>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xml:space="preserve">: </w:t>
            </w:r>
            <w:r w:rsidR="003D30A2">
              <w:rPr>
                <w:rFonts w:ascii="Times" w:eastAsia="Batang" w:hAnsi="Times"/>
                <w:color w:val="3333FF"/>
                <w:sz w:val="18"/>
                <w:lang w:val="en-GB"/>
              </w:rPr>
              <w:t xml:space="preserve">This proposal </w:t>
            </w:r>
            <w:r w:rsidR="00970BCB">
              <w:rPr>
                <w:rFonts w:ascii="Times" w:eastAsia="Batang" w:hAnsi="Times"/>
                <w:color w:val="3333FF"/>
                <w:sz w:val="18"/>
                <w:lang w:val="en-GB"/>
              </w:rPr>
              <w:t>seems</w:t>
            </w:r>
            <w:r w:rsidR="003D30A2">
              <w:rPr>
                <w:rFonts w:ascii="Times" w:eastAsia="Batang" w:hAnsi="Times"/>
                <w:color w:val="3333FF"/>
                <w:sz w:val="18"/>
                <w:lang w:val="en-GB"/>
              </w:rPr>
              <w:t xml:space="preserve"> technically sound. While this can be left to NW implementation (considered an invalid configuration), it </w:t>
            </w:r>
            <w:r w:rsidR="00287699">
              <w:rPr>
                <w:rFonts w:ascii="Times" w:eastAsia="Batang" w:hAnsi="Times"/>
                <w:color w:val="3333FF"/>
                <w:sz w:val="18"/>
                <w:lang w:val="en-GB"/>
              </w:rPr>
              <w:t>may</w:t>
            </w:r>
            <w:r w:rsidR="003D30A2">
              <w:rPr>
                <w:rFonts w:ascii="Times" w:eastAsia="Batang" w:hAnsi="Times"/>
                <w:color w:val="3333FF"/>
                <w:sz w:val="18"/>
                <w:lang w:val="en-GB"/>
              </w:rPr>
              <w:t xml:space="preserve"> be difficult to avoid this case for TDD. </w:t>
            </w:r>
          </w:p>
          <w:p w14:paraId="103A054B" w14:textId="647EDDAE" w:rsidR="00941817" w:rsidRDefault="00941817" w:rsidP="00941817">
            <w:pPr>
              <w:widowControl w:val="0"/>
              <w:snapToGrid w:val="0"/>
              <w:jc w:val="both"/>
              <w:rPr>
                <w:rFonts w:eastAsia="Malgun Gothic"/>
                <w:sz w:val="18"/>
                <w:szCs w:val="18"/>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0F11A219" w14:textId="44D857B4" w:rsidR="00B35065" w:rsidRDefault="00B35065" w:rsidP="00941817">
            <w:pPr>
              <w:widowControl w:val="0"/>
              <w:snapToGrid w:val="0"/>
              <w:rPr>
                <w:rFonts w:eastAsiaTheme="minorEastAsia"/>
                <w:b/>
                <w:iCs/>
                <w:sz w:val="18"/>
                <w:szCs w:val="18"/>
                <w:lang w:val="en-GB"/>
              </w:rPr>
            </w:pPr>
            <w:r>
              <w:rPr>
                <w:rFonts w:eastAsiaTheme="minorEastAsia"/>
                <w:b/>
                <w:iCs/>
                <w:sz w:val="18"/>
                <w:szCs w:val="18"/>
                <w:lang w:val="en-GB"/>
              </w:rPr>
              <w:t>Proposal:</w:t>
            </w:r>
          </w:p>
          <w:p w14:paraId="2571E560" w14:textId="6B993AE7" w:rsidR="00941817" w:rsidRPr="00B35065" w:rsidRDefault="00B35065" w:rsidP="00B35065">
            <w:pPr>
              <w:widowControl w:val="0"/>
              <w:snapToGrid w:val="0"/>
              <w:rPr>
                <w:rFonts w:eastAsiaTheme="minorEastAsia"/>
                <w:iCs/>
                <w:sz w:val="18"/>
                <w:szCs w:val="18"/>
                <w:lang w:val="en-GB"/>
              </w:rPr>
            </w:pPr>
            <w:r>
              <w:rPr>
                <w:rFonts w:eastAsiaTheme="minorEastAsia"/>
                <w:b/>
                <w:iCs/>
                <w:sz w:val="18"/>
                <w:szCs w:val="18"/>
                <w:lang w:val="en-GB"/>
              </w:rPr>
              <w:t xml:space="preserve">- </w:t>
            </w:r>
            <w:r w:rsidR="00941817" w:rsidRPr="00B35065">
              <w:rPr>
                <w:rFonts w:eastAsiaTheme="minorEastAsia"/>
                <w:b/>
                <w:iCs/>
                <w:sz w:val="18"/>
                <w:szCs w:val="18"/>
                <w:lang w:val="en-GB"/>
              </w:rPr>
              <w:t>Support/fine</w:t>
            </w:r>
            <w:r w:rsidR="00941817" w:rsidRPr="00B35065">
              <w:rPr>
                <w:rFonts w:eastAsiaTheme="minorEastAsia"/>
                <w:iCs/>
                <w:sz w:val="18"/>
                <w:szCs w:val="18"/>
                <w:lang w:val="en-GB"/>
              </w:rPr>
              <w:t xml:space="preserve">: </w:t>
            </w:r>
            <w:r w:rsidR="003D30A2" w:rsidRPr="00B35065">
              <w:rPr>
                <w:rFonts w:eastAsiaTheme="minorEastAsia"/>
                <w:iCs/>
                <w:sz w:val="18"/>
                <w:szCs w:val="18"/>
                <w:lang w:val="en-GB"/>
              </w:rPr>
              <w:t>vivo</w:t>
            </w:r>
            <w:r w:rsidR="00623A58" w:rsidRPr="00B35065">
              <w:rPr>
                <w:rFonts w:eastAsiaTheme="minorEastAsia"/>
                <w:iCs/>
                <w:sz w:val="18"/>
                <w:szCs w:val="18"/>
                <w:lang w:val="en-GB"/>
              </w:rPr>
              <w:t xml:space="preserve"> (or send LS to RAN4)</w:t>
            </w:r>
            <w:r w:rsidR="008C7CD1" w:rsidRPr="00B35065">
              <w:rPr>
                <w:rFonts w:eastAsiaTheme="minorEastAsia"/>
                <w:iCs/>
                <w:sz w:val="18"/>
                <w:szCs w:val="18"/>
                <w:lang w:val="en-GB"/>
              </w:rPr>
              <w:t>, Samsung</w:t>
            </w:r>
            <w:r w:rsidR="00D0031C" w:rsidRPr="00B35065">
              <w:rPr>
                <w:rFonts w:eastAsiaTheme="minorEastAsia"/>
                <w:iCs/>
                <w:sz w:val="18"/>
                <w:szCs w:val="18"/>
                <w:lang w:val="en-GB"/>
              </w:rPr>
              <w:t xml:space="preserve">, </w:t>
            </w:r>
            <w:r w:rsidR="00960B6B" w:rsidRPr="00B35065">
              <w:rPr>
                <w:rFonts w:eastAsiaTheme="minorEastAsia"/>
                <w:iCs/>
                <w:sz w:val="18"/>
                <w:szCs w:val="18"/>
                <w:lang w:val="en-GB"/>
              </w:rPr>
              <w:t>LG</w:t>
            </w:r>
            <w:r w:rsidR="00E8541C" w:rsidRPr="00B35065">
              <w:rPr>
                <w:rFonts w:eastAsiaTheme="minorEastAsia"/>
                <w:iCs/>
                <w:sz w:val="18"/>
                <w:szCs w:val="18"/>
                <w:lang w:val="en-GB"/>
              </w:rPr>
              <w:t>, NTT DOCOMO (open)</w:t>
            </w:r>
          </w:p>
          <w:p w14:paraId="510C355B" w14:textId="594A994E" w:rsidR="00941817" w:rsidRPr="00BD2BD1" w:rsidRDefault="00B35065" w:rsidP="00941817">
            <w:pPr>
              <w:widowControl w:val="0"/>
              <w:snapToGrid w:val="0"/>
              <w:rPr>
                <w:rFonts w:eastAsiaTheme="minorEastAsia"/>
                <w:iCs/>
                <w:sz w:val="18"/>
                <w:szCs w:val="18"/>
                <w:lang w:val="en-GB"/>
              </w:rPr>
            </w:pPr>
            <w:r>
              <w:rPr>
                <w:rFonts w:eastAsiaTheme="minorEastAsia"/>
                <w:b/>
                <w:iCs/>
                <w:sz w:val="18"/>
                <w:szCs w:val="18"/>
                <w:lang w:val="en-GB"/>
              </w:rPr>
              <w:t xml:space="preserve">- </w:t>
            </w:r>
            <w:r w:rsidR="00941817" w:rsidRPr="00BD2BD1">
              <w:rPr>
                <w:rFonts w:eastAsiaTheme="minorEastAsia"/>
                <w:b/>
                <w:iCs/>
                <w:sz w:val="18"/>
                <w:szCs w:val="18"/>
                <w:lang w:val="en-GB"/>
              </w:rPr>
              <w:t>Not support</w:t>
            </w:r>
            <w:r w:rsidR="00941817" w:rsidRPr="00BD2BD1">
              <w:rPr>
                <w:rFonts w:eastAsiaTheme="minorEastAsia"/>
                <w:iCs/>
                <w:sz w:val="18"/>
                <w:szCs w:val="18"/>
                <w:lang w:val="en-GB"/>
              </w:rPr>
              <w:t>:</w:t>
            </w:r>
            <w:r w:rsidR="00FE5D5E">
              <w:rPr>
                <w:rFonts w:eastAsiaTheme="minorEastAsia"/>
                <w:iCs/>
                <w:sz w:val="18"/>
                <w:szCs w:val="18"/>
                <w:lang w:val="en-GB"/>
              </w:rPr>
              <w:t xml:space="preserve"> Apple</w:t>
            </w:r>
            <w:r w:rsidR="00960B6B">
              <w:rPr>
                <w:rFonts w:eastAsiaTheme="minorEastAsia"/>
                <w:iCs/>
                <w:sz w:val="18"/>
                <w:szCs w:val="18"/>
                <w:lang w:val="en-GB"/>
              </w:rPr>
              <w:t>, Lenovo/</w:t>
            </w:r>
            <w:proofErr w:type="spellStart"/>
            <w:r w:rsidR="00960B6B">
              <w:rPr>
                <w:rFonts w:eastAsiaTheme="minorEastAsia"/>
                <w:iCs/>
                <w:sz w:val="18"/>
                <w:szCs w:val="18"/>
                <w:lang w:val="en-GB"/>
              </w:rPr>
              <w:t>MotM</w:t>
            </w:r>
            <w:proofErr w:type="spellEnd"/>
            <w:r w:rsidR="00960B6B">
              <w:rPr>
                <w:rFonts w:eastAsiaTheme="minorEastAsia"/>
                <w:iCs/>
                <w:sz w:val="18"/>
                <w:szCs w:val="18"/>
                <w:lang w:val="en-GB"/>
              </w:rPr>
              <w:t xml:space="preserve">, </w:t>
            </w:r>
            <w:r w:rsidR="00084F42">
              <w:rPr>
                <w:rFonts w:eastAsiaTheme="minorEastAsia"/>
                <w:iCs/>
                <w:sz w:val="18"/>
                <w:szCs w:val="18"/>
                <w:lang w:val="en-GB"/>
              </w:rPr>
              <w:t>Qualcomm, ZTE, Nokia/NSB</w:t>
            </w:r>
            <w:r w:rsidR="00DF08D0">
              <w:rPr>
                <w:rFonts w:eastAsiaTheme="minorEastAsia"/>
                <w:iCs/>
                <w:sz w:val="18"/>
                <w:szCs w:val="18"/>
                <w:lang w:val="en-GB"/>
              </w:rPr>
              <w:t xml:space="preserve">, </w:t>
            </w:r>
            <w:r w:rsidR="00413D72">
              <w:rPr>
                <w:rFonts w:eastAsiaTheme="minorEastAsia"/>
                <w:iCs/>
                <w:sz w:val="18"/>
                <w:szCs w:val="18"/>
                <w:lang w:val="en-GB"/>
              </w:rPr>
              <w:t>Intel</w:t>
            </w:r>
            <w:r w:rsidR="00E8541C">
              <w:rPr>
                <w:rFonts w:eastAsiaTheme="minorEastAsia"/>
                <w:iCs/>
                <w:sz w:val="18"/>
                <w:szCs w:val="18"/>
                <w:lang w:val="en-GB"/>
              </w:rPr>
              <w:t>, Xiaomi, CATT</w:t>
            </w:r>
            <w:r w:rsidR="005F06F6">
              <w:rPr>
                <w:rFonts w:eastAsiaTheme="minorEastAsia"/>
                <w:iCs/>
                <w:sz w:val="18"/>
                <w:szCs w:val="18"/>
                <w:lang w:val="en-GB"/>
              </w:rPr>
              <w:t>, Google</w:t>
            </w:r>
            <w:r w:rsidR="00B93756">
              <w:rPr>
                <w:rFonts w:eastAsiaTheme="minorEastAsia"/>
                <w:iCs/>
                <w:sz w:val="18"/>
                <w:szCs w:val="18"/>
                <w:lang w:val="en-GB"/>
              </w:rPr>
              <w:t>, Fujitsu</w:t>
            </w:r>
            <w:r w:rsidR="00644E01">
              <w:rPr>
                <w:rFonts w:eastAsiaTheme="minorEastAsia"/>
                <w:iCs/>
                <w:sz w:val="18"/>
                <w:szCs w:val="18"/>
                <w:lang w:val="en-GB"/>
              </w:rPr>
              <w:t>, OPPO</w:t>
            </w:r>
            <w:r w:rsidR="005D3800">
              <w:rPr>
                <w:rFonts w:eastAsiaTheme="minorEastAsia"/>
                <w:iCs/>
                <w:sz w:val="18"/>
                <w:szCs w:val="18"/>
                <w:lang w:val="en-GB"/>
              </w:rPr>
              <w:t xml:space="preserve">, </w:t>
            </w:r>
            <w:proofErr w:type="spellStart"/>
            <w:r w:rsidR="005D3800">
              <w:rPr>
                <w:rFonts w:eastAsiaTheme="minorEastAsia"/>
                <w:iCs/>
                <w:sz w:val="18"/>
                <w:szCs w:val="18"/>
                <w:lang w:val="en-GB"/>
              </w:rPr>
              <w:t>Spreadtrum</w:t>
            </w:r>
            <w:proofErr w:type="spellEnd"/>
            <w:r w:rsidR="005D3800">
              <w:rPr>
                <w:rFonts w:eastAsiaTheme="minorEastAsia"/>
                <w:iCs/>
                <w:sz w:val="18"/>
                <w:szCs w:val="18"/>
                <w:lang w:val="en-GB"/>
              </w:rPr>
              <w:t>, Huawei/</w:t>
            </w:r>
            <w:proofErr w:type="spellStart"/>
            <w:r w:rsidR="005D3800">
              <w:rPr>
                <w:rFonts w:eastAsiaTheme="minorEastAsia"/>
                <w:iCs/>
                <w:sz w:val="18"/>
                <w:szCs w:val="18"/>
                <w:lang w:val="en-GB"/>
              </w:rPr>
              <w:t>HiSi</w:t>
            </w:r>
            <w:proofErr w:type="spellEnd"/>
            <w:r w:rsidR="00D85AB2">
              <w:rPr>
                <w:rFonts w:eastAsiaTheme="minorEastAsia"/>
                <w:iCs/>
                <w:sz w:val="18"/>
                <w:szCs w:val="18"/>
                <w:lang w:val="en-GB"/>
              </w:rPr>
              <w:t xml:space="preserve">, </w:t>
            </w:r>
            <w:r w:rsidR="00D85AB2">
              <w:rPr>
                <w:rFonts w:eastAsiaTheme="minorEastAsia"/>
                <w:sz w:val="18"/>
                <w:szCs w:val="18"/>
                <w:lang w:eastAsia="zh-CN"/>
              </w:rPr>
              <w:t>Fraunhofer IIS/HHI</w:t>
            </w:r>
          </w:p>
          <w:p w14:paraId="48D58E1B" w14:textId="5EBDFB44" w:rsidR="00941817" w:rsidRPr="00BD2BD1" w:rsidRDefault="00941817" w:rsidP="00941817">
            <w:pPr>
              <w:widowControl w:val="0"/>
              <w:snapToGrid w:val="0"/>
              <w:rPr>
                <w:rFonts w:eastAsiaTheme="minorEastAsia"/>
                <w:iCs/>
                <w:sz w:val="18"/>
                <w:szCs w:val="18"/>
                <w:lang w:val="en-GB"/>
              </w:rPr>
            </w:pPr>
          </w:p>
        </w:tc>
      </w:tr>
      <w:tr w:rsidR="00941817" w14:paraId="61E55348"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F2BC41A" w14:textId="6F77DDCC" w:rsidR="00941817" w:rsidRDefault="00941817" w:rsidP="00941817">
            <w:pPr>
              <w:widowControl w:val="0"/>
              <w:snapToGrid w:val="0"/>
              <w:rPr>
                <w:sz w:val="18"/>
                <w:szCs w:val="18"/>
              </w:rPr>
            </w:pPr>
            <w:r>
              <w:rPr>
                <w:sz w:val="18"/>
                <w:szCs w:val="18"/>
              </w:rPr>
              <w:lastRenderedPageBreak/>
              <w:t>2.2</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5C67D726" w14:textId="746E16F3" w:rsidR="00941817" w:rsidRPr="00970BCB" w:rsidRDefault="00941817" w:rsidP="00970BCB">
            <w:pPr>
              <w:snapToGrid w:val="0"/>
              <w:jc w:val="both"/>
              <w:rPr>
                <w:sz w:val="20"/>
                <w:szCs w:val="20"/>
              </w:rPr>
            </w:pPr>
            <w:r w:rsidRPr="0056486B">
              <w:rPr>
                <w:rFonts w:eastAsia="Batang"/>
                <w:b/>
                <w:iCs/>
                <w:sz w:val="20"/>
                <w:szCs w:val="20"/>
                <w:u w:val="single"/>
                <w:lang w:val="en-GB"/>
              </w:rPr>
              <w:t>Proposal</w:t>
            </w:r>
            <w:r>
              <w:rPr>
                <w:rFonts w:eastAsia="Batang"/>
                <w:iCs/>
                <w:sz w:val="20"/>
                <w:szCs w:val="20"/>
                <w:lang w:val="en-GB"/>
              </w:rPr>
              <w:t xml:space="preserve">: </w:t>
            </w:r>
            <w:r w:rsidRPr="0056486B">
              <w:rPr>
                <w:rFonts w:eastAsia="Batang"/>
                <w:iCs/>
                <w:sz w:val="20"/>
                <w:szCs w:val="20"/>
                <w:lang w:val="en-GB"/>
              </w:rPr>
              <w:t xml:space="preserve">For </w:t>
            </w:r>
            <w:r w:rsidRPr="00970BCB">
              <w:rPr>
                <w:rFonts w:eastAsia="Batang"/>
                <w:iCs/>
                <w:sz w:val="20"/>
                <w:szCs w:val="20"/>
                <w:lang w:val="en-GB"/>
              </w:rPr>
              <w:t>the Type-II codebook refinement for high/medium velocities</w:t>
            </w:r>
            <w:r w:rsidR="00970BCB" w:rsidRPr="00970BCB">
              <w:rPr>
                <w:rFonts w:eastAsia="Microsoft YaHei"/>
                <w:iCs/>
                <w:sz w:val="20"/>
                <w:szCs w:val="20"/>
              </w:rPr>
              <w:t xml:space="preserve">, add, in TS 38.214 section 5.2.2.5.1, that in addition to “in the CSI reference resource”, CQI (and if configured PMI/RI) calculation should assume “in </w:t>
            </w:r>
            <w:r w:rsidR="00970BCB" w:rsidRPr="00970BCB">
              <w:rPr>
                <w:sz w:val="20"/>
                <w:szCs w:val="20"/>
              </w:rPr>
              <w:t>each of the slot(s) where the CQI in the predicted CSI is associated with as defined in sub-clause 5.2.1.4.2”</w:t>
            </w:r>
          </w:p>
          <w:p w14:paraId="16B5A6A6" w14:textId="77777777" w:rsidR="00941817" w:rsidRPr="00970BCB" w:rsidRDefault="00941817" w:rsidP="00970BCB">
            <w:pPr>
              <w:snapToGrid w:val="0"/>
              <w:jc w:val="both"/>
              <w:rPr>
                <w:rFonts w:eastAsia="Batang"/>
                <w:color w:val="3333FF"/>
                <w:sz w:val="18"/>
                <w:szCs w:val="20"/>
                <w:lang w:val="en-GB"/>
              </w:rPr>
            </w:pPr>
          </w:p>
          <w:p w14:paraId="51C6D99D" w14:textId="382B703D" w:rsidR="00941817" w:rsidRPr="00970BCB" w:rsidRDefault="00941817" w:rsidP="00970BCB">
            <w:pPr>
              <w:snapToGrid w:val="0"/>
              <w:jc w:val="both"/>
              <w:rPr>
                <w:rFonts w:ascii="Times" w:eastAsia="Batang" w:hAnsi="Times"/>
                <w:color w:val="3333FF"/>
                <w:sz w:val="18"/>
                <w:szCs w:val="20"/>
                <w:lang w:val="en-GB"/>
              </w:rPr>
            </w:pPr>
            <w:r w:rsidRPr="00970BCB">
              <w:rPr>
                <w:rFonts w:eastAsia="Batang"/>
                <w:b/>
                <w:color w:val="3333FF"/>
                <w:sz w:val="18"/>
                <w:szCs w:val="20"/>
                <w:u w:val="single"/>
                <w:lang w:val="en-GB"/>
              </w:rPr>
              <w:t>FL assessment</w:t>
            </w:r>
            <w:r w:rsidRPr="00970BCB">
              <w:rPr>
                <w:rFonts w:eastAsia="Batang"/>
                <w:color w:val="3333FF"/>
                <w:sz w:val="18"/>
                <w:szCs w:val="20"/>
                <w:lang w:val="en-GB"/>
              </w:rPr>
              <w:t xml:space="preserve">: </w:t>
            </w:r>
            <w:r w:rsidR="00CE0156" w:rsidRPr="00970BCB">
              <w:rPr>
                <w:rFonts w:eastAsia="Batang"/>
                <w:color w:val="3333FF"/>
                <w:sz w:val="18"/>
                <w:szCs w:val="20"/>
                <w:lang w:val="en-GB"/>
              </w:rPr>
              <w:t>This proposal</w:t>
            </w:r>
            <w:r w:rsidR="00CE0156" w:rsidRPr="00970BCB">
              <w:rPr>
                <w:rFonts w:ascii="Times" w:eastAsia="Batang" w:hAnsi="Times"/>
                <w:color w:val="3333FF"/>
                <w:sz w:val="18"/>
                <w:szCs w:val="20"/>
                <w:lang w:val="en-GB"/>
              </w:rPr>
              <w:t xml:space="preserve"> </w:t>
            </w:r>
            <w:r w:rsidR="00970BCB" w:rsidRPr="00970BCB">
              <w:rPr>
                <w:rFonts w:ascii="Times" w:eastAsia="Batang" w:hAnsi="Times"/>
                <w:color w:val="3333FF"/>
                <w:sz w:val="18"/>
                <w:szCs w:val="20"/>
                <w:lang w:val="en-GB"/>
              </w:rPr>
              <w:t>seems</w:t>
            </w:r>
            <w:r w:rsidR="00CE0156" w:rsidRPr="00970BCB">
              <w:rPr>
                <w:rFonts w:ascii="Times" w:eastAsia="Batang" w:hAnsi="Times"/>
                <w:color w:val="3333FF"/>
                <w:sz w:val="18"/>
                <w:szCs w:val="20"/>
                <w:lang w:val="en-GB"/>
              </w:rPr>
              <w:t xml:space="preserve"> technically sound since </w:t>
            </w:r>
            <w:r w:rsidR="00970BCB" w:rsidRPr="00970BCB">
              <w:rPr>
                <w:rFonts w:ascii="Times" w:eastAsia="Batang" w:hAnsi="Times"/>
                <w:color w:val="3333FF"/>
                <w:sz w:val="18"/>
                <w:szCs w:val="20"/>
                <w:lang w:val="en-GB"/>
              </w:rPr>
              <w:t xml:space="preserve">for Rel-18 Type-II Doppler, the definition of CSI reference resource is unchanged, and </w:t>
            </w:r>
            <w:r w:rsidR="00970BCB">
              <w:rPr>
                <w:rFonts w:ascii="Times" w:eastAsia="Batang" w:hAnsi="Times"/>
                <w:color w:val="3333FF"/>
                <w:sz w:val="18"/>
                <w:szCs w:val="20"/>
                <w:lang w:val="en-GB"/>
              </w:rPr>
              <w:t>CQI calculation is associated with additional slots.</w:t>
            </w:r>
          </w:p>
          <w:p w14:paraId="2D0EF289" w14:textId="49E1FD43" w:rsidR="00941817" w:rsidRPr="003D24DA" w:rsidRDefault="00941817" w:rsidP="00941817">
            <w:pPr>
              <w:snapToGrid w:val="0"/>
              <w:rPr>
                <w:rFonts w:ascii="Times" w:eastAsia="Batang" w:hAnsi="Times"/>
                <w:sz w:val="16"/>
                <w:szCs w:val="20"/>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5497356C" w14:textId="3EA3A0D4" w:rsidR="00941817" w:rsidRDefault="00941817" w:rsidP="00941817">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xml:space="preserve">: </w:t>
            </w:r>
            <w:r w:rsidR="000D2C08">
              <w:rPr>
                <w:rFonts w:eastAsiaTheme="minorEastAsia"/>
                <w:iCs/>
                <w:sz w:val="18"/>
                <w:szCs w:val="18"/>
                <w:lang w:val="en-GB"/>
              </w:rPr>
              <w:t>vivo</w:t>
            </w:r>
            <w:r w:rsidR="008C7CD1">
              <w:rPr>
                <w:rFonts w:eastAsiaTheme="minorEastAsia"/>
                <w:iCs/>
                <w:sz w:val="18"/>
                <w:szCs w:val="18"/>
                <w:lang w:val="en-GB"/>
              </w:rPr>
              <w:t>, Samsung</w:t>
            </w:r>
            <w:r w:rsidR="00D0031C">
              <w:rPr>
                <w:rFonts w:eastAsiaTheme="minorEastAsia"/>
                <w:iCs/>
                <w:sz w:val="18"/>
                <w:szCs w:val="18"/>
                <w:lang w:val="en-GB"/>
              </w:rPr>
              <w:t>, LG</w:t>
            </w:r>
            <w:r w:rsidR="00084F42">
              <w:rPr>
                <w:rFonts w:eastAsiaTheme="minorEastAsia"/>
                <w:iCs/>
                <w:sz w:val="18"/>
                <w:szCs w:val="18"/>
                <w:lang w:val="en-GB"/>
              </w:rPr>
              <w:t>, Qualcomm, ZTE, Nokia/NSB</w:t>
            </w:r>
            <w:r w:rsidR="00A05CDF">
              <w:rPr>
                <w:rFonts w:eastAsiaTheme="minorEastAsia"/>
                <w:iCs/>
                <w:sz w:val="18"/>
                <w:szCs w:val="18"/>
                <w:lang w:val="en-GB"/>
              </w:rPr>
              <w:t xml:space="preserve">, NTT DOCOMO, </w:t>
            </w:r>
            <w:r w:rsidR="001B2E91">
              <w:rPr>
                <w:rFonts w:eastAsiaTheme="minorEastAsia"/>
                <w:iCs/>
                <w:sz w:val="18"/>
                <w:szCs w:val="18"/>
                <w:lang w:val="en-GB"/>
              </w:rPr>
              <w:t>Intel</w:t>
            </w:r>
            <w:r w:rsidR="00E8541C">
              <w:rPr>
                <w:rFonts w:eastAsiaTheme="minorEastAsia"/>
                <w:iCs/>
                <w:sz w:val="18"/>
                <w:szCs w:val="18"/>
                <w:lang w:val="en-GB"/>
              </w:rPr>
              <w:t>, Xiaomi, CATT</w:t>
            </w:r>
            <w:r w:rsidR="0014228A">
              <w:rPr>
                <w:rFonts w:eastAsiaTheme="minorEastAsia"/>
                <w:iCs/>
                <w:sz w:val="18"/>
                <w:szCs w:val="18"/>
                <w:lang w:val="en-GB"/>
              </w:rPr>
              <w:t>, Google</w:t>
            </w:r>
            <w:r w:rsidR="00D2471A">
              <w:rPr>
                <w:rFonts w:eastAsiaTheme="minorEastAsia"/>
                <w:iCs/>
                <w:sz w:val="18"/>
                <w:szCs w:val="18"/>
                <w:lang w:val="en-GB"/>
              </w:rPr>
              <w:t>, Fujitsu, OPPO</w:t>
            </w:r>
            <w:r w:rsidR="005D3800">
              <w:rPr>
                <w:rFonts w:eastAsiaTheme="minorEastAsia"/>
                <w:iCs/>
                <w:sz w:val="18"/>
                <w:szCs w:val="18"/>
                <w:lang w:val="en-GB"/>
              </w:rPr>
              <w:t xml:space="preserve">, </w:t>
            </w:r>
            <w:proofErr w:type="spellStart"/>
            <w:r w:rsidR="005D3800">
              <w:rPr>
                <w:rFonts w:eastAsiaTheme="minorEastAsia"/>
                <w:iCs/>
                <w:sz w:val="18"/>
                <w:szCs w:val="18"/>
                <w:lang w:val="en-GB"/>
              </w:rPr>
              <w:t>Spreadtrum</w:t>
            </w:r>
            <w:proofErr w:type="spellEnd"/>
            <w:r w:rsidR="005D3800">
              <w:rPr>
                <w:rFonts w:eastAsiaTheme="minorEastAsia"/>
                <w:iCs/>
                <w:sz w:val="18"/>
                <w:szCs w:val="18"/>
                <w:lang w:val="en-GB"/>
              </w:rPr>
              <w:t>, Huawei/</w:t>
            </w:r>
            <w:proofErr w:type="spellStart"/>
            <w:r w:rsidR="005D3800">
              <w:rPr>
                <w:rFonts w:eastAsiaTheme="minorEastAsia"/>
                <w:iCs/>
                <w:sz w:val="18"/>
                <w:szCs w:val="18"/>
                <w:lang w:val="en-GB"/>
              </w:rPr>
              <w:t>HiSi</w:t>
            </w:r>
            <w:proofErr w:type="spellEnd"/>
            <w:r w:rsidR="00D85AB2">
              <w:rPr>
                <w:rFonts w:eastAsiaTheme="minorEastAsia"/>
                <w:iCs/>
                <w:sz w:val="18"/>
                <w:szCs w:val="18"/>
                <w:lang w:val="en-GB"/>
              </w:rPr>
              <w:t xml:space="preserve">, </w:t>
            </w:r>
            <w:r w:rsidR="00D85AB2">
              <w:rPr>
                <w:rFonts w:eastAsiaTheme="minorEastAsia"/>
                <w:sz w:val="18"/>
                <w:szCs w:val="18"/>
                <w:lang w:eastAsia="zh-CN"/>
              </w:rPr>
              <w:t>Fraunhofer IIS/HHI</w:t>
            </w:r>
            <w:r w:rsidR="00327327">
              <w:rPr>
                <w:rFonts w:eastAsiaTheme="minorEastAsia"/>
                <w:sz w:val="18"/>
                <w:szCs w:val="18"/>
                <w:lang w:eastAsia="zh-CN"/>
              </w:rPr>
              <w:t>, Ericsson</w:t>
            </w:r>
            <w:r w:rsidR="00595BE1">
              <w:rPr>
                <w:rFonts w:eastAsiaTheme="minorEastAsia"/>
                <w:iCs/>
                <w:sz w:val="18"/>
                <w:szCs w:val="18"/>
                <w:lang w:val="en-GB"/>
              </w:rPr>
              <w:t xml:space="preserve">, </w:t>
            </w:r>
            <w:proofErr w:type="spellStart"/>
            <w:r w:rsidR="00595BE1">
              <w:rPr>
                <w:rFonts w:eastAsiaTheme="minorEastAsia"/>
                <w:iCs/>
                <w:sz w:val="18"/>
                <w:szCs w:val="18"/>
                <w:lang w:val="en-GB"/>
              </w:rPr>
              <w:t>Ruijie</w:t>
            </w:r>
            <w:proofErr w:type="spellEnd"/>
          </w:p>
          <w:p w14:paraId="47E964D3" w14:textId="77777777" w:rsidR="00941817" w:rsidRDefault="00941817" w:rsidP="00941817">
            <w:pPr>
              <w:widowControl w:val="0"/>
              <w:snapToGrid w:val="0"/>
              <w:rPr>
                <w:rFonts w:eastAsiaTheme="minorEastAsia"/>
                <w:b/>
                <w:iCs/>
                <w:sz w:val="18"/>
                <w:szCs w:val="18"/>
                <w:lang w:val="en-GB"/>
              </w:rPr>
            </w:pPr>
          </w:p>
          <w:p w14:paraId="5FCDBE67" w14:textId="77777777" w:rsidR="00941817" w:rsidRPr="00BD2BD1" w:rsidRDefault="00941817" w:rsidP="00941817">
            <w:pPr>
              <w:widowControl w:val="0"/>
              <w:snapToGrid w:val="0"/>
              <w:rPr>
                <w:rFonts w:eastAsiaTheme="minorEastAsia"/>
                <w:iCs/>
                <w:sz w:val="18"/>
                <w:szCs w:val="18"/>
                <w:lang w:val="en-GB"/>
              </w:rPr>
            </w:pPr>
            <w:r w:rsidRPr="00BD2BD1">
              <w:rPr>
                <w:rFonts w:eastAsiaTheme="minorEastAsia"/>
                <w:b/>
                <w:iCs/>
                <w:sz w:val="18"/>
                <w:szCs w:val="18"/>
                <w:lang w:val="en-GB"/>
              </w:rPr>
              <w:t>Not support</w:t>
            </w:r>
            <w:r w:rsidRPr="00BD2BD1">
              <w:rPr>
                <w:rFonts w:eastAsiaTheme="minorEastAsia"/>
                <w:iCs/>
                <w:sz w:val="18"/>
                <w:szCs w:val="18"/>
                <w:lang w:val="en-GB"/>
              </w:rPr>
              <w:t>:</w:t>
            </w:r>
          </w:p>
          <w:p w14:paraId="317B4A7C" w14:textId="395D56D7" w:rsidR="00941817" w:rsidRPr="00253424" w:rsidRDefault="00941817" w:rsidP="00941817">
            <w:pPr>
              <w:widowControl w:val="0"/>
              <w:snapToGrid w:val="0"/>
              <w:rPr>
                <w:rFonts w:eastAsia="Batang"/>
                <w:b/>
                <w:sz w:val="18"/>
                <w:szCs w:val="18"/>
                <w:lang w:val="en-GB"/>
              </w:rPr>
            </w:pPr>
          </w:p>
        </w:tc>
      </w:tr>
      <w:tr w:rsidR="00941817" w14:paraId="33AA5B8C"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CDA1497" w14:textId="0A1180A4" w:rsidR="00941817" w:rsidRDefault="00941817" w:rsidP="00941817">
            <w:pPr>
              <w:widowControl w:val="0"/>
              <w:snapToGrid w:val="0"/>
              <w:rPr>
                <w:sz w:val="18"/>
                <w:szCs w:val="18"/>
              </w:rPr>
            </w:pPr>
            <w:r>
              <w:rPr>
                <w:sz w:val="18"/>
                <w:szCs w:val="18"/>
              </w:rPr>
              <w:t>2.3</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3AFFE7CD" w14:textId="5403367B" w:rsidR="00FB0F77" w:rsidRDefault="00922573" w:rsidP="00FB0F77">
            <w:pPr>
              <w:snapToGrid w:val="0"/>
              <w:jc w:val="both"/>
              <w:rPr>
                <w:rFonts w:eastAsia="SimSun"/>
                <w:sz w:val="20"/>
                <w:szCs w:val="20"/>
                <w:lang w:val="en-GB" w:eastAsia="zh-CN"/>
              </w:rPr>
            </w:pPr>
            <w:r>
              <w:rPr>
                <w:rFonts w:eastAsia="Batang"/>
                <w:b/>
                <w:iCs/>
                <w:sz w:val="20"/>
                <w:szCs w:val="20"/>
                <w:u w:val="single"/>
                <w:lang w:val="en-GB"/>
              </w:rPr>
              <w:t>Conclusion</w:t>
            </w:r>
            <w:r w:rsidR="00941817">
              <w:rPr>
                <w:rFonts w:eastAsia="Batang"/>
                <w:iCs/>
                <w:sz w:val="20"/>
                <w:szCs w:val="20"/>
                <w:lang w:val="en-GB"/>
              </w:rPr>
              <w:t xml:space="preserve">: </w:t>
            </w:r>
            <w:r w:rsidR="00941817" w:rsidRPr="0056486B">
              <w:rPr>
                <w:rFonts w:eastAsia="Batang"/>
                <w:iCs/>
                <w:sz w:val="20"/>
                <w:szCs w:val="20"/>
                <w:lang w:val="en-GB"/>
              </w:rPr>
              <w:t xml:space="preserve">For the Type-II codebook </w:t>
            </w:r>
            <w:r w:rsidR="00941817" w:rsidRPr="00FB0F77">
              <w:rPr>
                <w:rFonts w:eastAsia="Batang"/>
                <w:iCs/>
                <w:sz w:val="20"/>
                <w:szCs w:val="20"/>
                <w:lang w:val="en-GB"/>
              </w:rPr>
              <w:t>refinement for high/medium velocities</w:t>
            </w:r>
            <w:r w:rsidR="00941817" w:rsidRPr="00FB0F77">
              <w:rPr>
                <w:rFonts w:eastAsia="Microsoft YaHei"/>
                <w:iCs/>
                <w:sz w:val="20"/>
                <w:szCs w:val="20"/>
              </w:rPr>
              <w:t>,</w:t>
            </w:r>
            <w:r w:rsidR="00FB0F77" w:rsidRPr="00FB0F77">
              <w:rPr>
                <w:rFonts w:eastAsia="SimSun"/>
                <w:iCs/>
                <w:sz w:val="20"/>
              </w:rPr>
              <w:t xml:space="preserve"> </w:t>
            </w:r>
            <w:r w:rsidR="00785B51">
              <w:rPr>
                <w:rFonts w:eastAsia="SimSun"/>
                <w:iCs/>
                <w:sz w:val="20"/>
              </w:rPr>
              <w:t xml:space="preserve">regarding the condition on reporting/dropping a CSI report, </w:t>
            </w:r>
            <w:r>
              <w:rPr>
                <w:rFonts w:eastAsia="SimSun"/>
                <w:iCs/>
                <w:sz w:val="20"/>
              </w:rPr>
              <w:t xml:space="preserve">there is no consensus on </w:t>
            </w:r>
            <w:r w:rsidR="003902D3">
              <w:rPr>
                <w:rFonts w:eastAsia="SimSun"/>
                <w:iCs/>
                <w:sz w:val="20"/>
              </w:rPr>
              <w:t>amend</w:t>
            </w:r>
            <w:r>
              <w:rPr>
                <w:rFonts w:eastAsia="SimSun"/>
                <w:iCs/>
                <w:sz w:val="20"/>
              </w:rPr>
              <w:t>ing</w:t>
            </w:r>
            <w:r w:rsidR="003902D3">
              <w:rPr>
                <w:rFonts w:eastAsia="SimSun"/>
                <w:iCs/>
                <w:sz w:val="20"/>
              </w:rPr>
              <w:t>, in TS 38.214</w:t>
            </w:r>
            <w:r w:rsidR="00536A20">
              <w:rPr>
                <w:rFonts w:eastAsia="SimSun"/>
                <w:iCs/>
                <w:sz w:val="20"/>
              </w:rPr>
              <w:t xml:space="preserve"> </w:t>
            </w:r>
            <w:r w:rsidR="00536A20" w:rsidRPr="00970BCB">
              <w:rPr>
                <w:rFonts w:eastAsia="Microsoft YaHei"/>
                <w:iCs/>
                <w:sz w:val="20"/>
                <w:szCs w:val="20"/>
              </w:rPr>
              <w:t>section 5.2.2.5.1</w:t>
            </w:r>
            <w:r w:rsidR="003902D3">
              <w:rPr>
                <w:rFonts w:eastAsia="SimSun"/>
                <w:iCs/>
                <w:sz w:val="20"/>
              </w:rPr>
              <w:t xml:space="preserve">, that </w:t>
            </w:r>
            <w:r w:rsidR="00FB0F77" w:rsidRPr="00FB0F77">
              <w:rPr>
                <w:rFonts w:eastAsia="SimSun"/>
                <w:sz w:val="20"/>
                <w:szCs w:val="20"/>
                <w:lang w:val="en-GB" w:eastAsia="zh-CN"/>
              </w:rPr>
              <w:t>one CSI-RS transmission occasion is interpreted to include</w:t>
            </w:r>
            <w:r w:rsidR="003902D3">
              <w:rPr>
                <w:rFonts w:eastAsia="SimSun"/>
                <w:sz w:val="20"/>
                <w:szCs w:val="20"/>
                <w:lang w:val="en-GB" w:eastAsia="zh-CN"/>
              </w:rPr>
              <w:t xml:space="preserve"> “all” (replacing “one”) </w:t>
            </w:r>
            <w:r w:rsidR="00FC079B">
              <w:rPr>
                <w:rFonts w:eastAsia="SimSun"/>
                <w:sz w:val="20"/>
                <w:szCs w:val="20"/>
                <w:lang w:val="en-GB" w:eastAsia="zh-CN"/>
              </w:rPr>
              <w:t>o</w:t>
            </w:r>
            <w:r w:rsidR="007023A2">
              <w:rPr>
                <w:rFonts w:eastAsia="SimSun"/>
                <w:sz w:val="20"/>
                <w:szCs w:val="20"/>
                <w:lang w:val="en-GB" w:eastAsia="zh-CN"/>
              </w:rPr>
              <w:t xml:space="preserve">f </w:t>
            </w:r>
            <w:r w:rsidR="00FB0F77" w:rsidRPr="00FB0F77">
              <w:rPr>
                <w:rFonts w:eastAsia="SimSun"/>
                <w:sz w:val="20"/>
                <w:szCs w:val="20"/>
                <w:lang w:val="en-GB" w:eastAsia="zh-CN"/>
              </w:rPr>
              <w:t>CSI-RS resources in the corresponding CSI-RS Resource Set.</w:t>
            </w:r>
          </w:p>
          <w:p w14:paraId="70F7309D" w14:textId="5610EC73" w:rsidR="00922573" w:rsidRDefault="00922573" w:rsidP="00FB0F77">
            <w:pPr>
              <w:snapToGrid w:val="0"/>
              <w:jc w:val="both"/>
              <w:rPr>
                <w:rFonts w:eastAsia="SimSun"/>
                <w:i/>
                <w:iCs/>
              </w:rPr>
            </w:pPr>
          </w:p>
          <w:p w14:paraId="624BCF11" w14:textId="1153B078" w:rsidR="00922573" w:rsidRDefault="00922573" w:rsidP="00FB0F77">
            <w:pPr>
              <w:snapToGrid w:val="0"/>
              <w:jc w:val="both"/>
              <w:rPr>
                <w:rFonts w:eastAsia="SimSun"/>
                <w:i/>
                <w:iCs/>
              </w:rPr>
            </w:pPr>
          </w:p>
          <w:p w14:paraId="52A5B7A5" w14:textId="52F46825" w:rsidR="00922573" w:rsidRPr="00922573" w:rsidRDefault="00922573" w:rsidP="00FB0F77">
            <w:pPr>
              <w:snapToGrid w:val="0"/>
              <w:jc w:val="both"/>
              <w:rPr>
                <w:rFonts w:eastAsia="SimSun"/>
                <w:i/>
                <w:iCs/>
                <w:color w:val="3333FF"/>
                <w:sz w:val="22"/>
              </w:rPr>
            </w:pPr>
            <w:r w:rsidRPr="00922573">
              <w:rPr>
                <w:rFonts w:eastAsia="Batang"/>
                <w:b/>
                <w:iCs/>
                <w:color w:val="3333FF"/>
                <w:sz w:val="18"/>
                <w:szCs w:val="20"/>
                <w:u w:val="single"/>
                <w:lang w:val="en-GB"/>
              </w:rPr>
              <w:t>Proposal</w:t>
            </w:r>
            <w:r w:rsidRPr="00922573">
              <w:rPr>
                <w:rFonts w:eastAsia="Batang"/>
                <w:iCs/>
                <w:color w:val="3333FF"/>
                <w:sz w:val="18"/>
                <w:szCs w:val="20"/>
                <w:lang w:val="en-GB"/>
              </w:rPr>
              <w:t>: For the Type-II codebook refinement for high/medium velocities</w:t>
            </w:r>
            <w:r w:rsidRPr="00922573">
              <w:rPr>
                <w:rFonts w:eastAsia="Microsoft YaHei"/>
                <w:iCs/>
                <w:color w:val="3333FF"/>
                <w:sz w:val="18"/>
                <w:szCs w:val="20"/>
              </w:rPr>
              <w:t>,</w:t>
            </w:r>
            <w:r w:rsidRPr="00922573">
              <w:rPr>
                <w:rFonts w:eastAsia="SimSun"/>
                <w:iCs/>
                <w:color w:val="3333FF"/>
                <w:sz w:val="18"/>
              </w:rPr>
              <w:t xml:space="preserve"> regarding the condition on reporting/dropping a CSI report, amend, in TS 38.214 </w:t>
            </w:r>
            <w:r w:rsidRPr="00922573">
              <w:rPr>
                <w:rFonts w:eastAsia="Microsoft YaHei"/>
                <w:iCs/>
                <w:color w:val="3333FF"/>
                <w:sz w:val="18"/>
                <w:szCs w:val="20"/>
              </w:rPr>
              <w:t>section 5.2.2.5.1</w:t>
            </w:r>
            <w:r w:rsidRPr="00922573">
              <w:rPr>
                <w:rFonts w:eastAsia="SimSun"/>
                <w:iCs/>
                <w:color w:val="3333FF"/>
                <w:sz w:val="18"/>
              </w:rPr>
              <w:t xml:space="preserve">, that </w:t>
            </w:r>
            <w:r w:rsidRPr="00922573">
              <w:rPr>
                <w:rFonts w:eastAsia="SimSun"/>
                <w:color w:val="3333FF"/>
                <w:sz w:val="18"/>
                <w:szCs w:val="20"/>
                <w:lang w:val="en-GB" w:eastAsia="zh-CN"/>
              </w:rPr>
              <w:t>one CSI-RS transmission occasion is interpreted to include “all” (replacing “one”) of CSI-RS resources in the corresponding CSI-RS Resource Set.</w:t>
            </w:r>
          </w:p>
          <w:p w14:paraId="0AAF5E5D" w14:textId="77777777" w:rsidR="00941817" w:rsidRDefault="00941817" w:rsidP="00941817">
            <w:pPr>
              <w:snapToGrid w:val="0"/>
              <w:jc w:val="both"/>
              <w:rPr>
                <w:rFonts w:ascii="Times" w:eastAsia="Batang" w:hAnsi="Times"/>
                <w:b/>
                <w:color w:val="3333FF"/>
                <w:sz w:val="18"/>
                <w:u w:val="single"/>
                <w:lang w:val="en-GB"/>
              </w:rPr>
            </w:pPr>
          </w:p>
          <w:p w14:paraId="04C3C405" w14:textId="44238A93" w:rsidR="00941817" w:rsidRDefault="00941817" w:rsidP="00941817">
            <w:pPr>
              <w:snapToGrid w:val="0"/>
              <w:jc w:val="both"/>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xml:space="preserve">: </w:t>
            </w:r>
            <w:r w:rsidR="00FC079B">
              <w:rPr>
                <w:rFonts w:ascii="Times" w:eastAsia="Batang" w:hAnsi="Times"/>
                <w:color w:val="3333FF"/>
                <w:sz w:val="18"/>
                <w:lang w:val="en-GB"/>
              </w:rPr>
              <w:t xml:space="preserve">The current spec captures </w:t>
            </w:r>
            <w:r w:rsidR="00E70BE1">
              <w:rPr>
                <w:rFonts w:ascii="Times" w:eastAsia="Batang" w:hAnsi="Times"/>
                <w:color w:val="3333FF"/>
                <w:sz w:val="18"/>
                <w:lang w:val="en-GB"/>
              </w:rPr>
              <w:t>“one”</w:t>
            </w:r>
            <w:r w:rsidR="00FC079B">
              <w:rPr>
                <w:rFonts w:ascii="Times" w:eastAsia="Batang" w:hAnsi="Times"/>
                <w:color w:val="3333FF"/>
                <w:sz w:val="18"/>
                <w:lang w:val="en-GB"/>
              </w:rPr>
              <w:t xml:space="preserve"> which </w:t>
            </w:r>
            <w:r w:rsidR="00A94247">
              <w:rPr>
                <w:rFonts w:ascii="Times" w:eastAsia="Batang" w:hAnsi="Times"/>
                <w:color w:val="3333FF"/>
                <w:sz w:val="18"/>
                <w:lang w:val="en-GB"/>
              </w:rPr>
              <w:t xml:space="preserve">could be argued as </w:t>
            </w:r>
            <w:r w:rsidR="00FC079B">
              <w:rPr>
                <w:rFonts w:ascii="Times" w:eastAsia="Batang" w:hAnsi="Times"/>
                <w:color w:val="3333FF"/>
                <w:sz w:val="18"/>
                <w:lang w:val="en-GB"/>
              </w:rPr>
              <w:t xml:space="preserve">a more natural interpretation. Vivo </w:t>
            </w:r>
            <w:r w:rsidR="00A94247">
              <w:rPr>
                <w:rFonts w:ascii="Times" w:eastAsia="Batang" w:hAnsi="Times"/>
                <w:color w:val="3333FF"/>
                <w:sz w:val="18"/>
                <w:lang w:val="en-GB"/>
              </w:rPr>
              <w:t xml:space="preserve">disagrees and </w:t>
            </w:r>
            <w:r w:rsidR="00FC079B">
              <w:rPr>
                <w:rFonts w:ascii="Times" w:eastAsia="Batang" w:hAnsi="Times"/>
                <w:color w:val="3333FF"/>
                <w:sz w:val="18"/>
                <w:lang w:val="en-GB"/>
              </w:rPr>
              <w:t xml:space="preserve">proposes to amend the current spec with </w:t>
            </w:r>
            <w:r w:rsidR="00E70BE1">
              <w:rPr>
                <w:rFonts w:ascii="Times" w:eastAsia="Batang" w:hAnsi="Times"/>
                <w:color w:val="3333FF"/>
                <w:sz w:val="18"/>
                <w:lang w:val="en-GB"/>
              </w:rPr>
              <w:t>“all” (which could result in more cases for dropping)</w:t>
            </w:r>
            <w:r w:rsidR="00FC079B">
              <w:rPr>
                <w:rFonts w:ascii="Times" w:eastAsia="Batang" w:hAnsi="Times"/>
                <w:color w:val="3333FF"/>
                <w:sz w:val="18"/>
                <w:lang w:val="en-GB"/>
              </w:rPr>
              <w:t xml:space="preserve">. </w:t>
            </w:r>
          </w:p>
          <w:p w14:paraId="5554E9ED" w14:textId="020107A3" w:rsidR="00941817" w:rsidRPr="00BD2BD1" w:rsidRDefault="00941817" w:rsidP="00941817">
            <w:pPr>
              <w:widowControl w:val="0"/>
              <w:suppressAutoHyphens/>
              <w:snapToGrid w:val="0"/>
              <w:jc w:val="both"/>
              <w:rPr>
                <w:rFonts w:ascii="Times" w:eastAsia="Batang" w:hAnsi="Times" w:cs="Times"/>
                <w:sz w:val="16"/>
                <w:szCs w:val="20"/>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6543AA10" w14:textId="6508F1C7" w:rsidR="00941817" w:rsidRDefault="009D6C34" w:rsidP="00941817">
            <w:pPr>
              <w:widowControl w:val="0"/>
              <w:snapToGrid w:val="0"/>
              <w:rPr>
                <w:rFonts w:eastAsiaTheme="minorEastAsia"/>
                <w:iCs/>
                <w:sz w:val="18"/>
                <w:szCs w:val="18"/>
                <w:lang w:val="en-GB"/>
              </w:rPr>
            </w:pPr>
            <w:r>
              <w:rPr>
                <w:rFonts w:eastAsiaTheme="minorEastAsia"/>
                <w:b/>
                <w:iCs/>
                <w:sz w:val="18"/>
                <w:szCs w:val="18"/>
                <w:lang w:val="en-GB"/>
              </w:rPr>
              <w:t>Support/fine</w:t>
            </w:r>
            <w:r w:rsidR="003902D3">
              <w:rPr>
                <w:rFonts w:eastAsiaTheme="minorEastAsia"/>
                <w:b/>
                <w:iCs/>
                <w:sz w:val="18"/>
                <w:szCs w:val="18"/>
                <w:lang w:val="en-GB"/>
              </w:rPr>
              <w:t xml:space="preserve"> (amend description in the spec “one” </w:t>
            </w:r>
            <w:r w:rsidR="003902D3" w:rsidRPr="003902D3">
              <w:rPr>
                <w:rFonts w:eastAsiaTheme="minorEastAsia"/>
                <w:b/>
                <w:iCs/>
                <w:sz w:val="18"/>
                <w:szCs w:val="18"/>
                <w:lang w:val="en-GB"/>
              </w:rPr>
              <w:sym w:font="Wingdings" w:char="F0E0"/>
            </w:r>
            <w:r w:rsidR="003902D3">
              <w:rPr>
                <w:rFonts w:eastAsiaTheme="minorEastAsia"/>
                <w:b/>
                <w:iCs/>
                <w:sz w:val="18"/>
                <w:szCs w:val="18"/>
                <w:lang w:val="en-GB"/>
              </w:rPr>
              <w:t xml:space="preserve"> “all”)</w:t>
            </w:r>
            <w:r w:rsidR="00941817">
              <w:rPr>
                <w:rFonts w:eastAsiaTheme="minorEastAsia"/>
                <w:iCs/>
                <w:sz w:val="18"/>
                <w:szCs w:val="18"/>
                <w:lang w:val="en-GB"/>
              </w:rPr>
              <w:t xml:space="preserve">: </w:t>
            </w:r>
            <w:r w:rsidR="00FB0F77">
              <w:rPr>
                <w:rFonts w:eastAsiaTheme="minorEastAsia"/>
                <w:iCs/>
                <w:sz w:val="18"/>
                <w:szCs w:val="18"/>
                <w:lang w:val="en-GB"/>
              </w:rPr>
              <w:t>vivo</w:t>
            </w:r>
            <w:r w:rsidR="005D3800">
              <w:rPr>
                <w:rFonts w:eastAsiaTheme="minorEastAsia"/>
                <w:iCs/>
                <w:sz w:val="18"/>
                <w:szCs w:val="18"/>
                <w:lang w:val="en-GB"/>
              </w:rPr>
              <w:t>, Huawei/</w:t>
            </w:r>
            <w:proofErr w:type="spellStart"/>
            <w:r w:rsidR="005D3800">
              <w:rPr>
                <w:rFonts w:eastAsiaTheme="minorEastAsia"/>
                <w:iCs/>
                <w:sz w:val="18"/>
                <w:szCs w:val="18"/>
                <w:lang w:val="en-GB"/>
              </w:rPr>
              <w:t>HiSi</w:t>
            </w:r>
            <w:proofErr w:type="spellEnd"/>
            <w:r w:rsidR="005D3800">
              <w:rPr>
                <w:rFonts w:eastAsiaTheme="minorEastAsia"/>
                <w:iCs/>
                <w:sz w:val="18"/>
                <w:szCs w:val="18"/>
                <w:lang w:val="en-GB"/>
              </w:rPr>
              <w:t xml:space="preserve"> (ok to discuss)</w:t>
            </w:r>
          </w:p>
          <w:p w14:paraId="6FE01521" w14:textId="77777777" w:rsidR="00941817" w:rsidRDefault="00941817" w:rsidP="00941817">
            <w:pPr>
              <w:widowControl w:val="0"/>
              <w:snapToGrid w:val="0"/>
              <w:rPr>
                <w:rFonts w:eastAsiaTheme="minorEastAsia"/>
                <w:b/>
                <w:iCs/>
                <w:sz w:val="18"/>
                <w:szCs w:val="18"/>
                <w:lang w:val="en-GB"/>
              </w:rPr>
            </w:pPr>
          </w:p>
          <w:p w14:paraId="029793B8" w14:textId="5E84973F" w:rsidR="00941817" w:rsidRPr="00BD2BD1" w:rsidRDefault="009D6C34" w:rsidP="00941817">
            <w:pPr>
              <w:widowControl w:val="0"/>
              <w:snapToGrid w:val="0"/>
              <w:rPr>
                <w:rFonts w:eastAsiaTheme="minorEastAsia"/>
                <w:iCs/>
                <w:sz w:val="18"/>
                <w:szCs w:val="18"/>
                <w:lang w:val="en-GB"/>
              </w:rPr>
            </w:pPr>
            <w:r>
              <w:rPr>
                <w:rFonts w:eastAsiaTheme="minorEastAsia"/>
                <w:b/>
                <w:iCs/>
                <w:sz w:val="18"/>
                <w:szCs w:val="18"/>
                <w:lang w:val="en-GB"/>
              </w:rPr>
              <w:t>Not support</w:t>
            </w:r>
            <w:r w:rsidR="00FC079B">
              <w:rPr>
                <w:rFonts w:eastAsiaTheme="minorEastAsia"/>
                <w:b/>
                <w:iCs/>
                <w:sz w:val="18"/>
                <w:szCs w:val="18"/>
                <w:lang w:val="en-GB"/>
              </w:rPr>
              <w:t xml:space="preserve"> (</w:t>
            </w:r>
            <w:r>
              <w:rPr>
                <w:rFonts w:eastAsiaTheme="minorEastAsia"/>
                <w:b/>
                <w:iCs/>
                <w:sz w:val="18"/>
                <w:szCs w:val="18"/>
                <w:lang w:val="en-GB"/>
              </w:rPr>
              <w:t xml:space="preserve">keep the </w:t>
            </w:r>
            <w:r w:rsidR="003902D3">
              <w:rPr>
                <w:rFonts w:eastAsiaTheme="minorEastAsia"/>
                <w:b/>
                <w:iCs/>
                <w:sz w:val="18"/>
                <w:szCs w:val="18"/>
                <w:lang w:val="en-GB"/>
              </w:rPr>
              <w:t>current description in the spec</w:t>
            </w:r>
            <w:r w:rsidR="00FC079B">
              <w:rPr>
                <w:rFonts w:eastAsiaTheme="minorEastAsia"/>
                <w:b/>
                <w:iCs/>
                <w:sz w:val="18"/>
                <w:szCs w:val="18"/>
                <w:lang w:val="en-GB"/>
              </w:rPr>
              <w:t>)</w:t>
            </w:r>
            <w:r w:rsidR="00941817" w:rsidRPr="00BD2BD1">
              <w:rPr>
                <w:rFonts w:eastAsiaTheme="minorEastAsia"/>
                <w:iCs/>
                <w:sz w:val="18"/>
                <w:szCs w:val="18"/>
                <w:lang w:val="en-GB"/>
              </w:rPr>
              <w:t>:</w:t>
            </w:r>
            <w:r w:rsidR="008C7CD1">
              <w:rPr>
                <w:rFonts w:eastAsiaTheme="minorEastAsia"/>
                <w:iCs/>
                <w:sz w:val="18"/>
                <w:szCs w:val="18"/>
                <w:lang w:val="en-GB"/>
              </w:rPr>
              <w:t xml:space="preserve"> Samsung</w:t>
            </w:r>
            <w:r w:rsidR="00D0031C">
              <w:rPr>
                <w:rFonts w:eastAsiaTheme="minorEastAsia"/>
                <w:iCs/>
                <w:sz w:val="18"/>
                <w:szCs w:val="18"/>
                <w:lang w:val="en-GB"/>
              </w:rPr>
              <w:t xml:space="preserve">, </w:t>
            </w:r>
            <w:r w:rsidR="00960B6B">
              <w:rPr>
                <w:rFonts w:eastAsiaTheme="minorEastAsia"/>
                <w:iCs/>
                <w:sz w:val="18"/>
                <w:szCs w:val="18"/>
                <w:lang w:val="en-GB"/>
              </w:rPr>
              <w:t>Lenovo/</w:t>
            </w:r>
            <w:proofErr w:type="spellStart"/>
            <w:r w:rsidR="00960B6B">
              <w:rPr>
                <w:rFonts w:eastAsiaTheme="minorEastAsia"/>
                <w:iCs/>
                <w:sz w:val="18"/>
                <w:szCs w:val="18"/>
                <w:lang w:val="en-GB"/>
              </w:rPr>
              <w:t>MotM</w:t>
            </w:r>
            <w:proofErr w:type="spellEnd"/>
            <w:r w:rsidR="00960B6B">
              <w:rPr>
                <w:rFonts w:eastAsiaTheme="minorEastAsia"/>
                <w:iCs/>
                <w:sz w:val="18"/>
                <w:szCs w:val="18"/>
                <w:lang w:val="en-GB"/>
              </w:rPr>
              <w:t>,</w:t>
            </w:r>
            <w:r w:rsidR="00084F42">
              <w:rPr>
                <w:rFonts w:eastAsiaTheme="minorEastAsia"/>
                <w:iCs/>
                <w:sz w:val="18"/>
                <w:szCs w:val="18"/>
                <w:lang w:val="en-GB"/>
              </w:rPr>
              <w:t xml:space="preserve"> Qualcomm, ZTE, Nokia/NSB</w:t>
            </w:r>
            <w:r w:rsidR="00A05CDF">
              <w:rPr>
                <w:rFonts w:eastAsiaTheme="minorEastAsia"/>
                <w:iCs/>
                <w:sz w:val="18"/>
                <w:szCs w:val="18"/>
                <w:lang w:val="en-GB"/>
              </w:rPr>
              <w:t xml:space="preserve">, NTT DOCOMO, </w:t>
            </w:r>
            <w:r w:rsidR="00E8541C">
              <w:rPr>
                <w:rFonts w:eastAsiaTheme="minorEastAsia"/>
                <w:iCs/>
                <w:sz w:val="18"/>
                <w:szCs w:val="18"/>
                <w:lang w:val="en-GB"/>
              </w:rPr>
              <w:t>CATT</w:t>
            </w:r>
            <w:r w:rsidR="0014228A">
              <w:rPr>
                <w:rFonts w:eastAsiaTheme="minorEastAsia"/>
                <w:iCs/>
                <w:sz w:val="18"/>
                <w:szCs w:val="18"/>
                <w:lang w:val="en-GB"/>
              </w:rPr>
              <w:t>, Google</w:t>
            </w:r>
            <w:r w:rsidR="00D2471A">
              <w:rPr>
                <w:rFonts w:eastAsiaTheme="minorEastAsia"/>
                <w:iCs/>
                <w:sz w:val="18"/>
                <w:szCs w:val="18"/>
                <w:lang w:val="en-GB"/>
              </w:rPr>
              <w:t>, Fujitsu</w:t>
            </w:r>
            <w:r w:rsidR="005D3800">
              <w:rPr>
                <w:rFonts w:eastAsiaTheme="minorEastAsia"/>
                <w:iCs/>
                <w:sz w:val="18"/>
                <w:szCs w:val="18"/>
                <w:lang w:val="en-GB"/>
              </w:rPr>
              <w:t xml:space="preserve">, </w:t>
            </w:r>
            <w:proofErr w:type="spellStart"/>
            <w:r w:rsidR="005D3800">
              <w:rPr>
                <w:rFonts w:eastAsiaTheme="minorEastAsia"/>
                <w:iCs/>
                <w:sz w:val="18"/>
                <w:szCs w:val="18"/>
                <w:lang w:val="en-GB"/>
              </w:rPr>
              <w:t>Spreadtrum</w:t>
            </w:r>
            <w:proofErr w:type="spellEnd"/>
            <w:r w:rsidR="00595BE1">
              <w:rPr>
                <w:rFonts w:eastAsiaTheme="minorEastAsia"/>
                <w:iCs/>
                <w:sz w:val="18"/>
                <w:szCs w:val="18"/>
                <w:lang w:val="en-GB"/>
              </w:rPr>
              <w:t xml:space="preserve">, </w:t>
            </w:r>
            <w:proofErr w:type="spellStart"/>
            <w:r w:rsidR="00595BE1">
              <w:rPr>
                <w:rFonts w:eastAsiaTheme="minorEastAsia"/>
                <w:iCs/>
                <w:sz w:val="18"/>
                <w:szCs w:val="18"/>
                <w:lang w:val="en-GB"/>
              </w:rPr>
              <w:t>Ruijie</w:t>
            </w:r>
            <w:proofErr w:type="spellEnd"/>
          </w:p>
          <w:p w14:paraId="359F19B7" w14:textId="4CD9489A" w:rsidR="00941817" w:rsidRDefault="00941817" w:rsidP="00941817">
            <w:pPr>
              <w:widowControl w:val="0"/>
              <w:snapToGrid w:val="0"/>
              <w:rPr>
                <w:rFonts w:eastAsiaTheme="minorEastAsia"/>
                <w:iCs/>
                <w:sz w:val="18"/>
                <w:szCs w:val="18"/>
                <w:lang w:val="en-GB"/>
              </w:rPr>
            </w:pPr>
          </w:p>
        </w:tc>
      </w:tr>
      <w:tr w:rsidR="00080C6F" w14:paraId="59F636F5"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40350A3" w14:textId="3056E2CE" w:rsidR="00080C6F" w:rsidRDefault="00080C6F" w:rsidP="00080C6F">
            <w:pPr>
              <w:widowControl w:val="0"/>
              <w:snapToGrid w:val="0"/>
              <w:rPr>
                <w:sz w:val="18"/>
                <w:szCs w:val="18"/>
              </w:rPr>
            </w:pPr>
            <w:bookmarkStart w:id="3" w:name="_Hlk127656417"/>
            <w:r>
              <w:rPr>
                <w:sz w:val="18"/>
                <w:szCs w:val="18"/>
              </w:rPr>
              <w:t>2.4</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4E6CD03F" w14:textId="1211F955" w:rsidR="0022776D" w:rsidRDefault="00080C6F" w:rsidP="00080C6F">
            <w:pPr>
              <w:snapToGrid w:val="0"/>
              <w:rPr>
                <w:rFonts w:eastAsia="Batang"/>
                <w:sz w:val="20"/>
                <w:lang w:val="en-GB"/>
              </w:rPr>
            </w:pPr>
            <w:r w:rsidRPr="005012B1">
              <w:rPr>
                <w:rFonts w:ascii="Times" w:eastAsia="Batang" w:hAnsi="Times"/>
                <w:b/>
                <w:sz w:val="20"/>
                <w:szCs w:val="20"/>
                <w:u w:val="single"/>
                <w:lang w:val="en-GB"/>
              </w:rPr>
              <w:t>Proposal</w:t>
            </w:r>
            <w:r w:rsidRPr="005012B1">
              <w:rPr>
                <w:rFonts w:ascii="Times" w:eastAsia="Batang" w:hAnsi="Times"/>
                <w:sz w:val="20"/>
                <w:szCs w:val="20"/>
                <w:lang w:val="en-GB"/>
              </w:rPr>
              <w:t xml:space="preserve">: </w:t>
            </w:r>
            <w:r w:rsidRPr="005012B1">
              <w:rPr>
                <w:rFonts w:ascii="Times" w:eastAsia="Batang" w:hAnsi="Times"/>
                <w:sz w:val="20"/>
                <w:lang w:val="en-GB"/>
              </w:rPr>
              <w:t>For the</w:t>
            </w:r>
            <w:r>
              <w:rPr>
                <w:rFonts w:ascii="Times" w:eastAsia="Batang" w:hAnsi="Times"/>
                <w:sz w:val="20"/>
                <w:lang w:val="en-GB"/>
              </w:rPr>
              <w:t xml:space="preserve"> </w:t>
            </w:r>
            <w:r w:rsidRPr="0056486B">
              <w:rPr>
                <w:rFonts w:eastAsia="Batang"/>
                <w:iCs/>
                <w:sz w:val="20"/>
                <w:szCs w:val="20"/>
                <w:lang w:val="en-GB"/>
              </w:rPr>
              <w:t xml:space="preserve">Type-II codebook </w:t>
            </w:r>
            <w:r w:rsidRPr="00FB0F77">
              <w:rPr>
                <w:rFonts w:eastAsia="Batang"/>
                <w:iCs/>
                <w:sz w:val="20"/>
                <w:szCs w:val="20"/>
                <w:lang w:val="en-GB"/>
              </w:rPr>
              <w:t>refinement for high/medium velocities</w:t>
            </w:r>
            <w:r w:rsidRPr="005012B1">
              <w:rPr>
                <w:rFonts w:eastAsia="Batang"/>
                <w:sz w:val="20"/>
                <w:lang w:val="en-GB"/>
              </w:rPr>
              <w:t>,</w:t>
            </w:r>
            <w:r w:rsidR="00496A5B">
              <w:rPr>
                <w:rFonts w:eastAsia="Batang"/>
                <w:sz w:val="20"/>
                <w:lang w:val="en-GB"/>
              </w:rPr>
              <w:t xml:space="preserve"> </w:t>
            </w:r>
            <w:r w:rsidR="0022776D">
              <w:rPr>
                <w:rFonts w:eastAsia="Batang"/>
                <w:sz w:val="20"/>
                <w:lang w:val="en-GB"/>
              </w:rPr>
              <w:t>[</w:t>
            </w:r>
            <w:r w:rsidR="00511BFA">
              <w:rPr>
                <w:rFonts w:eastAsia="Batang"/>
                <w:sz w:val="20"/>
                <w:lang w:val="en-GB"/>
              </w:rPr>
              <w:t xml:space="preserve">Alt1: </w:t>
            </w:r>
            <w:r w:rsidR="00AB3E28">
              <w:rPr>
                <w:rFonts w:eastAsia="Batang"/>
                <w:sz w:val="20"/>
                <w:lang w:val="en-GB"/>
              </w:rPr>
              <w:t>amend, in TS 38.214 section 5.2.1.6, the O</w:t>
            </w:r>
            <w:r w:rsidR="00AB3E28" w:rsidRPr="00AB3E28">
              <w:rPr>
                <w:rFonts w:eastAsia="Batang"/>
                <w:sz w:val="20"/>
                <w:vertAlign w:val="subscript"/>
                <w:lang w:val="en-GB"/>
              </w:rPr>
              <w:t>CPU</w:t>
            </w:r>
            <w:r w:rsidR="00AB3E28">
              <w:rPr>
                <w:rFonts w:eastAsia="Batang"/>
                <w:sz w:val="20"/>
                <w:lang w:val="en-GB"/>
              </w:rPr>
              <w:t xml:space="preserve"> equations for both AP- and P/SP-CSI-RS resource sets by adding </w:t>
            </w:r>
            <w:proofErr w:type="gramStart"/>
            <w:r w:rsidR="00AB3E28">
              <w:rPr>
                <w:rFonts w:eastAsia="Batang"/>
                <w:sz w:val="20"/>
                <w:lang w:val="en-GB"/>
              </w:rPr>
              <w:t>max(</w:t>
            </w:r>
            <w:proofErr w:type="gramEnd"/>
            <w:r w:rsidR="00D2471A">
              <w:rPr>
                <w:rFonts w:eastAsia="Batang"/>
                <w:sz w:val="20"/>
                <w:lang w:val="en-GB"/>
              </w:rPr>
              <w:t>ceil(</w:t>
            </w:r>
            <w:r w:rsidR="00AB3E28">
              <w:rPr>
                <w:rFonts w:eastAsia="Batang"/>
                <w:sz w:val="20"/>
                <w:lang w:val="en-GB"/>
              </w:rPr>
              <w:t>…</w:t>
            </w:r>
            <w:r w:rsidR="00D2471A">
              <w:rPr>
                <w:rFonts w:eastAsia="Batang"/>
                <w:sz w:val="20"/>
                <w:lang w:val="en-GB"/>
              </w:rPr>
              <w:t>)</w:t>
            </w:r>
            <w:r w:rsidR="00AB3E28">
              <w:rPr>
                <w:rFonts w:eastAsia="Batang"/>
                <w:sz w:val="20"/>
                <w:lang w:val="en-GB"/>
              </w:rPr>
              <w:t>,4) operation</w:t>
            </w:r>
            <w:r w:rsidR="0022776D">
              <w:rPr>
                <w:rFonts w:eastAsia="Batang"/>
                <w:sz w:val="20"/>
                <w:lang w:val="en-GB"/>
              </w:rPr>
              <w:t>]</w:t>
            </w:r>
          </w:p>
          <w:p w14:paraId="63B085D6" w14:textId="77777777" w:rsidR="00D85AB2" w:rsidRDefault="0022776D" w:rsidP="00080C6F">
            <w:pPr>
              <w:snapToGrid w:val="0"/>
              <w:rPr>
                <w:rFonts w:eastAsia="Batang"/>
                <w:sz w:val="20"/>
                <w:lang w:val="en-GB"/>
              </w:rPr>
            </w:pPr>
            <w:r>
              <w:rPr>
                <w:rFonts w:eastAsia="Batang"/>
                <w:sz w:val="20"/>
                <w:lang w:val="en-GB"/>
              </w:rPr>
              <w:t>[</w:t>
            </w:r>
            <w:r w:rsidR="00511BFA">
              <w:rPr>
                <w:rFonts w:eastAsia="Batang"/>
                <w:sz w:val="20"/>
                <w:lang w:val="en-GB"/>
              </w:rPr>
              <w:t xml:space="preserve">Alt2: remove Y=2/3 (previously agreed) and add the support for </w:t>
            </w:r>
            <w:r w:rsidR="00511BFA" w:rsidRPr="00511BFA">
              <w:rPr>
                <w:rFonts w:eastAsia="Batang"/>
                <w:sz w:val="20"/>
                <w:lang w:val="en-GB"/>
              </w:rPr>
              <w:t>O</w:t>
            </w:r>
            <w:r w:rsidR="00511BFA" w:rsidRPr="00511BFA">
              <w:rPr>
                <w:rFonts w:eastAsia="Batang"/>
                <w:sz w:val="20"/>
                <w:vertAlign w:val="subscript"/>
                <w:lang w:val="en-GB"/>
              </w:rPr>
              <w:t>CPU</w:t>
            </w:r>
            <w:r w:rsidR="00511BFA" w:rsidRPr="00511BFA">
              <w:rPr>
                <w:rFonts w:eastAsia="Batang"/>
                <w:sz w:val="20"/>
                <w:lang w:val="en-GB"/>
              </w:rPr>
              <w:t>=8 for K=12 for AP</w:t>
            </w:r>
            <w:r w:rsidR="00B0392A">
              <w:rPr>
                <w:rFonts w:eastAsia="Batang"/>
                <w:sz w:val="20"/>
                <w:lang w:val="en-GB"/>
              </w:rPr>
              <w:t>-</w:t>
            </w:r>
            <w:r w:rsidR="00511BFA" w:rsidRPr="00511BFA">
              <w:rPr>
                <w:rFonts w:eastAsia="Batang"/>
                <w:sz w:val="20"/>
                <w:lang w:val="en-GB"/>
              </w:rPr>
              <w:t>CSIRS</w:t>
            </w:r>
            <w:r>
              <w:rPr>
                <w:rFonts w:eastAsia="Batang"/>
                <w:sz w:val="20"/>
                <w:lang w:val="en-GB"/>
              </w:rPr>
              <w:t>]</w:t>
            </w:r>
            <w:r w:rsidR="00AB3E28">
              <w:rPr>
                <w:rFonts w:eastAsia="Batang"/>
                <w:sz w:val="20"/>
                <w:lang w:val="en-GB"/>
              </w:rPr>
              <w:t xml:space="preserve"> </w:t>
            </w:r>
          </w:p>
          <w:p w14:paraId="60A0877A" w14:textId="53538B7F" w:rsidR="00080C6F" w:rsidRDefault="00D85AB2" w:rsidP="00080C6F">
            <w:pPr>
              <w:snapToGrid w:val="0"/>
              <w:rPr>
                <w:sz w:val="20"/>
                <w:lang w:eastAsia="zh-CN"/>
              </w:rPr>
            </w:pPr>
            <w:r>
              <w:rPr>
                <w:rFonts w:eastAsia="Batang"/>
                <w:sz w:val="20"/>
                <w:lang w:val="en-GB"/>
              </w:rPr>
              <w:t xml:space="preserve">[Alt3: </w:t>
            </w:r>
            <w:r w:rsidR="00791CA0">
              <w:rPr>
                <w:rFonts w:eastAsia="Batang"/>
                <w:sz w:val="20"/>
                <w:lang w:val="en-GB"/>
              </w:rPr>
              <w:t>remove Y=2/3 (previously agreed) for P/SP/AP-CSI-RS]</w:t>
            </w:r>
          </w:p>
          <w:p w14:paraId="097A2B5D" w14:textId="77777777" w:rsidR="00080C6F" w:rsidRDefault="00080C6F" w:rsidP="00080C6F">
            <w:pPr>
              <w:snapToGrid w:val="0"/>
              <w:rPr>
                <w:rFonts w:ascii="Times" w:eastAsia="Batang" w:hAnsi="Times"/>
                <w:sz w:val="20"/>
                <w:lang w:val="en-GB"/>
              </w:rPr>
            </w:pPr>
          </w:p>
          <w:p w14:paraId="3B68A52F" w14:textId="77777777" w:rsidR="00AB3E28" w:rsidRDefault="00080C6F" w:rsidP="00AB3E28">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xml:space="preserve">: </w:t>
            </w:r>
            <w:r w:rsidR="00AB3E28">
              <w:rPr>
                <w:rFonts w:ascii="Times" w:eastAsia="Batang" w:hAnsi="Times"/>
                <w:color w:val="3333FF"/>
                <w:sz w:val="18"/>
                <w:lang w:val="en-GB"/>
              </w:rPr>
              <w:t>This proposal seems technically sound and valid. It is to ensure that O</w:t>
            </w:r>
            <w:r w:rsidR="00AB3E28" w:rsidRPr="00AB3E28">
              <w:rPr>
                <w:rFonts w:ascii="Times" w:eastAsia="Batang" w:hAnsi="Times"/>
                <w:color w:val="3333FF"/>
                <w:sz w:val="18"/>
                <w:vertAlign w:val="subscript"/>
                <w:lang w:val="en-GB"/>
              </w:rPr>
              <w:t>CPU</w:t>
            </w:r>
            <w:r w:rsidR="00AB3E28">
              <w:rPr>
                <w:rFonts w:ascii="Times" w:eastAsia="Batang" w:hAnsi="Times"/>
                <w:color w:val="3333FF"/>
                <w:sz w:val="18"/>
                <w:lang w:val="en-GB"/>
              </w:rPr>
              <w:t xml:space="preserve">&gt;=4. </w:t>
            </w:r>
          </w:p>
          <w:p w14:paraId="0702A824" w14:textId="4892CA5C" w:rsidR="00AB3E28" w:rsidRDefault="00AB3E28" w:rsidP="00AB3E28">
            <w:pPr>
              <w:pStyle w:val="ListParagraph"/>
              <w:numPr>
                <w:ilvl w:val="0"/>
                <w:numId w:val="38"/>
              </w:numPr>
              <w:snapToGrid w:val="0"/>
              <w:spacing w:after="0" w:line="240" w:lineRule="auto"/>
              <w:rPr>
                <w:rFonts w:ascii="Times" w:eastAsia="Batang" w:hAnsi="Times"/>
                <w:color w:val="3333FF"/>
                <w:sz w:val="18"/>
                <w:lang w:val="en-GB"/>
              </w:rPr>
            </w:pPr>
            <w:r w:rsidRPr="00AB3E28">
              <w:rPr>
                <w:rFonts w:ascii="Times" w:eastAsia="Batang" w:hAnsi="Times"/>
                <w:color w:val="3333FF"/>
                <w:sz w:val="18"/>
                <w:lang w:val="en-GB"/>
              </w:rPr>
              <w:t xml:space="preserve">For P/SP-CSI-RS, this is according to the previous agreement in RAN1#113. </w:t>
            </w:r>
          </w:p>
          <w:p w14:paraId="2EDE52AC" w14:textId="1AFCC954" w:rsidR="00080C6F" w:rsidRPr="00AB3E28" w:rsidRDefault="00AB3E28" w:rsidP="00AB3E28">
            <w:pPr>
              <w:pStyle w:val="ListParagraph"/>
              <w:numPr>
                <w:ilvl w:val="0"/>
                <w:numId w:val="38"/>
              </w:numPr>
              <w:snapToGrid w:val="0"/>
              <w:spacing w:after="0" w:line="240" w:lineRule="auto"/>
              <w:rPr>
                <w:rFonts w:ascii="Times" w:eastAsia="Batang" w:hAnsi="Times"/>
                <w:color w:val="3333FF"/>
                <w:sz w:val="18"/>
                <w:lang w:val="en-GB"/>
              </w:rPr>
            </w:pPr>
            <w:r w:rsidRPr="00AB3E28">
              <w:rPr>
                <w:rFonts w:ascii="Times" w:eastAsia="Batang" w:hAnsi="Times"/>
                <w:color w:val="3333FF"/>
                <w:sz w:val="18"/>
                <w:lang w:val="en-GB"/>
              </w:rPr>
              <w:t xml:space="preserve">For AP-CSI-RS, </w:t>
            </w:r>
            <w:r>
              <w:rPr>
                <w:rFonts w:ascii="Times" w:eastAsia="Batang" w:hAnsi="Times"/>
                <w:color w:val="3333FF"/>
                <w:sz w:val="18"/>
                <w:lang w:val="en-GB"/>
              </w:rPr>
              <w:t>Y&gt;=1 was agreed in RAN1#113 but as Qualcomm pointed out, we included Y=2/3 in RAN1#114 (which violated the previous agreement and could cause O</w:t>
            </w:r>
            <w:r w:rsidRPr="00AB3E28">
              <w:rPr>
                <w:rFonts w:ascii="Times" w:eastAsia="Batang" w:hAnsi="Times"/>
                <w:color w:val="3333FF"/>
                <w:sz w:val="18"/>
                <w:vertAlign w:val="subscript"/>
                <w:lang w:val="en-GB"/>
              </w:rPr>
              <w:t>CPU</w:t>
            </w:r>
            <w:r>
              <w:rPr>
                <w:rFonts w:ascii="Times" w:eastAsia="Batang" w:hAnsi="Times"/>
                <w:color w:val="3333FF"/>
                <w:sz w:val="18"/>
                <w:lang w:val="en-GB"/>
              </w:rPr>
              <w:t>&lt;4).</w:t>
            </w:r>
            <w:r w:rsidR="005E0AD0">
              <w:rPr>
                <w:rFonts w:ascii="Times" w:eastAsia="Batang" w:hAnsi="Times"/>
                <w:color w:val="3333FF"/>
                <w:sz w:val="18"/>
                <w:lang w:val="en-GB"/>
              </w:rPr>
              <w:t xml:space="preserve"> Another way to reconcile the contradictory agreements in 113 and 114 is to remove Y=2/3.</w:t>
            </w:r>
          </w:p>
          <w:p w14:paraId="50EE9162" w14:textId="77777777" w:rsidR="00080C6F" w:rsidRDefault="00080C6F" w:rsidP="00080C6F">
            <w:pPr>
              <w:snapToGrid w:val="0"/>
              <w:jc w:val="both"/>
              <w:rPr>
                <w:rFonts w:eastAsia="Batang"/>
                <w:b/>
                <w:iCs/>
                <w:sz w:val="20"/>
                <w:szCs w:val="20"/>
                <w:u w:val="single"/>
                <w:lang w:val="en-GB"/>
              </w:rPr>
            </w:pPr>
          </w:p>
          <w:p w14:paraId="6B4C3397" w14:textId="77777777" w:rsidR="00791CA0" w:rsidRPr="00791CA0" w:rsidRDefault="00791CA0" w:rsidP="00791CA0">
            <w:pPr>
              <w:widowControl w:val="0"/>
              <w:suppressAutoHyphens/>
              <w:snapToGrid w:val="0"/>
              <w:jc w:val="both"/>
              <w:rPr>
                <w:rFonts w:ascii="Times" w:eastAsia="Batang" w:hAnsi="Times" w:cs="Times"/>
                <w:color w:val="3333FF"/>
                <w:sz w:val="18"/>
                <w:szCs w:val="20"/>
                <w:lang w:val="en-GB"/>
              </w:rPr>
            </w:pPr>
            <w:r w:rsidRPr="00791CA0">
              <w:rPr>
                <w:rFonts w:ascii="Times" w:eastAsia="Batang" w:hAnsi="Times" w:cs="Times"/>
                <w:color w:val="3333FF"/>
                <w:sz w:val="18"/>
                <w:szCs w:val="20"/>
                <w:lang w:val="en-GB"/>
              </w:rPr>
              <w:t xml:space="preserve">[113] </w:t>
            </w:r>
            <w:r w:rsidRPr="00791CA0">
              <w:rPr>
                <w:b/>
                <w:color w:val="3333FF"/>
                <w:sz w:val="18"/>
                <w:szCs w:val="20"/>
                <w:highlight w:val="green"/>
                <w:lang w:val="en-GB"/>
              </w:rPr>
              <w:t>Agreement</w:t>
            </w:r>
          </w:p>
          <w:p w14:paraId="656423A3" w14:textId="77777777" w:rsidR="00791CA0" w:rsidRPr="00791CA0" w:rsidRDefault="00791CA0" w:rsidP="00791CA0">
            <w:pPr>
              <w:widowControl w:val="0"/>
              <w:suppressAutoHyphens/>
              <w:snapToGrid w:val="0"/>
              <w:rPr>
                <w:rFonts w:ascii="Times" w:eastAsia="Batang" w:hAnsi="Times"/>
                <w:color w:val="3333FF"/>
                <w:sz w:val="18"/>
                <w:lang w:val="en-GB"/>
              </w:rPr>
            </w:pPr>
            <w:r w:rsidRPr="00791CA0">
              <w:rPr>
                <w:rFonts w:ascii="Times" w:eastAsia="Batang" w:hAnsi="Times"/>
                <w:color w:val="3333FF"/>
                <w:sz w:val="18"/>
                <w:lang w:val="en-GB"/>
              </w:rPr>
              <w:t>For the Rel-18 Type-II codebook refinement for high/medium velocities, regarding the CPU occupation: O</w:t>
            </w:r>
            <w:r w:rsidRPr="00791CA0">
              <w:rPr>
                <w:rFonts w:ascii="Times" w:eastAsia="Batang" w:hAnsi="Times"/>
                <w:color w:val="3333FF"/>
                <w:sz w:val="18"/>
                <w:vertAlign w:val="subscript"/>
                <w:lang w:val="en-GB"/>
              </w:rPr>
              <w:t>CPU</w:t>
            </w:r>
            <w:r w:rsidRPr="00791CA0">
              <w:rPr>
                <w:rFonts w:ascii="Times" w:eastAsia="Batang" w:hAnsi="Times"/>
                <w:color w:val="3333FF"/>
                <w:sz w:val="18"/>
                <w:lang w:val="en-GB"/>
              </w:rPr>
              <w:t xml:space="preserve"> = </w:t>
            </w:r>
            <w:proofErr w:type="gramStart"/>
            <w:r w:rsidRPr="00791CA0">
              <w:rPr>
                <w:rFonts w:ascii="Times" w:eastAsia="Batang" w:hAnsi="Times"/>
                <w:color w:val="3333FF"/>
                <w:sz w:val="18"/>
                <w:lang w:val="en-GB"/>
              </w:rPr>
              <w:t>Y.N</w:t>
            </w:r>
            <w:proofErr w:type="gramEnd"/>
            <w:r w:rsidRPr="00791CA0">
              <w:rPr>
                <w:rFonts w:ascii="Times" w:eastAsia="Batang" w:hAnsi="Times"/>
                <w:color w:val="3333FF"/>
                <w:sz w:val="18"/>
                <w:vertAlign w:val="subscript"/>
                <w:lang w:val="en-GB"/>
              </w:rPr>
              <w:t>4</w:t>
            </w:r>
            <w:r w:rsidRPr="00791CA0">
              <w:rPr>
                <w:rFonts w:ascii="Times" w:eastAsia="Batang" w:hAnsi="Times"/>
                <w:color w:val="3333FF"/>
                <w:sz w:val="18"/>
                <w:lang w:val="en-GB"/>
              </w:rPr>
              <w:t xml:space="preserve"> when P/SP-CSI-RS is configured for CMR, or O</w:t>
            </w:r>
            <w:r w:rsidRPr="00791CA0">
              <w:rPr>
                <w:rFonts w:ascii="Times" w:eastAsia="Batang" w:hAnsi="Times"/>
                <w:color w:val="3333FF"/>
                <w:sz w:val="18"/>
                <w:vertAlign w:val="subscript"/>
                <w:lang w:val="en-GB"/>
              </w:rPr>
              <w:t>CPU</w:t>
            </w:r>
            <w:r w:rsidRPr="00791CA0">
              <w:rPr>
                <w:rFonts w:ascii="Times" w:eastAsia="Batang" w:hAnsi="Times"/>
                <w:color w:val="3333FF"/>
                <w:sz w:val="18"/>
                <w:lang w:val="en-GB"/>
              </w:rPr>
              <w:t xml:space="preserve"> = Y.K</w:t>
            </w:r>
            <w:r w:rsidRPr="00791CA0">
              <w:rPr>
                <w:rFonts w:ascii="Times" w:eastAsia="Batang" w:hAnsi="Times"/>
                <w:color w:val="3333FF"/>
                <w:sz w:val="18"/>
                <w:vertAlign w:val="subscript"/>
                <w:lang w:val="en-GB"/>
              </w:rPr>
              <w:t xml:space="preserve"> </w:t>
            </w:r>
            <w:r w:rsidRPr="00791CA0">
              <w:rPr>
                <w:rFonts w:ascii="Times" w:eastAsia="Batang" w:hAnsi="Times"/>
                <w:color w:val="3333FF"/>
                <w:sz w:val="18"/>
                <w:lang w:val="en-GB"/>
              </w:rPr>
              <w:t>when AP-CSI-RS is configured for CMR</w:t>
            </w:r>
          </w:p>
          <w:p w14:paraId="4DB800C0" w14:textId="77777777" w:rsidR="00791CA0" w:rsidRPr="00791CA0" w:rsidRDefault="00791CA0" w:rsidP="00791CA0">
            <w:pPr>
              <w:widowControl w:val="0"/>
              <w:numPr>
                <w:ilvl w:val="0"/>
                <w:numId w:val="46"/>
              </w:numPr>
              <w:suppressAutoHyphens/>
              <w:snapToGrid w:val="0"/>
              <w:ind w:left="420" w:hanging="420"/>
              <w:contextualSpacing/>
              <w:rPr>
                <w:rFonts w:ascii="Times" w:eastAsia="Batang" w:hAnsi="Times"/>
                <w:color w:val="3333FF"/>
                <w:sz w:val="18"/>
                <w:lang w:val="en-GB" w:eastAsia="x-none"/>
              </w:rPr>
            </w:pPr>
            <w:r w:rsidRPr="00791CA0">
              <w:rPr>
                <w:rFonts w:ascii="Times" w:eastAsia="Batang" w:hAnsi="Times"/>
                <w:color w:val="3333FF"/>
                <w:sz w:val="18"/>
                <w:highlight w:val="yellow"/>
                <w:lang w:val="en-GB" w:eastAsia="x-none"/>
              </w:rPr>
              <w:t>Y≥1</w:t>
            </w:r>
            <w:r w:rsidRPr="00791CA0">
              <w:rPr>
                <w:rFonts w:ascii="Times" w:eastAsia="Batang" w:hAnsi="Times"/>
                <w:color w:val="3333FF"/>
                <w:sz w:val="18"/>
                <w:lang w:val="en-GB" w:eastAsia="x-none"/>
              </w:rPr>
              <w:t xml:space="preserve"> is defined based on UE capabilities and determined by the UE, and can be different between P/SP-CSI-RS and AP-CSI-RS. </w:t>
            </w:r>
          </w:p>
          <w:p w14:paraId="2701AC1B" w14:textId="77777777" w:rsidR="00791CA0" w:rsidRPr="00791CA0" w:rsidRDefault="00791CA0" w:rsidP="00791CA0">
            <w:pPr>
              <w:widowControl w:val="0"/>
              <w:numPr>
                <w:ilvl w:val="0"/>
                <w:numId w:val="46"/>
              </w:numPr>
              <w:suppressAutoHyphens/>
              <w:snapToGrid w:val="0"/>
              <w:ind w:left="420" w:hanging="420"/>
              <w:contextualSpacing/>
              <w:rPr>
                <w:rFonts w:ascii="Times" w:eastAsia="Batang" w:hAnsi="Times"/>
                <w:strike/>
                <w:color w:val="3333FF"/>
                <w:sz w:val="18"/>
                <w:lang w:val="en-GB" w:eastAsia="x-none"/>
              </w:rPr>
            </w:pPr>
            <w:r w:rsidRPr="00791CA0">
              <w:rPr>
                <w:rFonts w:ascii="Times" w:eastAsia="Batang" w:hAnsi="Times"/>
                <w:strike/>
                <w:color w:val="3333FF"/>
                <w:sz w:val="18"/>
                <w:lang w:val="en-GB" w:eastAsia="x-none"/>
              </w:rPr>
              <w:t>FFS: Whether the supported value(s) of Y can depend on codebook parameter values</w:t>
            </w:r>
          </w:p>
          <w:p w14:paraId="06343FEF" w14:textId="77777777" w:rsidR="00791CA0" w:rsidRPr="00791CA0" w:rsidRDefault="00791CA0" w:rsidP="00791CA0">
            <w:pPr>
              <w:widowControl w:val="0"/>
              <w:numPr>
                <w:ilvl w:val="0"/>
                <w:numId w:val="46"/>
              </w:numPr>
              <w:suppressAutoHyphens/>
              <w:snapToGrid w:val="0"/>
              <w:ind w:left="420" w:hanging="420"/>
              <w:contextualSpacing/>
              <w:rPr>
                <w:rFonts w:ascii="Times" w:eastAsia="Batang" w:hAnsi="Times"/>
                <w:color w:val="3333FF"/>
                <w:sz w:val="18"/>
                <w:lang w:val="en-GB" w:eastAsia="x-none"/>
              </w:rPr>
            </w:pPr>
            <w:r w:rsidRPr="00791CA0">
              <w:rPr>
                <w:rFonts w:ascii="Times" w:eastAsia="Batang" w:hAnsi="Times"/>
                <w:color w:val="3333FF"/>
                <w:sz w:val="18"/>
                <w:lang w:val="en-GB" w:eastAsia="x-none"/>
              </w:rPr>
              <w:t>The legacy specification on CPU pools is fully reused</w:t>
            </w:r>
          </w:p>
          <w:p w14:paraId="1D85692D" w14:textId="77777777" w:rsidR="00791CA0" w:rsidRPr="00791CA0" w:rsidRDefault="00791CA0" w:rsidP="00791CA0">
            <w:pPr>
              <w:widowControl w:val="0"/>
              <w:numPr>
                <w:ilvl w:val="0"/>
                <w:numId w:val="46"/>
              </w:numPr>
              <w:suppressAutoHyphens/>
              <w:snapToGrid w:val="0"/>
              <w:ind w:left="420" w:hanging="420"/>
              <w:contextualSpacing/>
              <w:rPr>
                <w:rFonts w:ascii="Times" w:eastAsia="Batang" w:hAnsi="Times"/>
                <w:color w:val="3333FF"/>
                <w:sz w:val="18"/>
                <w:lang w:val="en-GB" w:eastAsia="x-none"/>
              </w:rPr>
            </w:pPr>
            <w:r w:rsidRPr="00791CA0">
              <w:rPr>
                <w:color w:val="3333FF"/>
                <w:sz w:val="18"/>
              </w:rPr>
              <w:t>When N</w:t>
            </w:r>
            <w:r w:rsidRPr="00791CA0">
              <w:rPr>
                <w:color w:val="3333FF"/>
                <w:sz w:val="18"/>
                <w:vertAlign w:val="subscript"/>
              </w:rPr>
              <w:t>4</w:t>
            </w:r>
            <w:r w:rsidRPr="00791CA0">
              <w:rPr>
                <w:color w:val="3333FF"/>
                <w:sz w:val="18"/>
              </w:rPr>
              <w:t>=1, O</w:t>
            </w:r>
            <w:r w:rsidRPr="00791CA0">
              <w:rPr>
                <w:color w:val="3333FF"/>
                <w:sz w:val="18"/>
                <w:vertAlign w:val="subscript"/>
              </w:rPr>
              <w:t>CPU</w:t>
            </w:r>
            <w:r w:rsidRPr="00791CA0">
              <w:rPr>
                <w:color w:val="3333FF"/>
                <w:sz w:val="18"/>
              </w:rPr>
              <w:t xml:space="preserve"> =4</w:t>
            </w:r>
          </w:p>
          <w:p w14:paraId="2220A36A" w14:textId="77777777" w:rsidR="00791CA0" w:rsidRPr="00791CA0" w:rsidRDefault="00791CA0" w:rsidP="00791CA0">
            <w:pPr>
              <w:widowControl w:val="0"/>
              <w:numPr>
                <w:ilvl w:val="0"/>
                <w:numId w:val="46"/>
              </w:numPr>
              <w:suppressAutoHyphens/>
              <w:snapToGrid w:val="0"/>
              <w:ind w:left="420" w:hanging="420"/>
              <w:contextualSpacing/>
              <w:rPr>
                <w:rFonts w:ascii="Times" w:eastAsia="Batang" w:hAnsi="Times"/>
                <w:color w:val="3333FF"/>
                <w:sz w:val="18"/>
                <w:lang w:val="en-GB" w:eastAsia="x-none"/>
              </w:rPr>
            </w:pPr>
            <w:r w:rsidRPr="00791CA0">
              <w:rPr>
                <w:color w:val="3333FF"/>
                <w:sz w:val="18"/>
              </w:rPr>
              <w:t>O</w:t>
            </w:r>
            <w:r w:rsidRPr="00791CA0">
              <w:rPr>
                <w:color w:val="3333FF"/>
                <w:sz w:val="18"/>
                <w:vertAlign w:val="subscript"/>
              </w:rPr>
              <w:t>CPU</w:t>
            </w:r>
            <w:r w:rsidRPr="00791CA0">
              <w:rPr>
                <w:color w:val="3333FF"/>
                <w:sz w:val="18"/>
              </w:rPr>
              <w:t xml:space="preserve"> ≥ 4 when P/SP-CSI-RS is configured for CMR</w:t>
            </w:r>
          </w:p>
          <w:p w14:paraId="5929D899" w14:textId="77777777" w:rsidR="00791CA0" w:rsidRPr="00791CA0" w:rsidRDefault="00791CA0" w:rsidP="00791CA0">
            <w:pPr>
              <w:suppressAutoHyphens/>
              <w:jc w:val="both"/>
              <w:rPr>
                <w:rFonts w:ascii="Times" w:eastAsiaTheme="minorEastAsia" w:hAnsi="Times" w:cs="Times"/>
                <w:bCs/>
                <w:color w:val="3333FF"/>
                <w:sz w:val="18"/>
                <w:szCs w:val="18"/>
                <w:lang w:val="en-GB" w:eastAsia="zh-CN"/>
              </w:rPr>
            </w:pPr>
          </w:p>
          <w:p w14:paraId="35673D2D" w14:textId="77777777" w:rsidR="00791CA0" w:rsidRPr="00791CA0" w:rsidRDefault="00791CA0" w:rsidP="00791CA0">
            <w:pPr>
              <w:widowControl w:val="0"/>
              <w:suppressAutoHyphens/>
              <w:snapToGrid w:val="0"/>
              <w:jc w:val="both"/>
              <w:rPr>
                <w:rFonts w:ascii="Times" w:eastAsia="Batang" w:hAnsi="Times"/>
                <w:b/>
                <w:bCs/>
                <w:color w:val="3333FF"/>
                <w:sz w:val="18"/>
                <w:szCs w:val="20"/>
                <w:highlight w:val="green"/>
                <w:lang w:val="en-GB"/>
              </w:rPr>
            </w:pPr>
            <w:r w:rsidRPr="00791CA0">
              <w:rPr>
                <w:rFonts w:ascii="Times" w:eastAsia="Batang" w:hAnsi="Times" w:cs="Times"/>
                <w:color w:val="3333FF"/>
                <w:sz w:val="18"/>
                <w:szCs w:val="20"/>
                <w:lang w:val="en-GB"/>
              </w:rPr>
              <w:t xml:space="preserve">[114] </w:t>
            </w:r>
            <w:r w:rsidRPr="00791CA0">
              <w:rPr>
                <w:rFonts w:ascii="Times" w:eastAsia="Batang" w:hAnsi="Times"/>
                <w:b/>
                <w:bCs/>
                <w:color w:val="3333FF"/>
                <w:sz w:val="18"/>
                <w:szCs w:val="20"/>
                <w:highlight w:val="green"/>
                <w:lang w:val="en-GB"/>
              </w:rPr>
              <w:t>Agreement</w:t>
            </w:r>
          </w:p>
          <w:p w14:paraId="54A2A7C9" w14:textId="77777777" w:rsidR="00791CA0" w:rsidRPr="00791CA0" w:rsidRDefault="00791CA0" w:rsidP="00791CA0">
            <w:pPr>
              <w:widowControl w:val="0"/>
              <w:suppressAutoHyphens/>
              <w:snapToGrid w:val="0"/>
              <w:jc w:val="both"/>
              <w:rPr>
                <w:rFonts w:ascii="Times" w:eastAsia="Batang" w:hAnsi="Times" w:cs="Times"/>
                <w:color w:val="3333FF"/>
                <w:sz w:val="14"/>
                <w:szCs w:val="20"/>
                <w:lang w:val="en-GB"/>
              </w:rPr>
            </w:pPr>
            <w:r w:rsidRPr="00791CA0">
              <w:rPr>
                <w:rFonts w:ascii="Times" w:eastAsia="Batang" w:hAnsi="Times"/>
                <w:color w:val="3333FF"/>
                <w:sz w:val="18"/>
                <w:szCs w:val="20"/>
                <w:lang w:val="en-GB"/>
              </w:rPr>
              <w:t>For the Rel-18 Type-II codebook refinement for high/medium velocities, regarding the CPU occupation, the candidate values of Y are {</w:t>
            </w:r>
            <w:r w:rsidRPr="00791CA0">
              <w:rPr>
                <w:rFonts w:ascii="Times" w:eastAsia="Batang" w:hAnsi="Times"/>
                <w:color w:val="3333FF"/>
                <w:sz w:val="18"/>
                <w:szCs w:val="20"/>
                <w:highlight w:val="yellow"/>
                <w:lang w:val="en-GB"/>
              </w:rPr>
              <w:t>2/3</w:t>
            </w:r>
            <w:r w:rsidRPr="00791CA0">
              <w:rPr>
                <w:rFonts w:ascii="Times" w:eastAsia="Batang" w:hAnsi="Times"/>
                <w:color w:val="3333FF"/>
                <w:sz w:val="18"/>
                <w:szCs w:val="20"/>
                <w:lang w:val="en-GB"/>
              </w:rPr>
              <w:t>, 1, 2, 3}</w:t>
            </w:r>
          </w:p>
          <w:p w14:paraId="1E397268" w14:textId="0F44794F" w:rsidR="00791CA0" w:rsidRPr="0056486B" w:rsidRDefault="00791CA0" w:rsidP="00080C6F">
            <w:pPr>
              <w:snapToGrid w:val="0"/>
              <w:jc w:val="both"/>
              <w:rPr>
                <w:rFonts w:eastAsia="Batang"/>
                <w:b/>
                <w:iCs/>
                <w:sz w:val="20"/>
                <w:szCs w:val="20"/>
                <w:u w:val="single"/>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51A3D089" w14:textId="77777777" w:rsidR="00B0392A" w:rsidRDefault="00B0392A" w:rsidP="00B0392A">
            <w:pPr>
              <w:widowControl w:val="0"/>
              <w:snapToGrid w:val="0"/>
              <w:rPr>
                <w:rFonts w:eastAsiaTheme="minorEastAsia"/>
                <w:iCs/>
                <w:sz w:val="18"/>
                <w:szCs w:val="18"/>
                <w:lang w:val="en-GB"/>
              </w:rPr>
            </w:pPr>
            <w:r>
              <w:rPr>
                <w:rFonts w:eastAsiaTheme="minorEastAsia"/>
                <w:b/>
                <w:iCs/>
                <w:sz w:val="18"/>
                <w:szCs w:val="18"/>
                <w:lang w:val="en-GB"/>
              </w:rPr>
              <w:t>Alt1</w:t>
            </w:r>
            <w:r w:rsidR="00080C6F">
              <w:rPr>
                <w:rFonts w:eastAsiaTheme="minorEastAsia"/>
                <w:iCs/>
                <w:sz w:val="18"/>
                <w:szCs w:val="18"/>
                <w:lang w:val="en-GB"/>
              </w:rPr>
              <w:t xml:space="preserve">: </w:t>
            </w:r>
          </w:p>
          <w:p w14:paraId="221659B1" w14:textId="413ECFB2" w:rsidR="00080C6F" w:rsidRDefault="00B0392A" w:rsidP="00B0392A">
            <w:pPr>
              <w:pStyle w:val="ListParagraph"/>
              <w:widowControl w:val="0"/>
              <w:numPr>
                <w:ilvl w:val="0"/>
                <w:numId w:val="42"/>
              </w:numPr>
              <w:snapToGrid w:val="0"/>
              <w:spacing w:after="0" w:line="240" w:lineRule="auto"/>
              <w:ind w:left="253" w:hanging="253"/>
              <w:rPr>
                <w:rFonts w:eastAsiaTheme="minorEastAsia"/>
                <w:iCs/>
                <w:sz w:val="18"/>
                <w:szCs w:val="18"/>
                <w:lang w:val="en-GB"/>
              </w:rPr>
            </w:pPr>
            <w:r w:rsidRPr="00B0392A">
              <w:rPr>
                <w:rFonts w:eastAsiaTheme="minorEastAsia"/>
                <w:b/>
                <w:iCs/>
                <w:sz w:val="18"/>
                <w:szCs w:val="18"/>
                <w:lang w:val="en-GB"/>
              </w:rPr>
              <w:t>Support/fine</w:t>
            </w:r>
            <w:r>
              <w:rPr>
                <w:rFonts w:eastAsiaTheme="minorEastAsia"/>
                <w:iCs/>
                <w:sz w:val="18"/>
                <w:szCs w:val="18"/>
                <w:lang w:val="en-GB"/>
              </w:rPr>
              <w:t xml:space="preserve">: </w:t>
            </w:r>
            <w:r w:rsidR="005E0AD0" w:rsidRPr="00B0392A">
              <w:rPr>
                <w:rFonts w:eastAsiaTheme="minorEastAsia"/>
                <w:iCs/>
                <w:sz w:val="18"/>
                <w:szCs w:val="18"/>
                <w:lang w:val="en-GB"/>
              </w:rPr>
              <w:t>Qualcomm</w:t>
            </w:r>
            <w:r w:rsidR="00B367B4" w:rsidRPr="00B0392A">
              <w:rPr>
                <w:rFonts w:eastAsiaTheme="minorEastAsia"/>
                <w:iCs/>
                <w:sz w:val="18"/>
                <w:szCs w:val="18"/>
                <w:lang w:val="en-GB"/>
              </w:rPr>
              <w:t>, Apple</w:t>
            </w:r>
            <w:r w:rsidR="008C7CD1" w:rsidRPr="00B0392A">
              <w:rPr>
                <w:rFonts w:eastAsiaTheme="minorEastAsia"/>
                <w:iCs/>
                <w:sz w:val="18"/>
                <w:szCs w:val="18"/>
                <w:lang w:val="en-GB"/>
              </w:rPr>
              <w:t>, Samsung</w:t>
            </w:r>
            <w:r w:rsidR="00A05CDF">
              <w:rPr>
                <w:rFonts w:eastAsiaTheme="minorEastAsia"/>
                <w:iCs/>
                <w:sz w:val="18"/>
                <w:szCs w:val="18"/>
                <w:lang w:val="en-GB"/>
              </w:rPr>
              <w:t>, NTT DOCOMO</w:t>
            </w:r>
            <w:r w:rsidR="00E8541C">
              <w:rPr>
                <w:rFonts w:eastAsiaTheme="minorEastAsia"/>
                <w:iCs/>
                <w:sz w:val="18"/>
                <w:szCs w:val="18"/>
                <w:lang w:val="en-GB"/>
              </w:rPr>
              <w:t>, Xiaomi</w:t>
            </w:r>
            <w:r w:rsidR="00623A58">
              <w:rPr>
                <w:rFonts w:eastAsiaTheme="minorEastAsia"/>
                <w:iCs/>
                <w:sz w:val="18"/>
                <w:szCs w:val="18"/>
                <w:lang w:val="en-GB"/>
              </w:rPr>
              <w:t>, vivo</w:t>
            </w:r>
            <w:r w:rsidR="0014228A">
              <w:rPr>
                <w:rFonts w:eastAsiaTheme="minorEastAsia"/>
                <w:iCs/>
                <w:sz w:val="18"/>
                <w:szCs w:val="18"/>
                <w:lang w:val="en-GB"/>
              </w:rPr>
              <w:t>, Google</w:t>
            </w:r>
            <w:r w:rsidR="00D2471A">
              <w:rPr>
                <w:rFonts w:eastAsiaTheme="minorEastAsia"/>
                <w:iCs/>
                <w:sz w:val="18"/>
                <w:szCs w:val="18"/>
                <w:lang w:val="en-GB"/>
              </w:rPr>
              <w:t>, Fujitsu, OPPO (with ceiling)</w:t>
            </w:r>
            <w:r w:rsidR="005D3800">
              <w:rPr>
                <w:rFonts w:eastAsiaTheme="minorEastAsia"/>
                <w:iCs/>
                <w:sz w:val="18"/>
                <w:szCs w:val="18"/>
                <w:lang w:val="en-GB"/>
              </w:rPr>
              <w:t xml:space="preserve">, </w:t>
            </w:r>
            <w:proofErr w:type="spellStart"/>
            <w:r w:rsidR="005D3800">
              <w:rPr>
                <w:rFonts w:eastAsiaTheme="minorEastAsia"/>
                <w:iCs/>
                <w:sz w:val="18"/>
                <w:szCs w:val="18"/>
                <w:lang w:val="en-GB"/>
              </w:rPr>
              <w:t>Spreadtrum</w:t>
            </w:r>
            <w:proofErr w:type="spellEnd"/>
            <w:r w:rsidR="00D85AB2">
              <w:rPr>
                <w:rFonts w:eastAsiaTheme="minorEastAsia"/>
                <w:iCs/>
                <w:sz w:val="18"/>
                <w:szCs w:val="18"/>
                <w:lang w:val="en-GB"/>
              </w:rPr>
              <w:t xml:space="preserve">, </w:t>
            </w:r>
            <w:r w:rsidR="00D85AB2">
              <w:rPr>
                <w:rFonts w:eastAsiaTheme="minorEastAsia"/>
                <w:sz w:val="18"/>
                <w:szCs w:val="18"/>
                <w:lang w:eastAsia="zh-CN"/>
              </w:rPr>
              <w:t>Fraunhofer IIS/HHI</w:t>
            </w:r>
            <w:r w:rsidR="00595BE1">
              <w:rPr>
                <w:rFonts w:eastAsiaTheme="minorEastAsia"/>
                <w:iCs/>
                <w:sz w:val="18"/>
                <w:szCs w:val="18"/>
                <w:lang w:val="en-GB"/>
              </w:rPr>
              <w:t xml:space="preserve">, </w:t>
            </w:r>
            <w:proofErr w:type="spellStart"/>
            <w:r w:rsidR="00595BE1">
              <w:rPr>
                <w:rFonts w:eastAsiaTheme="minorEastAsia"/>
                <w:iCs/>
                <w:sz w:val="18"/>
                <w:szCs w:val="18"/>
                <w:lang w:val="en-GB"/>
              </w:rPr>
              <w:t>Ruijie</w:t>
            </w:r>
            <w:proofErr w:type="spellEnd"/>
          </w:p>
          <w:p w14:paraId="2EC4FF0C" w14:textId="42E54FD8" w:rsidR="00B0392A" w:rsidRPr="00B0392A" w:rsidRDefault="00B0392A" w:rsidP="00B0392A">
            <w:pPr>
              <w:pStyle w:val="ListParagraph"/>
              <w:widowControl w:val="0"/>
              <w:numPr>
                <w:ilvl w:val="0"/>
                <w:numId w:val="42"/>
              </w:numPr>
              <w:snapToGrid w:val="0"/>
              <w:spacing w:after="0" w:line="240" w:lineRule="auto"/>
              <w:ind w:left="253" w:hanging="253"/>
              <w:rPr>
                <w:rFonts w:eastAsiaTheme="minorEastAsia"/>
                <w:iCs/>
                <w:sz w:val="18"/>
                <w:szCs w:val="18"/>
                <w:lang w:val="en-GB"/>
              </w:rPr>
            </w:pPr>
            <w:r w:rsidRPr="00B0392A">
              <w:rPr>
                <w:rFonts w:eastAsiaTheme="minorEastAsia"/>
                <w:b/>
                <w:iCs/>
                <w:sz w:val="18"/>
                <w:szCs w:val="18"/>
                <w:lang w:val="en-GB"/>
              </w:rPr>
              <w:t>Concern</w:t>
            </w:r>
            <w:r>
              <w:rPr>
                <w:rFonts w:eastAsiaTheme="minorEastAsia"/>
                <w:iCs/>
                <w:sz w:val="18"/>
                <w:szCs w:val="18"/>
                <w:lang w:val="en-GB"/>
              </w:rPr>
              <w:t>: LG</w:t>
            </w:r>
            <w:r w:rsidR="005D3800">
              <w:rPr>
                <w:rFonts w:eastAsiaTheme="minorEastAsia"/>
                <w:iCs/>
                <w:sz w:val="18"/>
                <w:szCs w:val="18"/>
                <w:lang w:val="en-GB"/>
              </w:rPr>
              <w:t>, Huawei/</w:t>
            </w:r>
            <w:proofErr w:type="spellStart"/>
            <w:r w:rsidR="005D3800">
              <w:rPr>
                <w:rFonts w:eastAsiaTheme="minorEastAsia"/>
                <w:iCs/>
                <w:sz w:val="18"/>
                <w:szCs w:val="18"/>
                <w:lang w:val="en-GB"/>
              </w:rPr>
              <w:t>HiSi</w:t>
            </w:r>
            <w:proofErr w:type="spellEnd"/>
          </w:p>
          <w:p w14:paraId="4E7BA089" w14:textId="4E01C436" w:rsidR="00080C6F" w:rsidRDefault="00080C6F" w:rsidP="00B0392A">
            <w:pPr>
              <w:widowControl w:val="0"/>
              <w:snapToGrid w:val="0"/>
              <w:rPr>
                <w:rFonts w:eastAsiaTheme="minorEastAsia"/>
                <w:b/>
                <w:iCs/>
                <w:sz w:val="18"/>
                <w:szCs w:val="18"/>
                <w:lang w:val="en-GB"/>
              </w:rPr>
            </w:pPr>
          </w:p>
          <w:p w14:paraId="34D11D84" w14:textId="77777777" w:rsidR="00B0392A" w:rsidRDefault="00B0392A" w:rsidP="00B0392A">
            <w:pPr>
              <w:widowControl w:val="0"/>
              <w:snapToGrid w:val="0"/>
              <w:rPr>
                <w:rFonts w:eastAsiaTheme="minorEastAsia"/>
                <w:b/>
                <w:iCs/>
                <w:sz w:val="18"/>
                <w:szCs w:val="18"/>
                <w:lang w:val="en-GB"/>
              </w:rPr>
            </w:pPr>
          </w:p>
          <w:p w14:paraId="6AB8D64A" w14:textId="77777777" w:rsidR="00B0392A" w:rsidRDefault="00B0392A" w:rsidP="00B0392A">
            <w:pPr>
              <w:widowControl w:val="0"/>
              <w:snapToGrid w:val="0"/>
              <w:rPr>
                <w:rFonts w:eastAsiaTheme="minorEastAsia"/>
                <w:iCs/>
                <w:sz w:val="18"/>
                <w:szCs w:val="18"/>
                <w:lang w:val="en-GB"/>
              </w:rPr>
            </w:pPr>
            <w:r>
              <w:rPr>
                <w:rFonts w:eastAsiaTheme="minorEastAsia"/>
                <w:b/>
                <w:iCs/>
                <w:sz w:val="18"/>
                <w:szCs w:val="18"/>
                <w:lang w:val="en-GB"/>
              </w:rPr>
              <w:t>Alt2</w:t>
            </w:r>
            <w:r w:rsidR="00080C6F" w:rsidRPr="00C23E4D">
              <w:rPr>
                <w:rFonts w:eastAsiaTheme="minorEastAsia"/>
                <w:iCs/>
                <w:sz w:val="18"/>
                <w:szCs w:val="18"/>
                <w:lang w:val="en-GB"/>
              </w:rPr>
              <w:t>:</w:t>
            </w:r>
            <w:r w:rsidR="00D0031C">
              <w:rPr>
                <w:rFonts w:eastAsiaTheme="minorEastAsia"/>
                <w:iCs/>
                <w:sz w:val="18"/>
                <w:szCs w:val="18"/>
                <w:lang w:val="en-GB"/>
              </w:rPr>
              <w:t xml:space="preserve"> </w:t>
            </w:r>
          </w:p>
          <w:p w14:paraId="77CA7B50" w14:textId="6725489D" w:rsidR="00080C6F" w:rsidRDefault="00B0392A" w:rsidP="00B0392A">
            <w:pPr>
              <w:pStyle w:val="ListParagraph"/>
              <w:widowControl w:val="0"/>
              <w:numPr>
                <w:ilvl w:val="0"/>
                <w:numId w:val="42"/>
              </w:numPr>
              <w:snapToGrid w:val="0"/>
              <w:spacing w:after="0" w:line="240" w:lineRule="auto"/>
              <w:ind w:left="253" w:hanging="253"/>
              <w:rPr>
                <w:rFonts w:eastAsiaTheme="minorEastAsia"/>
                <w:iCs/>
                <w:sz w:val="18"/>
                <w:szCs w:val="18"/>
                <w:lang w:val="en-GB"/>
              </w:rPr>
            </w:pPr>
            <w:r w:rsidRPr="00B0392A">
              <w:rPr>
                <w:rFonts w:eastAsiaTheme="minorEastAsia"/>
                <w:b/>
                <w:iCs/>
                <w:sz w:val="18"/>
                <w:szCs w:val="18"/>
                <w:lang w:val="en-GB"/>
              </w:rPr>
              <w:t>Support/fine</w:t>
            </w:r>
            <w:r>
              <w:rPr>
                <w:rFonts w:eastAsiaTheme="minorEastAsia"/>
                <w:iCs/>
                <w:sz w:val="18"/>
                <w:szCs w:val="18"/>
                <w:lang w:val="en-GB"/>
              </w:rPr>
              <w:t xml:space="preserve">: </w:t>
            </w:r>
            <w:r w:rsidR="00D0031C" w:rsidRPr="00B0392A">
              <w:rPr>
                <w:rFonts w:eastAsiaTheme="minorEastAsia"/>
                <w:iCs/>
                <w:sz w:val="18"/>
                <w:szCs w:val="18"/>
                <w:lang w:val="en-GB"/>
              </w:rPr>
              <w:t>LG</w:t>
            </w:r>
            <w:r w:rsidRPr="00B0392A">
              <w:rPr>
                <w:rFonts w:eastAsiaTheme="minorEastAsia"/>
                <w:iCs/>
                <w:sz w:val="18"/>
                <w:szCs w:val="18"/>
                <w:lang w:val="en-GB"/>
              </w:rPr>
              <w:t>, [Apple]</w:t>
            </w:r>
            <w:r w:rsidR="005D3800">
              <w:rPr>
                <w:rFonts w:eastAsiaTheme="minorEastAsia"/>
                <w:iCs/>
                <w:sz w:val="18"/>
                <w:szCs w:val="18"/>
                <w:lang w:val="en-GB"/>
              </w:rPr>
              <w:t>, Huawei/</w:t>
            </w:r>
            <w:proofErr w:type="spellStart"/>
            <w:r w:rsidR="005D3800">
              <w:rPr>
                <w:rFonts w:eastAsiaTheme="minorEastAsia"/>
                <w:iCs/>
                <w:sz w:val="18"/>
                <w:szCs w:val="18"/>
                <w:lang w:val="en-GB"/>
              </w:rPr>
              <w:t>HiSi</w:t>
            </w:r>
            <w:proofErr w:type="spellEnd"/>
          </w:p>
          <w:p w14:paraId="4CDFA28F" w14:textId="126CD514" w:rsidR="00B0392A" w:rsidRPr="00B0392A" w:rsidRDefault="00B0392A" w:rsidP="00B0392A">
            <w:pPr>
              <w:pStyle w:val="ListParagraph"/>
              <w:widowControl w:val="0"/>
              <w:numPr>
                <w:ilvl w:val="0"/>
                <w:numId w:val="42"/>
              </w:numPr>
              <w:snapToGrid w:val="0"/>
              <w:spacing w:after="0" w:line="240" w:lineRule="auto"/>
              <w:ind w:left="253" w:hanging="253"/>
              <w:rPr>
                <w:rFonts w:eastAsiaTheme="minorEastAsia"/>
                <w:iCs/>
                <w:sz w:val="18"/>
                <w:szCs w:val="18"/>
                <w:lang w:val="en-GB"/>
              </w:rPr>
            </w:pPr>
            <w:r w:rsidRPr="00B0392A">
              <w:rPr>
                <w:rFonts w:eastAsiaTheme="minorEastAsia"/>
                <w:b/>
                <w:iCs/>
                <w:sz w:val="18"/>
                <w:szCs w:val="18"/>
                <w:lang w:val="en-GB"/>
              </w:rPr>
              <w:t>Concern</w:t>
            </w:r>
            <w:r>
              <w:rPr>
                <w:rFonts w:eastAsiaTheme="minorEastAsia"/>
                <w:iCs/>
                <w:sz w:val="18"/>
                <w:szCs w:val="18"/>
                <w:lang w:val="en-GB"/>
              </w:rPr>
              <w:t>:</w:t>
            </w:r>
            <w:r w:rsidR="0014228A">
              <w:rPr>
                <w:rFonts w:eastAsiaTheme="minorEastAsia"/>
                <w:iCs/>
                <w:sz w:val="18"/>
                <w:szCs w:val="18"/>
                <w:lang w:val="en-GB"/>
              </w:rPr>
              <w:t xml:space="preserve"> Samsung</w:t>
            </w:r>
          </w:p>
          <w:p w14:paraId="100ED0DB" w14:textId="77777777" w:rsidR="00080C6F" w:rsidRDefault="00080C6F" w:rsidP="00080C6F">
            <w:pPr>
              <w:widowControl w:val="0"/>
              <w:snapToGrid w:val="0"/>
              <w:rPr>
                <w:rFonts w:eastAsiaTheme="minorEastAsia"/>
                <w:b/>
                <w:iCs/>
                <w:sz w:val="18"/>
                <w:szCs w:val="18"/>
                <w:lang w:val="en-GB"/>
              </w:rPr>
            </w:pPr>
          </w:p>
          <w:p w14:paraId="0F6C2572" w14:textId="77777777" w:rsidR="005D3800" w:rsidRDefault="005D3800" w:rsidP="00080C6F">
            <w:pPr>
              <w:widowControl w:val="0"/>
              <w:snapToGrid w:val="0"/>
              <w:rPr>
                <w:rFonts w:eastAsiaTheme="minorEastAsia"/>
                <w:b/>
                <w:iCs/>
                <w:sz w:val="18"/>
                <w:szCs w:val="18"/>
                <w:lang w:val="en-GB"/>
              </w:rPr>
            </w:pPr>
            <w:r>
              <w:rPr>
                <w:rFonts w:eastAsiaTheme="minorEastAsia"/>
                <w:b/>
                <w:iCs/>
                <w:sz w:val="18"/>
                <w:szCs w:val="18"/>
                <w:lang w:val="en-GB"/>
              </w:rPr>
              <w:t xml:space="preserve">Remove Y=2/3 altogether: </w:t>
            </w:r>
            <w:r w:rsidRPr="005D3800">
              <w:rPr>
                <w:rFonts w:eastAsiaTheme="minorEastAsia"/>
                <w:iCs/>
                <w:sz w:val="18"/>
                <w:szCs w:val="18"/>
                <w:lang w:val="en-GB"/>
              </w:rPr>
              <w:t>Samsung, Huawei/</w:t>
            </w:r>
            <w:proofErr w:type="spellStart"/>
            <w:r w:rsidRPr="005D3800">
              <w:rPr>
                <w:rFonts w:eastAsiaTheme="minorEastAsia"/>
                <w:iCs/>
                <w:sz w:val="18"/>
                <w:szCs w:val="18"/>
                <w:lang w:val="en-GB"/>
              </w:rPr>
              <w:t>HiSi</w:t>
            </w:r>
            <w:proofErr w:type="spellEnd"/>
          </w:p>
          <w:p w14:paraId="1CE6B68E" w14:textId="3BADA3A8" w:rsidR="005D3800" w:rsidRDefault="005D3800" w:rsidP="00080C6F">
            <w:pPr>
              <w:widowControl w:val="0"/>
              <w:snapToGrid w:val="0"/>
              <w:rPr>
                <w:rFonts w:eastAsiaTheme="minorEastAsia"/>
                <w:b/>
                <w:iCs/>
                <w:sz w:val="18"/>
                <w:szCs w:val="18"/>
                <w:lang w:val="en-GB"/>
              </w:rPr>
            </w:pPr>
          </w:p>
        </w:tc>
      </w:tr>
      <w:tr w:rsidR="00080C6F" w14:paraId="1EB6F16A"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7348DEC" w14:textId="4F89071A" w:rsidR="00080C6F" w:rsidRDefault="007B4127" w:rsidP="00080C6F">
            <w:pPr>
              <w:widowControl w:val="0"/>
              <w:snapToGrid w:val="0"/>
              <w:rPr>
                <w:sz w:val="18"/>
                <w:szCs w:val="18"/>
              </w:rPr>
            </w:pPr>
            <w:r>
              <w:rPr>
                <w:sz w:val="18"/>
                <w:szCs w:val="18"/>
              </w:rPr>
              <w:t>2.5</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21B8747E" w14:textId="07BD814F" w:rsidR="007B4127" w:rsidRDefault="007B4127" w:rsidP="007B4127">
            <w:pPr>
              <w:snapToGrid w:val="0"/>
              <w:rPr>
                <w:sz w:val="20"/>
                <w:lang w:eastAsia="zh-CN"/>
              </w:rPr>
            </w:pPr>
            <w:r w:rsidRPr="005012B1">
              <w:rPr>
                <w:rFonts w:ascii="Times" w:eastAsia="Batang" w:hAnsi="Times"/>
                <w:b/>
                <w:sz w:val="20"/>
                <w:szCs w:val="20"/>
                <w:u w:val="single"/>
                <w:lang w:val="en-GB"/>
              </w:rPr>
              <w:t>Proposal</w:t>
            </w:r>
            <w:r w:rsidRPr="005012B1">
              <w:rPr>
                <w:rFonts w:ascii="Times" w:eastAsia="Batang" w:hAnsi="Times"/>
                <w:sz w:val="20"/>
                <w:szCs w:val="20"/>
                <w:lang w:val="en-GB"/>
              </w:rPr>
              <w:t xml:space="preserve">: </w:t>
            </w:r>
            <w:r w:rsidRPr="005012B1">
              <w:rPr>
                <w:rFonts w:ascii="Times" w:eastAsia="Batang" w:hAnsi="Times"/>
                <w:sz w:val="20"/>
                <w:lang w:val="en-GB"/>
              </w:rPr>
              <w:t xml:space="preserve">For the </w:t>
            </w:r>
            <w:r w:rsidRPr="0056486B">
              <w:rPr>
                <w:rFonts w:eastAsia="Batang"/>
                <w:iCs/>
                <w:sz w:val="20"/>
                <w:szCs w:val="20"/>
                <w:lang w:val="en-GB"/>
              </w:rPr>
              <w:t xml:space="preserve">Type-II codebook </w:t>
            </w:r>
            <w:r w:rsidRPr="00FB0F77">
              <w:rPr>
                <w:rFonts w:eastAsia="Batang"/>
                <w:iCs/>
                <w:sz w:val="20"/>
                <w:szCs w:val="20"/>
                <w:lang w:val="en-GB"/>
              </w:rPr>
              <w:t>refinement for high/medium velocities</w:t>
            </w:r>
            <w:r w:rsidRPr="005012B1">
              <w:rPr>
                <w:rFonts w:eastAsia="Batang"/>
                <w:sz w:val="20"/>
                <w:lang w:val="en-GB"/>
              </w:rPr>
              <w:t>,</w:t>
            </w:r>
            <w:r>
              <w:rPr>
                <w:rFonts w:eastAsia="Batang"/>
                <w:sz w:val="20"/>
                <w:lang w:val="en-GB"/>
              </w:rPr>
              <w:t xml:space="preserve"> clarify, in TS 38.214 section 5.2.1.4.1, that if NZP CSI-RS resource for interference measurement is configured, </w:t>
            </w:r>
            <w:r w:rsidRPr="00F6567B">
              <w:rPr>
                <w:rFonts w:eastAsia="t"/>
                <w:sz w:val="20"/>
                <w:szCs w:val="22"/>
                <w:lang w:eastAsia="zh-CN"/>
              </w:rPr>
              <w:t xml:space="preserve">only one resource is configured in the corresponding </w:t>
            </w:r>
            <w:r w:rsidRPr="00F6567B">
              <w:rPr>
                <w:rFonts w:eastAsia="MS Mincho"/>
                <w:i/>
                <w:sz w:val="20"/>
                <w:szCs w:val="22"/>
                <w:lang w:eastAsia="ja-JP"/>
              </w:rPr>
              <w:t>NZP-CSI-RS-</w:t>
            </w:r>
            <w:proofErr w:type="spellStart"/>
            <w:r w:rsidRPr="00F6567B">
              <w:rPr>
                <w:rFonts w:eastAsia="MS Mincho"/>
                <w:i/>
                <w:sz w:val="20"/>
                <w:szCs w:val="22"/>
                <w:lang w:eastAsia="ja-JP"/>
              </w:rPr>
              <w:t>ResourceSet</w:t>
            </w:r>
            <w:proofErr w:type="spellEnd"/>
            <w:r w:rsidR="002036BB">
              <w:rPr>
                <w:rFonts w:eastAsia="MS Mincho"/>
                <w:i/>
                <w:sz w:val="20"/>
                <w:szCs w:val="22"/>
                <w:lang w:eastAsia="ja-JP"/>
              </w:rPr>
              <w:t xml:space="preserve"> </w:t>
            </w:r>
            <w:r w:rsidR="002036BB">
              <w:rPr>
                <w:rFonts w:eastAsia="MS Mincho"/>
                <w:iCs/>
                <w:sz w:val="20"/>
                <w:szCs w:val="22"/>
                <w:lang w:eastAsia="ja-JP"/>
              </w:rPr>
              <w:t>for interference measurement</w:t>
            </w:r>
          </w:p>
          <w:p w14:paraId="3C59BD85" w14:textId="77777777" w:rsidR="007B4127" w:rsidRDefault="007B4127" w:rsidP="007B4127">
            <w:pPr>
              <w:snapToGrid w:val="0"/>
              <w:rPr>
                <w:rFonts w:ascii="Times" w:eastAsia="Batang" w:hAnsi="Times"/>
                <w:sz w:val="20"/>
                <w:lang w:val="en-GB"/>
              </w:rPr>
            </w:pPr>
          </w:p>
          <w:p w14:paraId="59C8768D" w14:textId="77777777" w:rsidR="007B4127" w:rsidRPr="007B4127" w:rsidRDefault="007B4127" w:rsidP="007B4127">
            <w:pPr>
              <w:snapToGrid w:val="0"/>
              <w:rPr>
                <w:rFonts w:ascii="Times" w:eastAsia="Batang" w:hAnsi="Times"/>
                <w:color w:val="3333FF"/>
                <w:sz w:val="18"/>
                <w:szCs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xml:space="preserve">: </w:t>
            </w:r>
            <w:r>
              <w:rPr>
                <w:rFonts w:ascii="Times" w:eastAsia="Batang" w:hAnsi="Times"/>
                <w:color w:val="3333FF"/>
                <w:sz w:val="18"/>
                <w:lang w:val="en-GB"/>
              </w:rPr>
              <w:t>This proposal seems aligned with the previous agreement but wasn’t captured by the editor</w:t>
            </w:r>
          </w:p>
          <w:p w14:paraId="74A8F27B" w14:textId="3B3BA7BA" w:rsidR="007B4127" w:rsidRPr="007B4127" w:rsidRDefault="007B4127" w:rsidP="007B4127">
            <w:pPr>
              <w:snapToGrid w:val="0"/>
              <w:rPr>
                <w:rFonts w:ascii="Times" w:eastAsia="Batang" w:hAnsi="Times"/>
                <w:color w:val="3333FF"/>
                <w:sz w:val="18"/>
                <w:szCs w:val="20"/>
                <w:lang w:val="en-GB"/>
              </w:rPr>
            </w:pPr>
            <w:r w:rsidRPr="007B4127">
              <w:rPr>
                <w:rFonts w:ascii="Times" w:eastAsia="Batang" w:hAnsi="Times"/>
                <w:color w:val="3333FF"/>
                <w:sz w:val="18"/>
                <w:szCs w:val="20"/>
                <w:lang w:val="en-GB"/>
              </w:rPr>
              <w:t>[112bis-e]</w:t>
            </w:r>
            <w:r w:rsidRPr="007B4127">
              <w:rPr>
                <w:rFonts w:ascii="Times" w:eastAsia="Batang" w:hAnsi="Times" w:cs="Times"/>
                <w:b/>
                <w:bCs/>
                <w:iCs/>
                <w:color w:val="3333FF"/>
                <w:sz w:val="18"/>
                <w:szCs w:val="20"/>
                <w:highlight w:val="green"/>
                <w:lang w:val="en-GB"/>
              </w:rPr>
              <w:t xml:space="preserve"> Agreement</w:t>
            </w:r>
          </w:p>
          <w:p w14:paraId="106B4808" w14:textId="77777777" w:rsidR="007B4127" w:rsidRPr="007B4127" w:rsidRDefault="007B4127" w:rsidP="007B4127">
            <w:pPr>
              <w:widowControl w:val="0"/>
              <w:suppressAutoHyphens/>
              <w:snapToGrid w:val="0"/>
              <w:jc w:val="both"/>
              <w:rPr>
                <w:rFonts w:eastAsia="DengXian"/>
                <w:color w:val="3333FF"/>
                <w:sz w:val="18"/>
                <w:szCs w:val="20"/>
                <w:lang w:val="en-GB" w:eastAsia="ko-KR"/>
              </w:rPr>
            </w:pPr>
            <w:r w:rsidRPr="007B4127">
              <w:rPr>
                <w:rFonts w:eastAsia="DengXian"/>
                <w:color w:val="3333FF"/>
                <w:sz w:val="18"/>
                <w:szCs w:val="20"/>
                <w:lang w:val="en-GB" w:eastAsia="ko-KR"/>
              </w:rPr>
              <w:t xml:space="preserve">For the Rel-18 Type-II codebook refinement for </w:t>
            </w:r>
            <w:r w:rsidRPr="007B4127">
              <w:rPr>
                <w:rFonts w:ascii="Times" w:eastAsia="Batang" w:hAnsi="Times" w:cs="Times"/>
                <w:color w:val="3333FF"/>
                <w:sz w:val="18"/>
                <w:szCs w:val="20"/>
                <w:lang w:val="en-GB"/>
              </w:rPr>
              <w:t>high/medium velocities</w:t>
            </w:r>
            <w:r w:rsidRPr="007B4127">
              <w:rPr>
                <w:rFonts w:eastAsia="DengXian"/>
                <w:color w:val="3333FF"/>
                <w:sz w:val="18"/>
                <w:szCs w:val="20"/>
                <w:lang w:val="en-GB" w:eastAsia="ko-KR"/>
              </w:rPr>
              <w:t xml:space="preserve">, regarding CSI calculation and measurement, </w:t>
            </w:r>
          </w:p>
          <w:p w14:paraId="7EB70B62" w14:textId="77777777" w:rsidR="007B4127" w:rsidRPr="007B4127" w:rsidRDefault="007B4127" w:rsidP="007B4127">
            <w:pPr>
              <w:widowControl w:val="0"/>
              <w:numPr>
                <w:ilvl w:val="0"/>
                <w:numId w:val="41"/>
              </w:numPr>
              <w:suppressAutoHyphens/>
              <w:snapToGrid w:val="0"/>
              <w:jc w:val="both"/>
              <w:rPr>
                <w:rFonts w:eastAsia="SimSun"/>
                <w:color w:val="3333FF"/>
                <w:sz w:val="22"/>
                <w:szCs w:val="20"/>
                <w:lang w:val="en-GB"/>
              </w:rPr>
            </w:pPr>
            <w:r w:rsidRPr="007B4127">
              <w:rPr>
                <w:rFonts w:ascii="Times" w:eastAsia="Batang" w:hAnsi="Times" w:cs="Times"/>
                <w:color w:val="3333FF"/>
                <w:sz w:val="18"/>
                <w:szCs w:val="20"/>
                <w:lang w:val="en-GB"/>
              </w:rPr>
              <w:t xml:space="preserve">The number of CSI-RS ports is the same for all the K configured CSI-RS resources comprising the </w:t>
            </w:r>
            <w:r w:rsidRPr="007B4127">
              <w:rPr>
                <w:rFonts w:ascii="Times" w:eastAsia="Batang" w:hAnsi="Times" w:cs="Times"/>
                <w:color w:val="3333FF"/>
                <w:sz w:val="18"/>
                <w:szCs w:val="22"/>
                <w:lang w:val="en-GB"/>
              </w:rPr>
              <w:t>CMR</w:t>
            </w:r>
            <w:r w:rsidRPr="007B4127">
              <w:rPr>
                <w:color w:val="3333FF"/>
                <w:sz w:val="18"/>
                <w:szCs w:val="22"/>
                <w:lang w:val="en-GB" w:eastAsia="ko-KR"/>
              </w:rPr>
              <w:t xml:space="preserve"> and the antenna ports for the same antenna port index across the K CSI-RS resources are the same.</w:t>
            </w:r>
          </w:p>
          <w:p w14:paraId="4F3C9C72" w14:textId="77777777" w:rsidR="007B4127" w:rsidRPr="007B4127" w:rsidRDefault="007B4127" w:rsidP="007B4127">
            <w:pPr>
              <w:widowControl w:val="0"/>
              <w:numPr>
                <w:ilvl w:val="0"/>
                <w:numId w:val="41"/>
              </w:numPr>
              <w:suppressAutoHyphens/>
              <w:snapToGrid w:val="0"/>
              <w:jc w:val="both"/>
              <w:rPr>
                <w:rFonts w:eastAsia="SimSun"/>
                <w:color w:val="3333FF"/>
                <w:sz w:val="22"/>
                <w:szCs w:val="20"/>
                <w:lang w:val="en-GB"/>
              </w:rPr>
            </w:pPr>
            <w:r w:rsidRPr="007B4127">
              <w:rPr>
                <w:rFonts w:ascii="Times" w:eastAsia="Batang" w:hAnsi="Times" w:cs="Times"/>
                <w:color w:val="3333FF"/>
                <w:sz w:val="18"/>
                <w:szCs w:val="20"/>
                <w:lang w:val="en-GB"/>
              </w:rPr>
              <w:t xml:space="preserve">All the K configured CSI-RS resources comprising the CMR share the same BW and RE locations </w:t>
            </w:r>
          </w:p>
          <w:p w14:paraId="634AA657" w14:textId="77777777" w:rsidR="007B4127" w:rsidRPr="007B4127" w:rsidRDefault="007B4127" w:rsidP="007B4127">
            <w:pPr>
              <w:widowControl w:val="0"/>
              <w:numPr>
                <w:ilvl w:val="0"/>
                <w:numId w:val="41"/>
              </w:numPr>
              <w:suppressAutoHyphens/>
              <w:snapToGrid w:val="0"/>
              <w:jc w:val="both"/>
              <w:rPr>
                <w:rFonts w:eastAsia="SimSun"/>
                <w:color w:val="3333FF"/>
                <w:sz w:val="18"/>
                <w:szCs w:val="20"/>
                <w:lang w:val="en-GB"/>
              </w:rPr>
            </w:pPr>
            <w:r w:rsidRPr="007B4127">
              <w:rPr>
                <w:rFonts w:eastAsia="SimSun"/>
                <w:color w:val="3333FF"/>
                <w:sz w:val="18"/>
                <w:szCs w:val="20"/>
                <w:lang w:val="en-GB"/>
              </w:rPr>
              <w:t xml:space="preserve">For interference measurement, legacy specification is fully reused, including the configuration for NZP CSI-RS for interference measurement or CSI-IM in relation to the configured CMR, i.e. </w:t>
            </w:r>
            <w:r w:rsidRPr="007B4127">
              <w:rPr>
                <w:rFonts w:eastAsia="SimSun"/>
                <w:color w:val="3333FF"/>
                <w:sz w:val="18"/>
                <w:szCs w:val="20"/>
                <w:highlight w:val="yellow"/>
                <w:lang w:val="en-GB"/>
              </w:rPr>
              <w:t>only one NZP CSI-RS resource for interference measurement</w:t>
            </w:r>
            <w:r w:rsidRPr="007B4127">
              <w:rPr>
                <w:rFonts w:eastAsia="SimSun"/>
                <w:color w:val="3333FF"/>
                <w:sz w:val="18"/>
                <w:szCs w:val="20"/>
                <w:lang w:val="en-GB"/>
              </w:rPr>
              <w:t xml:space="preserve"> or only one CSI-IM resource can be configured irrespective of the value of K</w:t>
            </w:r>
          </w:p>
          <w:p w14:paraId="463583AE" w14:textId="07D88D87" w:rsidR="007B4127" w:rsidRPr="0056486B" w:rsidRDefault="007B4127" w:rsidP="007B4127">
            <w:pPr>
              <w:suppressAutoHyphens/>
              <w:snapToGrid w:val="0"/>
              <w:rPr>
                <w:rFonts w:eastAsia="Batang"/>
                <w:b/>
                <w:iCs/>
                <w:sz w:val="20"/>
                <w:szCs w:val="20"/>
                <w:u w:val="single"/>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27446AC6" w14:textId="264C615D" w:rsidR="007B4127" w:rsidRDefault="007B4127" w:rsidP="007B4127">
            <w:pPr>
              <w:widowControl w:val="0"/>
              <w:snapToGrid w:val="0"/>
              <w:rPr>
                <w:rFonts w:eastAsiaTheme="minorEastAsia"/>
                <w:iCs/>
                <w:sz w:val="18"/>
                <w:szCs w:val="18"/>
                <w:lang w:val="en-GB"/>
              </w:rPr>
            </w:pPr>
            <w:r w:rsidRPr="00F8715A">
              <w:rPr>
                <w:rFonts w:eastAsiaTheme="minorEastAsia"/>
                <w:b/>
                <w:iCs/>
                <w:sz w:val="18"/>
                <w:szCs w:val="18"/>
                <w:lang w:val="en-GB"/>
              </w:rPr>
              <w:lastRenderedPageBreak/>
              <w:t>Support/fine</w:t>
            </w:r>
            <w:r>
              <w:rPr>
                <w:rFonts w:eastAsiaTheme="minorEastAsia"/>
                <w:iCs/>
                <w:sz w:val="18"/>
                <w:szCs w:val="18"/>
                <w:lang w:val="en-GB"/>
              </w:rPr>
              <w:t>: ZTE</w:t>
            </w:r>
            <w:r w:rsidR="008C7CD1">
              <w:rPr>
                <w:rFonts w:eastAsiaTheme="minorEastAsia"/>
                <w:iCs/>
                <w:sz w:val="18"/>
                <w:szCs w:val="18"/>
                <w:lang w:val="en-GB"/>
              </w:rPr>
              <w:t>, Samsung</w:t>
            </w:r>
            <w:r w:rsidR="00D0031C">
              <w:rPr>
                <w:rFonts w:eastAsiaTheme="minorEastAsia"/>
                <w:iCs/>
                <w:sz w:val="18"/>
                <w:szCs w:val="18"/>
                <w:lang w:val="en-GB"/>
              </w:rPr>
              <w:t>,</w:t>
            </w:r>
            <w:r w:rsidR="00960B6B">
              <w:rPr>
                <w:rFonts w:eastAsiaTheme="minorEastAsia"/>
                <w:iCs/>
                <w:sz w:val="18"/>
                <w:szCs w:val="18"/>
                <w:lang w:val="en-GB"/>
              </w:rPr>
              <w:t xml:space="preserve"> Lenovo/</w:t>
            </w:r>
            <w:proofErr w:type="spellStart"/>
            <w:r w:rsidR="00960B6B">
              <w:rPr>
                <w:rFonts w:eastAsiaTheme="minorEastAsia"/>
                <w:iCs/>
                <w:sz w:val="18"/>
                <w:szCs w:val="18"/>
                <w:lang w:val="en-GB"/>
              </w:rPr>
              <w:t>MotM</w:t>
            </w:r>
            <w:proofErr w:type="spellEnd"/>
            <w:r w:rsidR="00960B6B">
              <w:rPr>
                <w:rFonts w:eastAsiaTheme="minorEastAsia"/>
                <w:iCs/>
                <w:sz w:val="18"/>
                <w:szCs w:val="18"/>
                <w:lang w:val="en-GB"/>
              </w:rPr>
              <w:t xml:space="preserve">, </w:t>
            </w:r>
            <w:r w:rsidR="00084F42">
              <w:rPr>
                <w:rFonts w:eastAsiaTheme="minorEastAsia"/>
                <w:iCs/>
                <w:sz w:val="18"/>
                <w:szCs w:val="18"/>
                <w:lang w:val="en-GB"/>
              </w:rPr>
              <w:t xml:space="preserve">Qualcomm, </w:t>
            </w:r>
            <w:r w:rsidR="002036BB">
              <w:rPr>
                <w:rFonts w:eastAsiaTheme="minorEastAsia"/>
                <w:iCs/>
                <w:sz w:val="18"/>
                <w:szCs w:val="18"/>
                <w:lang w:val="en-GB"/>
              </w:rPr>
              <w:t>Nokia/NSB</w:t>
            </w:r>
            <w:r w:rsidR="00A05CDF">
              <w:rPr>
                <w:rFonts w:eastAsiaTheme="minorEastAsia"/>
                <w:iCs/>
                <w:sz w:val="18"/>
                <w:szCs w:val="18"/>
                <w:lang w:val="en-GB"/>
              </w:rPr>
              <w:t xml:space="preserve">, NTT DOCOMO, </w:t>
            </w:r>
            <w:r w:rsidR="00E8541C">
              <w:rPr>
                <w:rFonts w:eastAsiaTheme="minorEastAsia"/>
                <w:iCs/>
                <w:sz w:val="18"/>
                <w:szCs w:val="18"/>
                <w:lang w:val="en-GB"/>
              </w:rPr>
              <w:t xml:space="preserve">Xiaomi, CATT, Intel (discuss </w:t>
            </w:r>
            <w:r w:rsidR="00F900C9">
              <w:rPr>
                <w:rFonts w:eastAsiaTheme="minorEastAsia"/>
                <w:iCs/>
                <w:sz w:val="18"/>
                <w:szCs w:val="18"/>
                <w:lang w:val="en-GB"/>
              </w:rPr>
              <w:lastRenderedPageBreak/>
              <w:t>CMR</w:t>
            </w:r>
            <w:r w:rsidR="00E8541C">
              <w:rPr>
                <w:rFonts w:eastAsiaTheme="minorEastAsia"/>
                <w:iCs/>
                <w:sz w:val="18"/>
                <w:szCs w:val="18"/>
                <w:lang w:val="en-GB"/>
              </w:rPr>
              <w:t xml:space="preserve"> later)</w:t>
            </w:r>
            <w:r w:rsidR="00623A58">
              <w:rPr>
                <w:rFonts w:eastAsiaTheme="minorEastAsia"/>
                <w:iCs/>
                <w:sz w:val="18"/>
                <w:szCs w:val="18"/>
                <w:lang w:val="en-GB"/>
              </w:rPr>
              <w:t>, vivo</w:t>
            </w:r>
            <w:r w:rsidR="00B93756">
              <w:rPr>
                <w:rFonts w:eastAsiaTheme="minorEastAsia"/>
                <w:iCs/>
                <w:sz w:val="18"/>
                <w:szCs w:val="18"/>
                <w:lang w:val="en-GB"/>
              </w:rPr>
              <w:t>, Google</w:t>
            </w:r>
            <w:r w:rsidR="00D2471A">
              <w:rPr>
                <w:rFonts w:eastAsiaTheme="minorEastAsia"/>
                <w:iCs/>
                <w:sz w:val="18"/>
                <w:szCs w:val="18"/>
                <w:lang w:val="en-GB"/>
              </w:rPr>
              <w:t>, Fujitsu, OPPO</w:t>
            </w:r>
            <w:r w:rsidR="005D3800">
              <w:rPr>
                <w:rFonts w:eastAsiaTheme="minorEastAsia"/>
                <w:iCs/>
                <w:sz w:val="18"/>
                <w:szCs w:val="18"/>
                <w:lang w:val="en-GB"/>
              </w:rPr>
              <w:t xml:space="preserve">, </w:t>
            </w:r>
            <w:proofErr w:type="spellStart"/>
            <w:r w:rsidR="005D3800">
              <w:rPr>
                <w:rFonts w:eastAsiaTheme="minorEastAsia"/>
                <w:iCs/>
                <w:sz w:val="18"/>
                <w:szCs w:val="18"/>
                <w:lang w:val="en-GB"/>
              </w:rPr>
              <w:t>Spreadtrum</w:t>
            </w:r>
            <w:proofErr w:type="spellEnd"/>
            <w:r w:rsidR="005D3800">
              <w:rPr>
                <w:rFonts w:eastAsiaTheme="minorEastAsia"/>
                <w:iCs/>
                <w:sz w:val="18"/>
                <w:szCs w:val="18"/>
                <w:lang w:val="en-GB"/>
              </w:rPr>
              <w:t>, Huawei/</w:t>
            </w:r>
            <w:proofErr w:type="spellStart"/>
            <w:r w:rsidR="005D3800">
              <w:rPr>
                <w:rFonts w:eastAsiaTheme="minorEastAsia"/>
                <w:iCs/>
                <w:sz w:val="18"/>
                <w:szCs w:val="18"/>
                <w:lang w:val="en-GB"/>
              </w:rPr>
              <w:t>HiSi</w:t>
            </w:r>
            <w:proofErr w:type="spellEnd"/>
            <w:r w:rsidR="00242E38">
              <w:rPr>
                <w:rFonts w:eastAsiaTheme="minorEastAsia"/>
                <w:iCs/>
                <w:sz w:val="18"/>
                <w:szCs w:val="18"/>
                <w:lang w:val="en-GB"/>
              </w:rPr>
              <w:t xml:space="preserve">, </w:t>
            </w:r>
            <w:r w:rsidR="00242E38">
              <w:rPr>
                <w:rFonts w:eastAsiaTheme="minorEastAsia"/>
                <w:sz w:val="18"/>
                <w:szCs w:val="18"/>
                <w:lang w:eastAsia="zh-CN"/>
              </w:rPr>
              <w:t>Fraunhofer IIS/HHI</w:t>
            </w:r>
            <w:r w:rsidR="005B3C2D">
              <w:rPr>
                <w:rFonts w:eastAsiaTheme="minorEastAsia"/>
                <w:sz w:val="18"/>
                <w:szCs w:val="18"/>
                <w:lang w:eastAsia="zh-CN"/>
              </w:rPr>
              <w:t>, Ericsson</w:t>
            </w:r>
            <w:r w:rsidR="00595BE1">
              <w:rPr>
                <w:rFonts w:eastAsiaTheme="minorEastAsia"/>
                <w:iCs/>
                <w:sz w:val="18"/>
                <w:szCs w:val="18"/>
                <w:lang w:val="en-GB"/>
              </w:rPr>
              <w:t xml:space="preserve">, </w:t>
            </w:r>
            <w:proofErr w:type="spellStart"/>
            <w:r w:rsidR="00595BE1">
              <w:rPr>
                <w:rFonts w:eastAsiaTheme="minorEastAsia"/>
                <w:iCs/>
                <w:sz w:val="18"/>
                <w:szCs w:val="18"/>
                <w:lang w:val="en-GB"/>
              </w:rPr>
              <w:t>Ruijie</w:t>
            </w:r>
            <w:proofErr w:type="spellEnd"/>
          </w:p>
          <w:p w14:paraId="06C10440" w14:textId="77777777" w:rsidR="007B4127" w:rsidRDefault="007B4127" w:rsidP="007B4127">
            <w:pPr>
              <w:widowControl w:val="0"/>
              <w:snapToGrid w:val="0"/>
              <w:rPr>
                <w:rFonts w:eastAsiaTheme="minorEastAsia"/>
                <w:b/>
                <w:iCs/>
                <w:sz w:val="18"/>
                <w:szCs w:val="18"/>
                <w:lang w:val="en-GB"/>
              </w:rPr>
            </w:pPr>
          </w:p>
          <w:p w14:paraId="35CCC851" w14:textId="77777777" w:rsidR="007B4127" w:rsidRPr="00C23E4D" w:rsidRDefault="007B4127" w:rsidP="007B4127">
            <w:pPr>
              <w:widowControl w:val="0"/>
              <w:snapToGrid w:val="0"/>
              <w:rPr>
                <w:rFonts w:eastAsiaTheme="minorEastAsia"/>
                <w:iCs/>
                <w:sz w:val="18"/>
                <w:szCs w:val="18"/>
                <w:lang w:val="en-GB"/>
              </w:rPr>
            </w:pPr>
            <w:r w:rsidRPr="00C23E4D">
              <w:rPr>
                <w:rFonts w:eastAsiaTheme="minorEastAsia"/>
                <w:b/>
                <w:iCs/>
                <w:sz w:val="18"/>
                <w:szCs w:val="18"/>
                <w:lang w:val="en-GB"/>
              </w:rPr>
              <w:t>Not support</w:t>
            </w:r>
            <w:r w:rsidRPr="00C23E4D">
              <w:rPr>
                <w:rFonts w:eastAsiaTheme="minorEastAsia"/>
                <w:iCs/>
                <w:sz w:val="18"/>
                <w:szCs w:val="18"/>
                <w:lang w:val="en-GB"/>
              </w:rPr>
              <w:t>:</w:t>
            </w:r>
          </w:p>
          <w:p w14:paraId="0E098819" w14:textId="77777777" w:rsidR="00080C6F" w:rsidRDefault="00080C6F" w:rsidP="00080C6F">
            <w:pPr>
              <w:widowControl w:val="0"/>
              <w:snapToGrid w:val="0"/>
              <w:rPr>
                <w:rFonts w:eastAsiaTheme="minorEastAsia"/>
                <w:b/>
                <w:iCs/>
                <w:sz w:val="18"/>
                <w:szCs w:val="18"/>
                <w:lang w:val="en-GB"/>
              </w:rPr>
            </w:pPr>
          </w:p>
        </w:tc>
      </w:tr>
      <w:tr w:rsidR="007B4127" w14:paraId="0D36E673"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E177C68" w14:textId="1703CE0E" w:rsidR="007B4127" w:rsidRDefault="00536A20" w:rsidP="00080C6F">
            <w:pPr>
              <w:widowControl w:val="0"/>
              <w:snapToGrid w:val="0"/>
              <w:rPr>
                <w:sz w:val="18"/>
                <w:szCs w:val="18"/>
              </w:rPr>
            </w:pPr>
            <w:r>
              <w:rPr>
                <w:sz w:val="18"/>
                <w:szCs w:val="18"/>
              </w:rPr>
              <w:lastRenderedPageBreak/>
              <w:t>2.6</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63FAD241" w14:textId="484D65C6" w:rsidR="00536A20" w:rsidRDefault="00536A20" w:rsidP="00080C6F">
            <w:pPr>
              <w:snapToGrid w:val="0"/>
              <w:jc w:val="both"/>
              <w:rPr>
                <w:rFonts w:eastAsia="DengXian"/>
                <w:sz w:val="20"/>
                <w:szCs w:val="20"/>
                <w:lang w:eastAsia="zh-CN"/>
              </w:rPr>
            </w:pPr>
            <w:r w:rsidRPr="00536A20">
              <w:rPr>
                <w:rFonts w:eastAsia="Batang"/>
                <w:b/>
                <w:iCs/>
                <w:sz w:val="20"/>
                <w:szCs w:val="20"/>
                <w:u w:val="single"/>
                <w:lang w:val="en-GB"/>
              </w:rPr>
              <w:t>Proposal</w:t>
            </w:r>
            <w:r>
              <w:rPr>
                <w:rFonts w:eastAsia="Batang"/>
                <w:iCs/>
                <w:sz w:val="20"/>
                <w:szCs w:val="20"/>
                <w:lang w:val="en-GB"/>
              </w:rPr>
              <w:t xml:space="preserve">: </w:t>
            </w:r>
            <w:r w:rsidRPr="0056486B">
              <w:rPr>
                <w:rFonts w:eastAsia="Batang"/>
                <w:iCs/>
                <w:sz w:val="20"/>
                <w:szCs w:val="20"/>
                <w:lang w:val="en-GB"/>
              </w:rPr>
              <w:t xml:space="preserve">For the Type-II codebook </w:t>
            </w:r>
            <w:r w:rsidRPr="00FB0F77">
              <w:rPr>
                <w:rFonts w:eastAsia="Batang"/>
                <w:iCs/>
                <w:sz w:val="20"/>
                <w:szCs w:val="20"/>
                <w:lang w:val="en-GB"/>
              </w:rPr>
              <w:t>refinement for high/medium velocities</w:t>
            </w:r>
            <w:r w:rsidRPr="00FB0F77">
              <w:rPr>
                <w:rFonts w:eastAsia="Microsoft YaHei"/>
                <w:iCs/>
                <w:sz w:val="20"/>
                <w:szCs w:val="20"/>
              </w:rPr>
              <w:t>,</w:t>
            </w:r>
            <w:r w:rsidRPr="00FB0F77">
              <w:rPr>
                <w:rFonts w:eastAsia="SimSun"/>
                <w:iCs/>
                <w:sz w:val="20"/>
              </w:rPr>
              <w:t xml:space="preserve"> </w:t>
            </w:r>
            <w:r>
              <w:rPr>
                <w:rFonts w:eastAsia="SimSun"/>
                <w:iCs/>
                <w:sz w:val="20"/>
              </w:rPr>
              <w:t xml:space="preserve">regarding the condition on reporting/dropping a CSI report, capture, in TS 38.214 </w:t>
            </w:r>
            <w:r w:rsidRPr="00536A20">
              <w:rPr>
                <w:rFonts w:eastAsia="Microsoft YaHei"/>
                <w:iCs/>
                <w:sz w:val="20"/>
                <w:szCs w:val="20"/>
              </w:rPr>
              <w:t>section 5.2.2.5.1</w:t>
            </w:r>
            <w:r w:rsidRPr="00536A20">
              <w:rPr>
                <w:rFonts w:eastAsia="SimSun"/>
                <w:iCs/>
                <w:sz w:val="20"/>
                <w:szCs w:val="20"/>
              </w:rPr>
              <w:t>, the following condition:</w:t>
            </w:r>
            <w:r>
              <w:rPr>
                <w:rFonts w:eastAsia="SimSun"/>
                <w:iCs/>
                <w:sz w:val="20"/>
                <w:szCs w:val="20"/>
              </w:rPr>
              <w:t xml:space="preserve"> </w:t>
            </w:r>
            <w:r w:rsidRPr="00536A20">
              <w:rPr>
                <w:rFonts w:eastAsia="DengXian"/>
                <w:sz w:val="20"/>
                <w:szCs w:val="20"/>
                <w:lang w:eastAsia="zh-CN"/>
              </w:rPr>
              <w:t>“</w:t>
            </w:r>
            <w:r>
              <w:rPr>
                <w:rFonts w:eastAsia="DengXian"/>
                <w:sz w:val="20"/>
                <w:szCs w:val="20"/>
                <w:lang w:eastAsia="zh-CN"/>
              </w:rPr>
              <w:t>…</w:t>
            </w:r>
            <w:r w:rsidRPr="00536A20">
              <w:rPr>
                <w:sz w:val="20"/>
                <w:szCs w:val="20"/>
                <w:lang w:eastAsia="zh-CN"/>
              </w:rPr>
              <w:t>after the CSI report (re)configuration, serving cell activation, BWP change, or activation of SP-CSI</w:t>
            </w:r>
            <w:r w:rsidRPr="00536A20">
              <w:rPr>
                <w:rFonts w:eastAsia="DengXian"/>
                <w:sz w:val="20"/>
                <w:szCs w:val="20"/>
                <w:lang w:eastAsia="zh-CN"/>
              </w:rPr>
              <w:t>”</w:t>
            </w:r>
          </w:p>
          <w:p w14:paraId="5C463173" w14:textId="0BE3DE6D" w:rsidR="00536A20" w:rsidRDefault="00536A20" w:rsidP="00080C6F">
            <w:pPr>
              <w:snapToGrid w:val="0"/>
              <w:jc w:val="both"/>
              <w:rPr>
                <w:rFonts w:eastAsia="SimSun"/>
                <w:iCs/>
                <w:sz w:val="20"/>
                <w:szCs w:val="20"/>
              </w:rPr>
            </w:pPr>
          </w:p>
          <w:p w14:paraId="51397813" w14:textId="77777777" w:rsidR="00536A20" w:rsidRPr="007B4127" w:rsidRDefault="00536A20" w:rsidP="00536A20">
            <w:pPr>
              <w:snapToGrid w:val="0"/>
              <w:rPr>
                <w:rFonts w:ascii="Times" w:eastAsia="Batang" w:hAnsi="Times"/>
                <w:color w:val="3333FF"/>
                <w:sz w:val="18"/>
                <w:szCs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xml:space="preserve">: </w:t>
            </w:r>
            <w:r>
              <w:rPr>
                <w:rFonts w:ascii="Times" w:eastAsia="Batang" w:hAnsi="Times"/>
                <w:color w:val="3333FF"/>
                <w:sz w:val="18"/>
                <w:lang w:val="en-GB"/>
              </w:rPr>
              <w:t>This proposal seems aligned with the previous agreement but wasn’t captured by the editor</w:t>
            </w:r>
          </w:p>
          <w:p w14:paraId="24C05DB3" w14:textId="09A2E375" w:rsidR="00536A20" w:rsidRPr="00EA1DFD" w:rsidRDefault="00536A20" w:rsidP="00536A20">
            <w:pPr>
              <w:snapToGrid w:val="0"/>
              <w:rPr>
                <w:rFonts w:ascii="Times" w:eastAsia="Batang" w:hAnsi="Times"/>
                <w:color w:val="3333FF"/>
                <w:sz w:val="18"/>
                <w:szCs w:val="18"/>
                <w:lang w:val="en-GB"/>
              </w:rPr>
            </w:pPr>
            <w:r w:rsidRPr="007B4127">
              <w:rPr>
                <w:rFonts w:ascii="Times" w:eastAsia="Batang" w:hAnsi="Times"/>
                <w:color w:val="3333FF"/>
                <w:sz w:val="18"/>
                <w:szCs w:val="20"/>
                <w:lang w:val="en-GB"/>
              </w:rPr>
              <w:t>[11</w:t>
            </w:r>
            <w:r w:rsidR="00EA1DFD">
              <w:rPr>
                <w:rFonts w:ascii="Times" w:eastAsia="Batang" w:hAnsi="Times"/>
                <w:color w:val="3333FF"/>
                <w:sz w:val="18"/>
                <w:szCs w:val="20"/>
                <w:lang w:val="en-GB"/>
              </w:rPr>
              <w:t>4</w:t>
            </w:r>
            <w:r w:rsidRPr="007B4127">
              <w:rPr>
                <w:rFonts w:ascii="Times" w:eastAsia="Batang" w:hAnsi="Times"/>
                <w:color w:val="3333FF"/>
                <w:sz w:val="18"/>
                <w:szCs w:val="20"/>
                <w:lang w:val="en-GB"/>
              </w:rPr>
              <w:t>]</w:t>
            </w:r>
            <w:r w:rsidRPr="007B4127">
              <w:rPr>
                <w:rFonts w:ascii="Times" w:eastAsia="Batang" w:hAnsi="Times" w:cs="Times"/>
                <w:b/>
                <w:bCs/>
                <w:iCs/>
                <w:color w:val="3333FF"/>
                <w:sz w:val="18"/>
                <w:szCs w:val="20"/>
                <w:highlight w:val="green"/>
                <w:lang w:val="en-GB"/>
              </w:rPr>
              <w:t xml:space="preserve"> Agreement</w:t>
            </w:r>
          </w:p>
          <w:p w14:paraId="34B2D1FB" w14:textId="77777777" w:rsidR="00EA1DFD" w:rsidRPr="00EA1DFD" w:rsidRDefault="00EA1DFD" w:rsidP="00EA1DFD">
            <w:pPr>
              <w:snapToGrid w:val="0"/>
              <w:rPr>
                <w:color w:val="3333FF"/>
                <w:sz w:val="18"/>
                <w:szCs w:val="18"/>
                <w:lang w:eastAsia="zh-CN"/>
              </w:rPr>
            </w:pPr>
            <w:r w:rsidRPr="00EA1DFD">
              <w:rPr>
                <w:color w:val="3333FF"/>
                <w:sz w:val="18"/>
                <w:szCs w:val="18"/>
                <w:lang w:eastAsia="zh-CN"/>
              </w:rPr>
              <w:t>For the Type-II codebook refinement for high/medium velocities, the UE reports a CSI report only if receiving at least X consecutive CSI-RS transmission occasion for each CSI-RS resource in the CSI-RS resource set no later than CSI reference resource, and/or one CSI-IM occasion for interference measurement, else drops the report otherwise.</w:t>
            </w:r>
          </w:p>
          <w:p w14:paraId="4B2E59AF" w14:textId="77777777" w:rsidR="00EA1DFD" w:rsidRPr="00EA1DFD" w:rsidRDefault="00EA1DFD" w:rsidP="00EA1DFD">
            <w:pPr>
              <w:numPr>
                <w:ilvl w:val="0"/>
                <w:numId w:val="43"/>
              </w:numPr>
              <w:snapToGrid w:val="0"/>
              <w:jc w:val="both"/>
              <w:rPr>
                <w:color w:val="3333FF"/>
                <w:sz w:val="18"/>
                <w:szCs w:val="18"/>
                <w:lang w:eastAsia="zh-CN"/>
              </w:rPr>
            </w:pPr>
            <w:r w:rsidRPr="00EA1DFD">
              <w:rPr>
                <w:color w:val="3333FF"/>
                <w:sz w:val="18"/>
                <w:szCs w:val="18"/>
                <w:lang w:eastAsia="zh-CN"/>
              </w:rPr>
              <w:t>X=1 for AP-CSI-RS.</w:t>
            </w:r>
          </w:p>
          <w:p w14:paraId="4C335DB3" w14:textId="77777777" w:rsidR="00EA1DFD" w:rsidRPr="00EA1DFD" w:rsidRDefault="00EA1DFD" w:rsidP="00EA1DFD">
            <w:pPr>
              <w:numPr>
                <w:ilvl w:val="0"/>
                <w:numId w:val="43"/>
              </w:numPr>
              <w:snapToGrid w:val="0"/>
              <w:jc w:val="both"/>
              <w:rPr>
                <w:i/>
                <w:iCs/>
                <w:color w:val="3333FF"/>
                <w:sz w:val="18"/>
                <w:szCs w:val="18"/>
                <w:lang w:eastAsia="zh-CN"/>
              </w:rPr>
            </w:pPr>
            <w:r w:rsidRPr="00EA1DFD">
              <w:rPr>
                <w:color w:val="3333FF"/>
                <w:sz w:val="18"/>
                <w:szCs w:val="18"/>
                <w:lang w:eastAsia="zh-CN"/>
              </w:rPr>
              <w:t>X=K</w:t>
            </w:r>
            <w:r w:rsidRPr="00EA1DFD">
              <w:rPr>
                <w:color w:val="3333FF"/>
                <w:sz w:val="18"/>
                <w:szCs w:val="18"/>
                <w:vertAlign w:val="subscript"/>
                <w:lang w:eastAsia="zh-CN"/>
              </w:rPr>
              <w:t>P</w:t>
            </w:r>
            <w:r w:rsidRPr="00EA1DFD">
              <w:rPr>
                <w:color w:val="3333FF"/>
                <w:sz w:val="18"/>
                <w:szCs w:val="18"/>
                <w:lang w:eastAsia="zh-CN"/>
              </w:rPr>
              <w:t xml:space="preserve"> for P/SP-CSI-RS, where K</w:t>
            </w:r>
            <w:r w:rsidRPr="00EA1DFD">
              <w:rPr>
                <w:color w:val="3333FF"/>
                <w:sz w:val="18"/>
                <w:szCs w:val="18"/>
                <w:vertAlign w:val="subscript"/>
                <w:lang w:eastAsia="zh-CN"/>
              </w:rPr>
              <w:t xml:space="preserve">P </w:t>
            </w:r>
            <w:r w:rsidRPr="00EA1DFD">
              <w:rPr>
                <w:color w:val="3333FF"/>
                <w:sz w:val="18"/>
                <w:szCs w:val="18"/>
                <w:lang w:eastAsia="zh-CN"/>
              </w:rPr>
              <w:t>denotes the scaling factor of active P/SP-CSI-RS resource counting</w:t>
            </w:r>
          </w:p>
          <w:p w14:paraId="699E6EAC" w14:textId="77777777" w:rsidR="00EA1DFD" w:rsidRPr="00EA1DFD" w:rsidRDefault="00EA1DFD" w:rsidP="00EA1DFD">
            <w:pPr>
              <w:rPr>
                <w:rFonts w:ascii="DengXian" w:eastAsia="DengXian" w:hAnsi="DengXian"/>
                <w:color w:val="3333FF"/>
                <w:sz w:val="18"/>
                <w:szCs w:val="18"/>
                <w:lang w:eastAsia="zh-CN"/>
              </w:rPr>
            </w:pPr>
            <w:r w:rsidRPr="00EA1DFD">
              <w:rPr>
                <w:color w:val="3333FF"/>
                <w:sz w:val="18"/>
                <w:szCs w:val="18"/>
                <w:highlight w:val="yellow"/>
                <w:lang w:eastAsia="zh-CN"/>
              </w:rPr>
              <w:t>Note: This includes the cases of CSI report (re)configuration, serving cell activation, BWP change, activation of SP-CSI, or DRX configuration</w:t>
            </w:r>
          </w:p>
          <w:p w14:paraId="524D74CB" w14:textId="77777777" w:rsidR="00536A20" w:rsidRDefault="00536A20" w:rsidP="00080C6F">
            <w:pPr>
              <w:snapToGrid w:val="0"/>
              <w:jc w:val="both"/>
              <w:rPr>
                <w:rFonts w:eastAsia="Batang"/>
                <w:b/>
                <w:iCs/>
                <w:sz w:val="20"/>
                <w:szCs w:val="20"/>
                <w:u w:val="single"/>
                <w:lang w:val="en-GB"/>
              </w:rPr>
            </w:pPr>
          </w:p>
          <w:p w14:paraId="0086659E" w14:textId="77777777" w:rsidR="00242E38" w:rsidRPr="00756C79" w:rsidRDefault="00242E38" w:rsidP="00242E38">
            <w:pPr>
              <w:snapToGrid w:val="0"/>
              <w:rPr>
                <w:rFonts w:ascii="Times" w:eastAsia="SimSun" w:hAnsi="Times"/>
                <w:iCs/>
                <w:color w:val="3333FF"/>
                <w:sz w:val="18"/>
                <w:szCs w:val="20"/>
                <w:lang w:val="en-GB"/>
              </w:rPr>
            </w:pPr>
            <w:r>
              <w:rPr>
                <w:rFonts w:ascii="Times" w:eastAsia="SimSun" w:hAnsi="Times"/>
                <w:iCs/>
                <w:color w:val="3333FF"/>
                <w:sz w:val="18"/>
                <w:szCs w:val="20"/>
                <w:lang w:val="en-GB"/>
              </w:rPr>
              <w:t>The counter-argument from Google is that the added condition is not excluded by the current version of the spec (which is true).</w:t>
            </w:r>
          </w:p>
          <w:p w14:paraId="160CA00A" w14:textId="2439A3CB" w:rsidR="00242E38" w:rsidRPr="0056486B" w:rsidRDefault="00242E38" w:rsidP="00080C6F">
            <w:pPr>
              <w:snapToGrid w:val="0"/>
              <w:jc w:val="both"/>
              <w:rPr>
                <w:rFonts w:eastAsia="Batang"/>
                <w:b/>
                <w:iCs/>
                <w:sz w:val="20"/>
                <w:szCs w:val="20"/>
                <w:u w:val="single"/>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7AF9EE9C" w14:textId="05BC71F5" w:rsidR="00EA1DFD" w:rsidRDefault="00EA1DFD" w:rsidP="00EA1DFD">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vivo</w:t>
            </w:r>
            <w:r w:rsidR="008C7CD1">
              <w:rPr>
                <w:rFonts w:eastAsiaTheme="minorEastAsia"/>
                <w:iCs/>
                <w:sz w:val="18"/>
                <w:szCs w:val="18"/>
                <w:lang w:val="en-GB"/>
              </w:rPr>
              <w:t>, Samsung</w:t>
            </w:r>
            <w:r w:rsidR="00084F42">
              <w:rPr>
                <w:rFonts w:eastAsiaTheme="minorEastAsia"/>
                <w:iCs/>
                <w:sz w:val="18"/>
                <w:szCs w:val="18"/>
                <w:lang w:val="en-GB"/>
              </w:rPr>
              <w:t>, Qualcomm, ZTE, Nokia/NSB</w:t>
            </w:r>
            <w:r w:rsidR="00A05CDF">
              <w:rPr>
                <w:rFonts w:eastAsiaTheme="minorEastAsia"/>
                <w:iCs/>
                <w:sz w:val="18"/>
                <w:szCs w:val="18"/>
                <w:lang w:val="en-GB"/>
              </w:rPr>
              <w:t xml:space="preserve">, NTT DOCOMO, </w:t>
            </w:r>
            <w:r w:rsidR="00502E74">
              <w:rPr>
                <w:rFonts w:eastAsiaTheme="minorEastAsia"/>
                <w:iCs/>
                <w:sz w:val="18"/>
                <w:szCs w:val="18"/>
                <w:lang w:val="en-GB"/>
              </w:rPr>
              <w:t>Intel</w:t>
            </w:r>
            <w:r w:rsidR="00E8541C">
              <w:rPr>
                <w:rFonts w:eastAsiaTheme="minorEastAsia"/>
                <w:iCs/>
                <w:sz w:val="18"/>
                <w:szCs w:val="18"/>
                <w:lang w:val="en-GB"/>
              </w:rPr>
              <w:t>, Xiaomi, CATT</w:t>
            </w:r>
            <w:r w:rsidR="00D2471A">
              <w:rPr>
                <w:rFonts w:eastAsiaTheme="minorEastAsia"/>
                <w:iCs/>
                <w:sz w:val="18"/>
                <w:szCs w:val="18"/>
                <w:lang w:val="en-GB"/>
              </w:rPr>
              <w:t>, Fujitsu, OPPO</w:t>
            </w:r>
            <w:r w:rsidR="005D3800">
              <w:rPr>
                <w:rFonts w:eastAsiaTheme="minorEastAsia"/>
                <w:iCs/>
                <w:sz w:val="18"/>
                <w:szCs w:val="18"/>
                <w:lang w:val="en-GB"/>
              </w:rPr>
              <w:t xml:space="preserve">, </w:t>
            </w:r>
            <w:proofErr w:type="spellStart"/>
            <w:r w:rsidR="005D3800">
              <w:rPr>
                <w:rFonts w:eastAsiaTheme="minorEastAsia"/>
                <w:iCs/>
                <w:sz w:val="18"/>
                <w:szCs w:val="18"/>
                <w:lang w:val="en-GB"/>
              </w:rPr>
              <w:t>Spreadtrum</w:t>
            </w:r>
            <w:proofErr w:type="spellEnd"/>
            <w:r w:rsidR="005D3800">
              <w:rPr>
                <w:rFonts w:eastAsiaTheme="minorEastAsia"/>
                <w:iCs/>
                <w:sz w:val="18"/>
                <w:szCs w:val="18"/>
                <w:lang w:val="en-GB"/>
              </w:rPr>
              <w:t>, Huawei/</w:t>
            </w:r>
            <w:proofErr w:type="spellStart"/>
            <w:r w:rsidR="005D3800">
              <w:rPr>
                <w:rFonts w:eastAsiaTheme="minorEastAsia"/>
                <w:iCs/>
                <w:sz w:val="18"/>
                <w:szCs w:val="18"/>
                <w:lang w:val="en-GB"/>
              </w:rPr>
              <w:t>HiSi</w:t>
            </w:r>
            <w:proofErr w:type="spellEnd"/>
            <w:r w:rsidR="00242E38">
              <w:rPr>
                <w:rFonts w:eastAsiaTheme="minorEastAsia"/>
                <w:iCs/>
                <w:sz w:val="18"/>
                <w:szCs w:val="18"/>
                <w:lang w:val="en-GB"/>
              </w:rPr>
              <w:t xml:space="preserve">, </w:t>
            </w:r>
            <w:r w:rsidR="00242E38">
              <w:rPr>
                <w:rFonts w:eastAsiaTheme="minorEastAsia"/>
                <w:sz w:val="18"/>
                <w:szCs w:val="18"/>
                <w:lang w:eastAsia="zh-CN"/>
              </w:rPr>
              <w:t>Fraunhofer IIS/HHI</w:t>
            </w:r>
            <w:r w:rsidR="005B3C2D">
              <w:rPr>
                <w:rFonts w:eastAsiaTheme="minorEastAsia"/>
                <w:sz w:val="18"/>
                <w:szCs w:val="18"/>
                <w:lang w:eastAsia="zh-CN"/>
              </w:rPr>
              <w:t>, Ericsson</w:t>
            </w:r>
            <w:r w:rsidR="00595BE1">
              <w:rPr>
                <w:rFonts w:eastAsiaTheme="minorEastAsia"/>
                <w:iCs/>
                <w:sz w:val="18"/>
                <w:szCs w:val="18"/>
                <w:lang w:val="en-GB"/>
              </w:rPr>
              <w:t xml:space="preserve">, </w:t>
            </w:r>
            <w:proofErr w:type="spellStart"/>
            <w:r w:rsidR="00595BE1">
              <w:rPr>
                <w:rFonts w:eastAsiaTheme="minorEastAsia"/>
                <w:iCs/>
                <w:sz w:val="18"/>
                <w:szCs w:val="18"/>
                <w:lang w:val="en-GB"/>
              </w:rPr>
              <w:t>Ruijie</w:t>
            </w:r>
            <w:proofErr w:type="spellEnd"/>
          </w:p>
          <w:p w14:paraId="6143D646" w14:textId="77777777" w:rsidR="00EA1DFD" w:rsidRDefault="00EA1DFD" w:rsidP="00EA1DFD">
            <w:pPr>
              <w:widowControl w:val="0"/>
              <w:snapToGrid w:val="0"/>
              <w:rPr>
                <w:rFonts w:eastAsiaTheme="minorEastAsia"/>
                <w:b/>
                <w:iCs/>
                <w:sz w:val="18"/>
                <w:szCs w:val="18"/>
                <w:lang w:val="en-GB"/>
              </w:rPr>
            </w:pPr>
          </w:p>
          <w:p w14:paraId="02802229" w14:textId="07B4249E" w:rsidR="00EA1DFD" w:rsidRPr="00C23E4D" w:rsidRDefault="00EA1DFD" w:rsidP="00EA1DFD">
            <w:pPr>
              <w:widowControl w:val="0"/>
              <w:snapToGrid w:val="0"/>
              <w:rPr>
                <w:rFonts w:eastAsiaTheme="minorEastAsia"/>
                <w:iCs/>
                <w:sz w:val="18"/>
                <w:szCs w:val="18"/>
                <w:lang w:val="en-GB"/>
              </w:rPr>
            </w:pPr>
            <w:r w:rsidRPr="00C23E4D">
              <w:rPr>
                <w:rFonts w:eastAsiaTheme="minorEastAsia"/>
                <w:b/>
                <w:iCs/>
                <w:sz w:val="18"/>
                <w:szCs w:val="18"/>
                <w:lang w:val="en-GB"/>
              </w:rPr>
              <w:t>Not support</w:t>
            </w:r>
            <w:r w:rsidRPr="00C23E4D">
              <w:rPr>
                <w:rFonts w:eastAsiaTheme="minorEastAsia"/>
                <w:iCs/>
                <w:sz w:val="18"/>
                <w:szCs w:val="18"/>
                <w:lang w:val="en-GB"/>
              </w:rPr>
              <w:t>:</w:t>
            </w:r>
            <w:r w:rsidR="00B93756">
              <w:rPr>
                <w:rFonts w:eastAsiaTheme="minorEastAsia"/>
                <w:iCs/>
                <w:sz w:val="18"/>
                <w:szCs w:val="18"/>
                <w:lang w:val="en-GB"/>
              </w:rPr>
              <w:t xml:space="preserve"> Google</w:t>
            </w:r>
          </w:p>
          <w:p w14:paraId="7D6455A7" w14:textId="77777777" w:rsidR="007B4127" w:rsidRDefault="007B4127" w:rsidP="00080C6F">
            <w:pPr>
              <w:widowControl w:val="0"/>
              <w:snapToGrid w:val="0"/>
              <w:rPr>
                <w:rFonts w:eastAsiaTheme="minorEastAsia"/>
                <w:b/>
                <w:iCs/>
                <w:sz w:val="18"/>
                <w:szCs w:val="18"/>
                <w:lang w:val="en-GB"/>
              </w:rPr>
            </w:pPr>
          </w:p>
        </w:tc>
      </w:tr>
      <w:tr w:rsidR="00536A20" w14:paraId="38C974FA"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A51344B" w14:textId="623B79A7" w:rsidR="00536A20" w:rsidRDefault="00FE5D5E" w:rsidP="00080C6F">
            <w:pPr>
              <w:widowControl w:val="0"/>
              <w:snapToGrid w:val="0"/>
              <w:rPr>
                <w:sz w:val="18"/>
                <w:szCs w:val="18"/>
              </w:rPr>
            </w:pPr>
            <w:r>
              <w:rPr>
                <w:sz w:val="18"/>
                <w:szCs w:val="18"/>
              </w:rPr>
              <w:t>2.7</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6C7745A5" w14:textId="54ECA0BA" w:rsidR="00FE5D5E" w:rsidRDefault="00FE5D5E" w:rsidP="00FE5D5E">
            <w:pPr>
              <w:snapToGrid w:val="0"/>
              <w:rPr>
                <w:rFonts w:eastAsia="SimSun"/>
                <w:iCs/>
                <w:sz w:val="20"/>
                <w:szCs w:val="20"/>
              </w:rPr>
            </w:pPr>
            <w:r w:rsidRPr="00536A20">
              <w:rPr>
                <w:rFonts w:eastAsia="Batang"/>
                <w:b/>
                <w:iCs/>
                <w:sz w:val="20"/>
                <w:szCs w:val="20"/>
                <w:u w:val="single"/>
                <w:lang w:val="en-GB"/>
              </w:rPr>
              <w:t>Proposal</w:t>
            </w:r>
            <w:r>
              <w:rPr>
                <w:rFonts w:eastAsia="Batang"/>
                <w:iCs/>
                <w:sz w:val="20"/>
                <w:szCs w:val="20"/>
                <w:lang w:val="en-GB"/>
              </w:rPr>
              <w:t>: R</w:t>
            </w:r>
            <w:proofErr w:type="spellStart"/>
            <w:r>
              <w:rPr>
                <w:rFonts w:eastAsia="SimSun"/>
                <w:iCs/>
                <w:sz w:val="20"/>
              </w:rPr>
              <w:t>egarding</w:t>
            </w:r>
            <w:proofErr w:type="spellEnd"/>
            <w:r>
              <w:rPr>
                <w:rFonts w:eastAsia="SimSun"/>
                <w:iCs/>
                <w:sz w:val="20"/>
              </w:rPr>
              <w:t xml:space="preserve"> the condition on reporting/dropping a CSI report, adopt the following TP in TS 38.214 </w:t>
            </w:r>
            <w:r w:rsidRPr="00536A20">
              <w:rPr>
                <w:rFonts w:eastAsia="Microsoft YaHei"/>
                <w:iCs/>
                <w:sz w:val="20"/>
                <w:szCs w:val="20"/>
              </w:rPr>
              <w:t>section 5.2.2.5.1</w:t>
            </w:r>
            <w:r>
              <w:rPr>
                <w:rFonts w:eastAsia="SimSun"/>
                <w:iCs/>
                <w:sz w:val="20"/>
                <w:szCs w:val="20"/>
              </w:rPr>
              <w:t>:</w:t>
            </w:r>
          </w:p>
          <w:p w14:paraId="00541836" w14:textId="23CF33DF" w:rsidR="00FE5D5E" w:rsidRPr="00FE5D5E" w:rsidRDefault="00FE5D5E" w:rsidP="00FE5D5E">
            <w:pPr>
              <w:snapToGrid w:val="0"/>
              <w:rPr>
                <w:sz w:val="16"/>
                <w:szCs w:val="20"/>
              </w:rPr>
            </w:pPr>
            <w:r w:rsidRPr="00FE5D5E">
              <w:rPr>
                <w:sz w:val="20"/>
              </w:rPr>
              <w:t xml:space="preserve">For a </w:t>
            </w:r>
            <w:r w:rsidRPr="00FE5D5E">
              <w:rPr>
                <w:i/>
                <w:iCs/>
                <w:color w:val="000000"/>
                <w:sz w:val="20"/>
              </w:rPr>
              <w:t>CSI-</w:t>
            </w:r>
            <w:proofErr w:type="spellStart"/>
            <w:r w:rsidRPr="00FE5D5E">
              <w:rPr>
                <w:i/>
                <w:iCs/>
                <w:color w:val="000000"/>
                <w:sz w:val="20"/>
              </w:rPr>
              <w:t>ReportConfig</w:t>
            </w:r>
            <w:proofErr w:type="spellEnd"/>
            <w:r w:rsidRPr="00FE5D5E">
              <w:rPr>
                <w:color w:val="000000"/>
                <w:sz w:val="20"/>
              </w:rPr>
              <w:t xml:space="preserve"> configured with </w:t>
            </w:r>
            <w:proofErr w:type="spellStart"/>
            <w:r w:rsidRPr="00FE5D5E">
              <w:rPr>
                <w:i/>
                <w:iCs/>
                <w:sz w:val="20"/>
              </w:rPr>
              <w:t>codebookType</w:t>
            </w:r>
            <w:proofErr w:type="spellEnd"/>
            <w:r w:rsidRPr="00FE5D5E">
              <w:rPr>
                <w:sz w:val="20"/>
              </w:rPr>
              <w:t xml:space="preserve"> set to </w:t>
            </w:r>
            <w:r w:rsidR="00FA79D6">
              <w:rPr>
                <w:sz w:val="20"/>
              </w:rPr>
              <w:t>‘</w:t>
            </w:r>
            <w:r w:rsidRPr="00FE5D5E">
              <w:rPr>
                <w:sz w:val="20"/>
              </w:rPr>
              <w:t>typeII-Doppler-r18</w:t>
            </w:r>
            <w:r w:rsidR="00FA79D6">
              <w:rPr>
                <w:sz w:val="20"/>
              </w:rPr>
              <w:t>’</w:t>
            </w:r>
            <w:r w:rsidRPr="00FE5D5E">
              <w:rPr>
                <w:sz w:val="20"/>
              </w:rPr>
              <w:t xml:space="preserve"> or </w:t>
            </w:r>
            <w:r w:rsidR="00FA79D6">
              <w:rPr>
                <w:sz w:val="20"/>
              </w:rPr>
              <w:t>‘</w:t>
            </w:r>
            <w:r w:rsidRPr="00FE5D5E">
              <w:rPr>
                <w:sz w:val="20"/>
              </w:rPr>
              <w:t>typeII-Doppler-PortSelection-r18</w:t>
            </w:r>
            <w:r w:rsidR="00FA79D6">
              <w:rPr>
                <w:sz w:val="20"/>
              </w:rPr>
              <w:t>’</w:t>
            </w:r>
            <w:r w:rsidRPr="00FE5D5E">
              <w:rPr>
                <w:sz w:val="20"/>
              </w:rPr>
              <w:t xml:space="preserve">, the UE reports a CSI report only if receiving at least one aperiodic or </w:t>
            </w:r>
            <m:oMath>
              <m:sSub>
                <m:sSubPr>
                  <m:ctrlPr>
                    <w:rPr>
                      <w:rFonts w:ascii="Cambria Math" w:eastAsiaTheme="minorHAnsi" w:hAnsi="Cambria Math" w:cs="Calibri"/>
                      <w:i/>
                      <w:iCs/>
                      <w:sz w:val="18"/>
                      <w:szCs w:val="22"/>
                    </w:rPr>
                  </m:ctrlPr>
                </m:sSubPr>
                <m:e>
                  <m:r>
                    <w:rPr>
                      <w:rFonts w:ascii="Cambria Math" w:hAnsi="Cambria Math"/>
                      <w:sz w:val="20"/>
                    </w:rPr>
                    <m:t>K</m:t>
                  </m:r>
                </m:e>
                <m:sub>
                  <m:r>
                    <w:rPr>
                      <w:rFonts w:ascii="Cambria Math" w:hAnsi="Cambria Math"/>
                      <w:sz w:val="20"/>
                    </w:rPr>
                    <m:t>p</m:t>
                  </m:r>
                </m:sub>
              </m:sSub>
            </m:oMath>
            <w:r w:rsidRPr="00FE5D5E">
              <w:rPr>
                <w:sz w:val="20"/>
              </w:rPr>
              <w:t xml:space="preserve"> periodic or semipersistent consecutive CSI-RS transmission occasions for each CSI-RS resource </w:t>
            </w:r>
            <w:r w:rsidRPr="00FE5D5E">
              <w:rPr>
                <w:color w:val="000000"/>
                <w:sz w:val="20"/>
              </w:rPr>
              <w:t>in the corresponding CSI-RS Resource Set for channel measurement</w:t>
            </w:r>
            <w:r w:rsidRPr="00FE5D5E">
              <w:rPr>
                <w:sz w:val="20"/>
              </w:rPr>
              <w:t xml:space="preserve"> </w:t>
            </w:r>
            <w:r w:rsidRPr="00FE5D5E">
              <w:rPr>
                <w:color w:val="FF0000"/>
                <w:sz w:val="20"/>
                <w:u w:val="single"/>
              </w:rPr>
              <w:t>and one CSI-RS</w:t>
            </w:r>
            <w:r w:rsidRPr="00FE5D5E">
              <w:rPr>
                <w:sz w:val="20"/>
              </w:rPr>
              <w:t xml:space="preserve"> and/or </w:t>
            </w:r>
            <w:r w:rsidRPr="00FE5D5E">
              <w:rPr>
                <w:strike/>
                <w:color w:val="FF0000"/>
                <w:sz w:val="20"/>
              </w:rPr>
              <w:t>one</w:t>
            </w:r>
            <w:r w:rsidRPr="00FE5D5E">
              <w:rPr>
                <w:sz w:val="20"/>
              </w:rPr>
              <w:t xml:space="preserve"> CSI-IM</w:t>
            </w:r>
            <w:r w:rsidRPr="00FE5D5E">
              <w:rPr>
                <w:color w:val="FF0000"/>
                <w:sz w:val="20"/>
              </w:rPr>
              <w:t xml:space="preserve"> </w:t>
            </w:r>
            <w:r w:rsidRPr="00FE5D5E">
              <w:rPr>
                <w:color w:val="FF0000"/>
                <w:sz w:val="20"/>
                <w:u w:val="single"/>
              </w:rPr>
              <w:t>resource transmission</w:t>
            </w:r>
            <w:r w:rsidRPr="00FE5D5E">
              <w:rPr>
                <w:sz w:val="20"/>
              </w:rPr>
              <w:t xml:space="preserve"> occasion </w:t>
            </w:r>
            <w:r w:rsidRPr="00FE5D5E">
              <w:rPr>
                <w:color w:val="FF0000"/>
                <w:sz w:val="20"/>
                <w:u w:val="single"/>
              </w:rPr>
              <w:t>for the CSI-RS and/or CSI-IM resource in the corresponding Resource Set</w:t>
            </w:r>
            <w:r w:rsidRPr="00FE5D5E">
              <w:rPr>
                <w:sz w:val="20"/>
              </w:rPr>
              <w:t xml:space="preserve"> for interference measurement no later than the CSI reference resource</w:t>
            </w:r>
            <w:r w:rsidRPr="00FE5D5E">
              <w:rPr>
                <w:color w:val="000000"/>
                <w:sz w:val="20"/>
              </w:rPr>
              <w:t xml:space="preserve"> and within the same DRX Active Time, when DRX is configured,</w:t>
            </w:r>
            <w:r w:rsidRPr="00FE5D5E">
              <w:rPr>
                <w:sz w:val="20"/>
              </w:rPr>
              <w:t xml:space="preserve"> and drops the report otherwise. The value of </w:t>
            </w:r>
            <m:oMath>
              <m:sSub>
                <m:sSubPr>
                  <m:ctrlPr>
                    <w:rPr>
                      <w:rFonts w:ascii="Cambria Math" w:eastAsiaTheme="minorHAnsi" w:hAnsi="Cambria Math" w:cs="Calibri"/>
                      <w:i/>
                      <w:iCs/>
                      <w:sz w:val="18"/>
                      <w:szCs w:val="22"/>
                    </w:rPr>
                  </m:ctrlPr>
                </m:sSubPr>
                <m:e>
                  <m:r>
                    <w:rPr>
                      <w:rFonts w:ascii="Cambria Math" w:hAnsi="Cambria Math"/>
                      <w:sz w:val="20"/>
                    </w:rPr>
                    <m:t>K</m:t>
                  </m:r>
                </m:e>
                <m:sub>
                  <m:r>
                    <w:rPr>
                      <w:rFonts w:ascii="Cambria Math" w:hAnsi="Cambria Math"/>
                      <w:sz w:val="20"/>
                    </w:rPr>
                    <m:t>p</m:t>
                  </m:r>
                </m:sub>
              </m:sSub>
              <m:r>
                <w:rPr>
                  <w:rFonts w:ascii="Cambria Math" w:hAnsi="Cambria Math"/>
                  <w:sz w:val="20"/>
                </w:rPr>
                <m:t>∈{1,2,4}</m:t>
              </m:r>
            </m:oMath>
            <w:r w:rsidRPr="00FE5D5E">
              <w:rPr>
                <w:sz w:val="20"/>
              </w:rPr>
              <w:t xml:space="preserve"> is indicated by UE capability, as defined in clause 5.2.1.6.</w:t>
            </w:r>
          </w:p>
          <w:p w14:paraId="42F9DC67" w14:textId="77777777" w:rsidR="00536A20" w:rsidRDefault="00536A20" w:rsidP="00080C6F">
            <w:pPr>
              <w:snapToGrid w:val="0"/>
              <w:jc w:val="both"/>
              <w:rPr>
                <w:rFonts w:eastAsia="Batang"/>
                <w:b/>
                <w:iCs/>
                <w:sz w:val="20"/>
                <w:szCs w:val="20"/>
                <w:u w:val="single"/>
                <w:lang w:val="en-GB"/>
              </w:rPr>
            </w:pPr>
          </w:p>
          <w:p w14:paraId="1A3E6EFB" w14:textId="6F223313" w:rsidR="00FE5D5E" w:rsidRDefault="00FE5D5E" w:rsidP="00080C6F">
            <w:pPr>
              <w:snapToGrid w:val="0"/>
              <w:jc w:val="both"/>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xml:space="preserve">: </w:t>
            </w:r>
            <w:r>
              <w:rPr>
                <w:rFonts w:ascii="Times" w:eastAsia="Batang" w:hAnsi="Times"/>
                <w:color w:val="3333FF"/>
                <w:sz w:val="18"/>
                <w:lang w:val="en-GB"/>
              </w:rPr>
              <w:t>This proposal seems technically sound since both CJT and Doppler codebooks support CSI-IM and NZP CSI-RS for interference measurement</w:t>
            </w:r>
            <w:r w:rsidR="00065CA1">
              <w:rPr>
                <w:rFonts w:ascii="Times" w:eastAsia="Batang" w:hAnsi="Times"/>
                <w:color w:val="3333FF"/>
                <w:sz w:val="18"/>
                <w:lang w:val="en-GB"/>
              </w:rPr>
              <w:t xml:space="preserve">. </w:t>
            </w:r>
            <w:proofErr w:type="gramStart"/>
            <w:r w:rsidR="00065CA1">
              <w:rPr>
                <w:rFonts w:ascii="Times" w:eastAsia="Batang" w:hAnsi="Times"/>
                <w:color w:val="3333FF"/>
                <w:sz w:val="18"/>
                <w:lang w:val="en-GB"/>
              </w:rPr>
              <w:t>So</w:t>
            </w:r>
            <w:proofErr w:type="gramEnd"/>
            <w:r w:rsidR="00065CA1">
              <w:rPr>
                <w:rFonts w:ascii="Times" w:eastAsia="Batang" w:hAnsi="Times"/>
                <w:color w:val="3333FF"/>
                <w:sz w:val="18"/>
                <w:lang w:val="en-GB"/>
              </w:rPr>
              <w:t xml:space="preserve"> they should be included in the dropping rule as described above.</w:t>
            </w:r>
          </w:p>
          <w:p w14:paraId="284FF877" w14:textId="1ECF856D" w:rsidR="00FE5D5E" w:rsidRPr="0056486B" w:rsidRDefault="00FE5D5E" w:rsidP="00080C6F">
            <w:pPr>
              <w:snapToGrid w:val="0"/>
              <w:jc w:val="both"/>
              <w:rPr>
                <w:rFonts w:eastAsia="Batang"/>
                <w:b/>
                <w:iCs/>
                <w:sz w:val="20"/>
                <w:szCs w:val="20"/>
                <w:u w:val="single"/>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5D57F040" w14:textId="2BE97B24" w:rsidR="00FE5D5E" w:rsidRDefault="00FE5D5E" w:rsidP="00FE5D5E">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vivo, Apple</w:t>
            </w:r>
            <w:r w:rsidR="008C7CD1">
              <w:rPr>
                <w:rFonts w:eastAsiaTheme="minorEastAsia"/>
                <w:iCs/>
                <w:sz w:val="18"/>
                <w:szCs w:val="18"/>
                <w:lang w:val="en-GB"/>
              </w:rPr>
              <w:t>, Samsung</w:t>
            </w:r>
            <w:r w:rsidR="00D0031C">
              <w:rPr>
                <w:rFonts w:eastAsiaTheme="minorEastAsia"/>
                <w:iCs/>
                <w:sz w:val="18"/>
                <w:szCs w:val="18"/>
                <w:lang w:val="en-GB"/>
              </w:rPr>
              <w:t>, LG</w:t>
            </w:r>
            <w:r w:rsidR="00084F42">
              <w:rPr>
                <w:rFonts w:eastAsiaTheme="minorEastAsia"/>
                <w:iCs/>
                <w:sz w:val="18"/>
                <w:szCs w:val="18"/>
                <w:lang w:val="en-GB"/>
              </w:rPr>
              <w:t>, Qualcomm, ZTE</w:t>
            </w:r>
            <w:r w:rsidR="00C07CB8">
              <w:rPr>
                <w:rFonts w:eastAsiaTheme="minorEastAsia"/>
                <w:iCs/>
                <w:sz w:val="18"/>
                <w:szCs w:val="18"/>
                <w:lang w:val="en-GB"/>
              </w:rPr>
              <w:t>, Nokia/NSB</w:t>
            </w:r>
            <w:r w:rsidR="00A05CDF">
              <w:rPr>
                <w:rFonts w:eastAsiaTheme="minorEastAsia"/>
                <w:iCs/>
                <w:sz w:val="18"/>
                <w:szCs w:val="18"/>
                <w:lang w:val="en-GB"/>
              </w:rPr>
              <w:t>, NTT DOCOMO</w:t>
            </w:r>
            <w:r w:rsidR="00F56B46">
              <w:rPr>
                <w:rFonts w:eastAsiaTheme="minorEastAsia"/>
                <w:iCs/>
                <w:sz w:val="18"/>
                <w:szCs w:val="18"/>
                <w:lang w:val="en-GB"/>
              </w:rPr>
              <w:t>, Intel</w:t>
            </w:r>
            <w:r w:rsidR="00E8541C">
              <w:rPr>
                <w:rFonts w:eastAsiaTheme="minorEastAsia"/>
                <w:iCs/>
                <w:sz w:val="18"/>
                <w:szCs w:val="18"/>
                <w:lang w:val="en-GB"/>
              </w:rPr>
              <w:t>, Xiaomi, CATT</w:t>
            </w:r>
            <w:r w:rsidR="00B93756">
              <w:rPr>
                <w:rFonts w:eastAsiaTheme="minorEastAsia"/>
                <w:iCs/>
                <w:sz w:val="18"/>
                <w:szCs w:val="18"/>
                <w:lang w:val="en-GB"/>
              </w:rPr>
              <w:t>, Google</w:t>
            </w:r>
            <w:r w:rsidR="00D2471A">
              <w:rPr>
                <w:rFonts w:eastAsiaTheme="minorEastAsia"/>
                <w:iCs/>
                <w:sz w:val="18"/>
                <w:szCs w:val="18"/>
                <w:lang w:val="en-GB"/>
              </w:rPr>
              <w:t>, Fujitsu, OPPO</w:t>
            </w:r>
            <w:r w:rsidR="005D3800">
              <w:rPr>
                <w:rFonts w:eastAsiaTheme="minorEastAsia"/>
                <w:iCs/>
                <w:sz w:val="18"/>
                <w:szCs w:val="18"/>
                <w:lang w:val="en-GB"/>
              </w:rPr>
              <w:t xml:space="preserve">, </w:t>
            </w:r>
            <w:proofErr w:type="spellStart"/>
            <w:r w:rsidR="005D3800">
              <w:rPr>
                <w:rFonts w:eastAsiaTheme="minorEastAsia"/>
                <w:iCs/>
                <w:sz w:val="18"/>
                <w:szCs w:val="18"/>
                <w:lang w:val="en-GB"/>
              </w:rPr>
              <w:t>Spreadtrum</w:t>
            </w:r>
            <w:proofErr w:type="spellEnd"/>
            <w:r w:rsidR="005D3800">
              <w:rPr>
                <w:rFonts w:eastAsiaTheme="minorEastAsia"/>
                <w:iCs/>
                <w:sz w:val="18"/>
                <w:szCs w:val="18"/>
                <w:lang w:val="en-GB"/>
              </w:rPr>
              <w:t>, Huawei/</w:t>
            </w:r>
            <w:proofErr w:type="spellStart"/>
            <w:r w:rsidR="005D3800">
              <w:rPr>
                <w:rFonts w:eastAsiaTheme="minorEastAsia"/>
                <w:iCs/>
                <w:sz w:val="18"/>
                <w:szCs w:val="18"/>
                <w:lang w:val="en-GB"/>
              </w:rPr>
              <w:t>HiSi</w:t>
            </w:r>
            <w:proofErr w:type="spellEnd"/>
            <w:r w:rsidR="005B3C2D">
              <w:rPr>
                <w:rFonts w:eastAsiaTheme="minorEastAsia"/>
                <w:sz w:val="18"/>
                <w:szCs w:val="18"/>
                <w:lang w:eastAsia="zh-CN"/>
              </w:rPr>
              <w:t>, Ericsson</w:t>
            </w:r>
            <w:r w:rsidR="00595BE1">
              <w:rPr>
                <w:rFonts w:eastAsiaTheme="minorEastAsia"/>
                <w:iCs/>
                <w:sz w:val="18"/>
                <w:szCs w:val="18"/>
                <w:lang w:val="en-GB"/>
              </w:rPr>
              <w:t xml:space="preserve">, </w:t>
            </w:r>
            <w:proofErr w:type="spellStart"/>
            <w:r w:rsidR="00595BE1">
              <w:rPr>
                <w:rFonts w:eastAsiaTheme="minorEastAsia"/>
                <w:iCs/>
                <w:sz w:val="18"/>
                <w:szCs w:val="18"/>
                <w:lang w:val="en-GB"/>
              </w:rPr>
              <w:t>Ruijie</w:t>
            </w:r>
            <w:proofErr w:type="spellEnd"/>
          </w:p>
          <w:p w14:paraId="11A8A2AA" w14:textId="77777777" w:rsidR="00FE5D5E" w:rsidRDefault="00FE5D5E" w:rsidP="00FE5D5E">
            <w:pPr>
              <w:widowControl w:val="0"/>
              <w:snapToGrid w:val="0"/>
              <w:rPr>
                <w:rFonts w:eastAsiaTheme="minorEastAsia"/>
                <w:b/>
                <w:iCs/>
                <w:sz w:val="18"/>
                <w:szCs w:val="18"/>
                <w:lang w:val="en-GB"/>
              </w:rPr>
            </w:pPr>
          </w:p>
          <w:p w14:paraId="0D751E51" w14:textId="77777777" w:rsidR="00FE5D5E" w:rsidRPr="00C23E4D" w:rsidRDefault="00FE5D5E" w:rsidP="00FE5D5E">
            <w:pPr>
              <w:widowControl w:val="0"/>
              <w:snapToGrid w:val="0"/>
              <w:rPr>
                <w:rFonts w:eastAsiaTheme="minorEastAsia"/>
                <w:iCs/>
                <w:sz w:val="18"/>
                <w:szCs w:val="18"/>
                <w:lang w:val="en-GB"/>
              </w:rPr>
            </w:pPr>
            <w:r w:rsidRPr="00C23E4D">
              <w:rPr>
                <w:rFonts w:eastAsiaTheme="minorEastAsia"/>
                <w:b/>
                <w:iCs/>
                <w:sz w:val="18"/>
                <w:szCs w:val="18"/>
                <w:lang w:val="en-GB"/>
              </w:rPr>
              <w:t>Not support</w:t>
            </w:r>
            <w:r w:rsidRPr="00C23E4D">
              <w:rPr>
                <w:rFonts w:eastAsiaTheme="minorEastAsia"/>
                <w:iCs/>
                <w:sz w:val="18"/>
                <w:szCs w:val="18"/>
                <w:lang w:val="en-GB"/>
              </w:rPr>
              <w:t>:</w:t>
            </w:r>
          </w:p>
          <w:p w14:paraId="1EFBB131" w14:textId="77777777" w:rsidR="00536A20" w:rsidRDefault="00536A20" w:rsidP="00080C6F">
            <w:pPr>
              <w:widowControl w:val="0"/>
              <w:snapToGrid w:val="0"/>
              <w:rPr>
                <w:rFonts w:eastAsiaTheme="minorEastAsia"/>
                <w:b/>
                <w:iCs/>
                <w:sz w:val="18"/>
                <w:szCs w:val="18"/>
                <w:lang w:val="en-GB"/>
              </w:rPr>
            </w:pPr>
          </w:p>
        </w:tc>
      </w:tr>
      <w:tr w:rsidR="00536A20" w14:paraId="73A609C7"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E3C27FD" w14:textId="77777777" w:rsidR="00536A20" w:rsidRDefault="00536A20" w:rsidP="00080C6F">
            <w:pPr>
              <w:widowControl w:val="0"/>
              <w:snapToGrid w:val="0"/>
              <w:rPr>
                <w:sz w:val="18"/>
                <w:szCs w:val="18"/>
              </w:rPr>
            </w:pP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24D6EBE7" w14:textId="77777777" w:rsidR="00536A20" w:rsidRPr="0056486B" w:rsidRDefault="00536A20" w:rsidP="00080C6F">
            <w:pPr>
              <w:snapToGrid w:val="0"/>
              <w:jc w:val="both"/>
              <w:rPr>
                <w:rFonts w:eastAsia="Batang"/>
                <w:b/>
                <w:iCs/>
                <w:sz w:val="20"/>
                <w:szCs w:val="20"/>
                <w:u w:val="single"/>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6424D256" w14:textId="77777777" w:rsidR="00536A20" w:rsidRDefault="00536A20" w:rsidP="00080C6F">
            <w:pPr>
              <w:widowControl w:val="0"/>
              <w:snapToGrid w:val="0"/>
              <w:rPr>
                <w:rFonts w:eastAsiaTheme="minorEastAsia"/>
                <w:b/>
                <w:iCs/>
                <w:sz w:val="18"/>
                <w:szCs w:val="18"/>
                <w:lang w:val="en-GB"/>
              </w:rPr>
            </w:pPr>
          </w:p>
        </w:tc>
      </w:tr>
      <w:tr w:rsidR="00FE5D5E" w14:paraId="0D334E9C"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DA72C07" w14:textId="77777777" w:rsidR="00FE5D5E" w:rsidRDefault="00FE5D5E" w:rsidP="00080C6F">
            <w:pPr>
              <w:widowControl w:val="0"/>
              <w:snapToGrid w:val="0"/>
              <w:rPr>
                <w:sz w:val="18"/>
                <w:szCs w:val="18"/>
              </w:rPr>
            </w:pP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3150D007" w14:textId="77777777" w:rsidR="00FE5D5E" w:rsidRPr="0056486B" w:rsidRDefault="00FE5D5E" w:rsidP="00080C6F">
            <w:pPr>
              <w:snapToGrid w:val="0"/>
              <w:jc w:val="both"/>
              <w:rPr>
                <w:rFonts w:eastAsia="Batang"/>
                <w:b/>
                <w:iCs/>
                <w:sz w:val="20"/>
                <w:szCs w:val="20"/>
                <w:u w:val="single"/>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04495AF6" w14:textId="77777777" w:rsidR="00FE5D5E" w:rsidRDefault="00FE5D5E" w:rsidP="00080C6F">
            <w:pPr>
              <w:widowControl w:val="0"/>
              <w:snapToGrid w:val="0"/>
              <w:rPr>
                <w:rFonts w:eastAsiaTheme="minorEastAsia"/>
                <w:b/>
                <w:iCs/>
                <w:sz w:val="18"/>
                <w:szCs w:val="18"/>
                <w:lang w:val="en-GB"/>
              </w:rPr>
            </w:pPr>
          </w:p>
        </w:tc>
      </w:tr>
      <w:bookmarkEnd w:id="3"/>
    </w:tbl>
    <w:p w14:paraId="2E85CC73" w14:textId="022F41E4" w:rsidR="00FF14F6" w:rsidRDefault="00FF14F6"/>
    <w:p w14:paraId="604F086B" w14:textId="77777777" w:rsidR="00B11A96" w:rsidRDefault="00B11A96"/>
    <w:p w14:paraId="4C0944BD" w14:textId="7BF04C85" w:rsidR="00FF14F6" w:rsidRDefault="004B0726" w:rsidP="00072E60">
      <w:pPr>
        <w:pStyle w:val="Caption"/>
        <w:jc w:val="center"/>
      </w:pPr>
      <w:r>
        <w:lastRenderedPageBreak/>
        <w:t>Table 4 Additional inputs: issue 2</w:t>
      </w:r>
    </w:p>
    <w:tbl>
      <w:tblPr>
        <w:tblW w:w="10035" w:type="dxa"/>
        <w:tblLayout w:type="fixed"/>
        <w:tblLook w:val="04A0" w:firstRow="1" w:lastRow="0" w:firstColumn="1" w:lastColumn="0" w:noHBand="0" w:noVBand="1"/>
      </w:tblPr>
      <w:tblGrid>
        <w:gridCol w:w="1057"/>
        <w:gridCol w:w="8978"/>
      </w:tblGrid>
      <w:tr w:rsidR="00554B3B" w14:paraId="568343A7"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443B1281" w14:textId="77777777" w:rsidR="00554B3B" w:rsidRDefault="00554B3B" w:rsidP="006001EC">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2941A5D2" w14:textId="77777777" w:rsidR="00554B3B" w:rsidRDefault="00554B3B" w:rsidP="006001EC">
            <w:pPr>
              <w:widowControl w:val="0"/>
              <w:snapToGrid w:val="0"/>
              <w:rPr>
                <w:b/>
                <w:sz w:val="18"/>
                <w:szCs w:val="18"/>
              </w:rPr>
            </w:pPr>
            <w:r>
              <w:rPr>
                <w:b/>
                <w:sz w:val="18"/>
                <w:szCs w:val="18"/>
              </w:rPr>
              <w:t>Input</w:t>
            </w:r>
          </w:p>
        </w:tc>
      </w:tr>
      <w:tr w:rsidR="0052246D" w:rsidRPr="00814F42" w14:paraId="31BE8E26"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ED54534" w14:textId="5888F944" w:rsidR="0052246D" w:rsidRDefault="0052246D" w:rsidP="0052246D">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6CC96B6" w14:textId="5845D927" w:rsidR="0052246D" w:rsidRPr="00814F42" w:rsidRDefault="0052246D" w:rsidP="0052246D">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3</w:t>
            </w:r>
          </w:p>
        </w:tc>
      </w:tr>
      <w:tr w:rsidR="00B744F8" w14:paraId="766EC039"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B6C4D0D" w14:textId="3F4C3F7D" w:rsidR="00B744F8" w:rsidRDefault="00B744F8" w:rsidP="00B744F8">
            <w:pPr>
              <w:snapToGrid w:val="0"/>
              <w:rPr>
                <w:rFonts w:eastAsiaTheme="minorEastAsia"/>
                <w:sz w:val="18"/>
                <w:szCs w:val="18"/>
                <w:lang w:eastAsia="zh-CN"/>
              </w:rPr>
            </w:pPr>
            <w:r>
              <w:rPr>
                <w:rFonts w:eastAsiaTheme="minorEastAsia"/>
                <w:sz w:val="18"/>
                <w:szCs w:val="18"/>
                <w:lang w:eastAsia="zh-CN"/>
              </w:rPr>
              <w:t>Mod V2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4D4E556" w14:textId="736D1F87" w:rsidR="00B744F8" w:rsidRPr="002B5129" w:rsidRDefault="00B744F8" w:rsidP="00B744F8">
            <w:pPr>
              <w:snapToGrid w:val="0"/>
              <w:rPr>
                <w:rFonts w:ascii="Times" w:eastAsiaTheme="minorEastAsia" w:hAnsi="Times" w:cs="Times"/>
                <w:color w:val="000000" w:themeColor="text1"/>
                <w:sz w:val="18"/>
                <w:szCs w:val="20"/>
                <w:lang w:val="en-GB" w:eastAsia="zh-CN"/>
              </w:rPr>
            </w:pPr>
            <w:r w:rsidRPr="00B744F8">
              <w:rPr>
                <w:rFonts w:ascii="Times" w:eastAsiaTheme="minorEastAsia" w:hAnsi="Times" w:cs="Times"/>
                <w:b/>
                <w:color w:val="3333FF"/>
                <w:sz w:val="18"/>
                <w:szCs w:val="18"/>
                <w:lang w:val="en-GB" w:eastAsia="zh-CN"/>
              </w:rPr>
              <w:t xml:space="preserve">Added issue </w:t>
            </w:r>
            <w:r>
              <w:rPr>
                <w:rFonts w:ascii="Times" w:eastAsiaTheme="minorEastAsia" w:hAnsi="Times" w:cs="Times"/>
                <w:b/>
                <w:color w:val="3333FF"/>
                <w:sz w:val="18"/>
                <w:szCs w:val="18"/>
                <w:lang w:val="en-GB" w:eastAsia="zh-CN"/>
              </w:rPr>
              <w:t>2</w:t>
            </w:r>
            <w:r w:rsidRPr="00B744F8">
              <w:rPr>
                <w:rFonts w:ascii="Times" w:eastAsiaTheme="minorEastAsia" w:hAnsi="Times" w:cs="Times"/>
                <w:b/>
                <w:color w:val="3333FF"/>
                <w:sz w:val="18"/>
                <w:szCs w:val="18"/>
                <w:lang w:val="en-GB" w:eastAsia="zh-CN"/>
              </w:rPr>
              <w:t>.</w:t>
            </w:r>
            <w:r>
              <w:rPr>
                <w:rFonts w:ascii="Times" w:eastAsiaTheme="minorEastAsia" w:hAnsi="Times" w:cs="Times"/>
                <w:b/>
                <w:color w:val="3333FF"/>
                <w:sz w:val="18"/>
                <w:szCs w:val="18"/>
                <w:lang w:val="en-GB" w:eastAsia="zh-CN"/>
              </w:rPr>
              <w:t>5</w:t>
            </w:r>
            <w:r w:rsidRPr="00B744F8">
              <w:rPr>
                <w:rFonts w:ascii="Times" w:eastAsiaTheme="minorEastAsia" w:hAnsi="Times" w:cs="Times"/>
                <w:b/>
                <w:color w:val="3333FF"/>
                <w:sz w:val="18"/>
                <w:szCs w:val="18"/>
                <w:lang w:val="en-GB" w:eastAsia="zh-CN"/>
              </w:rPr>
              <w:t xml:space="preserve"> per ZTE request since their editorial comment wasn’t addressed by the spec editor</w:t>
            </w:r>
          </w:p>
        </w:tc>
      </w:tr>
      <w:tr w:rsidR="00051268" w14:paraId="6ED3517C"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EF2C43C" w14:textId="66DF9D75" w:rsidR="00051268" w:rsidRPr="00051268" w:rsidRDefault="00CF462A" w:rsidP="00051268">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Apple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03DD9FE" w14:textId="77777777" w:rsidR="00051268" w:rsidRDefault="00FC2A1D" w:rsidP="00051268">
            <w:pPr>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t>Regarding issue 2.1</w:t>
            </w:r>
          </w:p>
          <w:p w14:paraId="7C0EA6B3" w14:textId="2593877B" w:rsidR="00FC2A1D" w:rsidRDefault="00FC2A1D" w:rsidP="00051268">
            <w:pPr>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t>Why do we need to change the specification</w:t>
            </w:r>
            <w:r w:rsidR="00AB0E67">
              <w:rPr>
                <w:rFonts w:ascii="Times" w:eastAsiaTheme="minorEastAsia" w:hAnsi="Times" w:cs="Times"/>
                <w:sz w:val="18"/>
                <w:szCs w:val="18"/>
                <w:lang w:val="en-GB" w:eastAsia="zh-CN"/>
              </w:rPr>
              <w:t>?</w:t>
            </w:r>
            <w:r>
              <w:rPr>
                <w:rFonts w:ascii="Times" w:eastAsiaTheme="minorEastAsia" w:hAnsi="Times" w:cs="Times"/>
                <w:sz w:val="18"/>
                <w:szCs w:val="18"/>
                <w:lang w:val="en-GB" w:eastAsia="zh-CN"/>
              </w:rPr>
              <w:t xml:space="preserve"> Are we introducing multiple CSI reference resource for different CQI? Our understanding is that even for predict</w:t>
            </w:r>
            <w:r w:rsidR="001D2C30">
              <w:rPr>
                <w:rFonts w:ascii="Times" w:eastAsiaTheme="minorEastAsia" w:hAnsi="Times" w:cs="Times"/>
                <w:sz w:val="18"/>
                <w:szCs w:val="18"/>
                <w:lang w:val="en-GB" w:eastAsia="zh-CN"/>
              </w:rPr>
              <w:t>ed</w:t>
            </w:r>
            <w:r>
              <w:rPr>
                <w:rFonts w:ascii="Times" w:eastAsiaTheme="minorEastAsia" w:hAnsi="Times" w:cs="Times"/>
                <w:sz w:val="18"/>
                <w:szCs w:val="18"/>
                <w:lang w:val="en-GB" w:eastAsia="zh-CN"/>
              </w:rPr>
              <w:t xml:space="preserve"> CSI, the CSI reference resource is defined based on the UL slot that carriers the CSI report. The specification seems to be clear. </w:t>
            </w:r>
          </w:p>
          <w:p w14:paraId="72F3915B" w14:textId="77777777" w:rsidR="001C3570" w:rsidRDefault="001C3570" w:rsidP="00051268">
            <w:pPr>
              <w:snapToGrid w:val="0"/>
              <w:rPr>
                <w:rFonts w:ascii="Times" w:eastAsiaTheme="minorEastAsia" w:hAnsi="Times" w:cs="Times"/>
                <w:sz w:val="18"/>
                <w:szCs w:val="18"/>
                <w:lang w:val="en-GB" w:eastAsia="zh-CN"/>
              </w:rPr>
            </w:pPr>
          </w:p>
          <w:p w14:paraId="54F689F9" w14:textId="1AF30413" w:rsidR="001C3570" w:rsidRDefault="001C3570" w:rsidP="001C3570">
            <w:pPr>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t>Regarding issue 2.3</w:t>
            </w:r>
          </w:p>
          <w:p w14:paraId="6BBC91B4" w14:textId="58223EF2" w:rsidR="001C3570" w:rsidRDefault="001C3570" w:rsidP="001C3570">
            <w:pPr>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t>We are open to add NZP-IMR, i.e., NZP CSI-RS as IMR into the condition. However, the TP seems to have editorial issue.</w:t>
            </w:r>
          </w:p>
          <w:p w14:paraId="60349FB5" w14:textId="681C0B3F" w:rsidR="00DF3D56" w:rsidRDefault="00B367B4" w:rsidP="001C3570">
            <w:pPr>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t>[Mod: in issue 2.7]</w:t>
            </w:r>
          </w:p>
          <w:p w14:paraId="16E86095" w14:textId="77777777" w:rsidR="00B367B4" w:rsidRDefault="00B367B4" w:rsidP="001C3570">
            <w:pPr>
              <w:snapToGrid w:val="0"/>
              <w:rPr>
                <w:rFonts w:ascii="Times" w:eastAsiaTheme="minorEastAsia" w:hAnsi="Times" w:cs="Times"/>
                <w:sz w:val="18"/>
                <w:szCs w:val="18"/>
                <w:lang w:val="en-GB" w:eastAsia="zh-CN"/>
              </w:rPr>
            </w:pPr>
          </w:p>
          <w:p w14:paraId="5C6DF135" w14:textId="2A971AB4" w:rsidR="00DF3D56" w:rsidRDefault="00AE1E39" w:rsidP="001C3570">
            <w:pPr>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t>Regarding issue 2.4</w:t>
            </w:r>
          </w:p>
          <w:p w14:paraId="6E174286" w14:textId="77777777" w:rsidR="00CD3FDE" w:rsidRDefault="00AE1E39" w:rsidP="001C3570">
            <w:pPr>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We are okay to add </w:t>
            </w:r>
            <w:proofErr w:type="gramStart"/>
            <w:r>
              <w:rPr>
                <w:rFonts w:ascii="Times" w:eastAsiaTheme="minorEastAsia" w:hAnsi="Times" w:cs="Times"/>
                <w:sz w:val="18"/>
                <w:szCs w:val="18"/>
                <w:lang w:val="en-GB" w:eastAsia="zh-CN"/>
              </w:rPr>
              <w:t>max(</w:t>
            </w:r>
            <w:proofErr w:type="gramEnd"/>
            <w:r>
              <w:rPr>
                <w:rFonts w:ascii="Times" w:eastAsiaTheme="minorEastAsia" w:hAnsi="Times" w:cs="Times"/>
                <w:sz w:val="18"/>
                <w:szCs w:val="18"/>
                <w:lang w:val="en-GB" w:eastAsia="zh-CN"/>
              </w:rPr>
              <w:t xml:space="preserve">…,4) operation. </w:t>
            </w:r>
          </w:p>
          <w:p w14:paraId="693A4FC0" w14:textId="516F5BAA" w:rsidR="00AE1E39" w:rsidRDefault="00AE1E39" w:rsidP="001C3570">
            <w:pPr>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We believe 2/3 was added and requested by LG in the last meeting since K can be </w:t>
            </w:r>
            <w:r w:rsidR="00CD3FDE">
              <w:rPr>
                <w:rFonts w:ascii="Times" w:eastAsiaTheme="minorEastAsia" w:hAnsi="Times" w:cs="Times"/>
                <w:sz w:val="18"/>
                <w:szCs w:val="18"/>
                <w:lang w:val="en-GB" w:eastAsia="zh-CN"/>
              </w:rPr>
              <w:t xml:space="preserve">12 and maximum CPU per CC is only 8. </w:t>
            </w:r>
            <w:proofErr w:type="gramStart"/>
            <w:r w:rsidR="00CD3FDE">
              <w:rPr>
                <w:rFonts w:ascii="Times" w:eastAsiaTheme="minorEastAsia" w:hAnsi="Times" w:cs="Times"/>
                <w:sz w:val="18"/>
                <w:szCs w:val="18"/>
                <w:lang w:val="en-GB" w:eastAsia="zh-CN"/>
              </w:rPr>
              <w:t>So</w:t>
            </w:r>
            <w:proofErr w:type="gramEnd"/>
            <w:r w:rsidR="00CD3FDE">
              <w:rPr>
                <w:rFonts w:ascii="Times" w:eastAsiaTheme="minorEastAsia" w:hAnsi="Times" w:cs="Times"/>
                <w:sz w:val="18"/>
                <w:szCs w:val="18"/>
                <w:lang w:val="en-GB" w:eastAsia="zh-CN"/>
              </w:rPr>
              <w:t xml:space="preserve"> 2/3 can be kept for </w:t>
            </w:r>
            <m:oMath>
              <m:sSub>
                <m:sSubPr>
                  <m:ctrlPr>
                    <w:rPr>
                      <w:rFonts w:ascii="Cambria Math" w:eastAsiaTheme="minorEastAsia" w:hAnsi="Cambria Math" w:cs="Times"/>
                      <w:sz w:val="18"/>
                      <w:szCs w:val="18"/>
                      <w:lang w:val="en-GB" w:eastAsia="zh-CN"/>
                    </w:rPr>
                  </m:ctrlPr>
                </m:sSubPr>
                <m:e>
                  <m:r>
                    <w:rPr>
                      <w:rFonts w:ascii="Cambria Math" w:eastAsiaTheme="minorEastAsia" w:hAnsi="Cambria Math" w:cs="Times"/>
                      <w:sz w:val="18"/>
                      <w:szCs w:val="18"/>
                      <w:lang w:val="en-GB" w:eastAsia="zh-CN"/>
                    </w:rPr>
                    <m:t>Y</m:t>
                  </m:r>
                </m:e>
                <m:sub>
                  <m:r>
                    <m:rPr>
                      <m:sty m:val="p"/>
                    </m:rPr>
                    <w:rPr>
                      <w:rFonts w:ascii="Cambria Math" w:eastAsiaTheme="minorEastAsia" w:hAnsi="Cambria Math" w:cs="Times"/>
                      <w:sz w:val="18"/>
                      <w:szCs w:val="18"/>
                      <w:lang w:val="en-GB" w:eastAsia="zh-CN"/>
                    </w:rPr>
                    <m:t>1</m:t>
                  </m:r>
                </m:sub>
              </m:sSub>
            </m:oMath>
            <w:r w:rsidR="00CD3FDE">
              <w:rPr>
                <w:rFonts w:ascii="Times" w:eastAsiaTheme="minorEastAsia" w:hAnsi="Times" w:cs="Times"/>
                <w:sz w:val="18"/>
                <w:szCs w:val="18"/>
                <w:lang w:val="en-GB" w:eastAsia="zh-CN"/>
              </w:rPr>
              <w:t xml:space="preserve"> for aperiodic CSI-RS</w:t>
            </w:r>
            <w:r w:rsidR="00CD3FDE" w:rsidRPr="00CD3FDE">
              <w:rPr>
                <w:rFonts w:ascii="Times" w:eastAsiaTheme="minorEastAsia" w:hAnsi="Times" w:cs="Times"/>
                <w:sz w:val="18"/>
                <w:szCs w:val="18"/>
                <w:lang w:val="en-GB" w:eastAsia="zh-CN"/>
              </w:rPr>
              <w:t xml:space="preserve">, but 2/3 should be removed from </w:t>
            </w:r>
            <m:oMath>
              <m:sSub>
                <m:sSubPr>
                  <m:ctrlPr>
                    <w:rPr>
                      <w:rFonts w:ascii="Cambria Math" w:eastAsiaTheme="minorEastAsia" w:hAnsi="Cambria Math" w:cs="Times"/>
                      <w:sz w:val="18"/>
                      <w:szCs w:val="18"/>
                      <w:lang w:val="en-GB" w:eastAsia="zh-CN"/>
                    </w:rPr>
                  </m:ctrlPr>
                </m:sSubPr>
                <m:e>
                  <m:r>
                    <w:rPr>
                      <w:rFonts w:ascii="Cambria Math" w:eastAsiaTheme="minorEastAsia" w:hAnsi="Cambria Math" w:cs="Times"/>
                      <w:sz w:val="18"/>
                      <w:szCs w:val="18"/>
                      <w:lang w:val="en-GB" w:eastAsia="zh-CN"/>
                    </w:rPr>
                    <m:t>Y</m:t>
                  </m:r>
                </m:e>
                <m:sub>
                  <m:r>
                    <m:rPr>
                      <m:sty m:val="p"/>
                    </m:rPr>
                    <w:rPr>
                      <w:rFonts w:ascii="Cambria Math" w:eastAsiaTheme="minorEastAsia" w:hAnsi="Cambria Math" w:cs="Times"/>
                      <w:sz w:val="18"/>
                      <w:szCs w:val="18"/>
                      <w:lang w:val="en-GB" w:eastAsia="zh-CN"/>
                    </w:rPr>
                    <m:t>2</m:t>
                  </m:r>
                </m:sub>
              </m:sSub>
            </m:oMath>
            <w:r w:rsidR="00CD3FDE" w:rsidRPr="00CD3FDE">
              <w:rPr>
                <w:rFonts w:ascii="Times" w:eastAsiaTheme="minorEastAsia" w:hAnsi="Times" w:cs="Times"/>
                <w:sz w:val="18"/>
                <w:szCs w:val="18"/>
                <w:lang w:val="en-GB" w:eastAsia="zh-CN"/>
              </w:rPr>
              <w:t xml:space="preserve"> for periodic and semi-persistent CSI-RS</w:t>
            </w:r>
          </w:p>
          <w:p w14:paraId="625EEDBD" w14:textId="54704A4D" w:rsidR="001C3570" w:rsidRPr="00051268" w:rsidRDefault="001C3570" w:rsidP="00051268">
            <w:pPr>
              <w:snapToGrid w:val="0"/>
              <w:rPr>
                <w:rFonts w:eastAsiaTheme="minorEastAsia"/>
                <w:b/>
                <w:color w:val="000000" w:themeColor="text1"/>
                <w:sz w:val="18"/>
                <w:szCs w:val="18"/>
                <w:lang w:eastAsia="zh-CN"/>
              </w:rPr>
            </w:pPr>
          </w:p>
        </w:tc>
      </w:tr>
      <w:tr w:rsidR="00FE5D5E" w14:paraId="2500F085"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06FCCEB" w14:textId="13288462" w:rsidR="00FE5D5E" w:rsidRDefault="00FE5D5E" w:rsidP="00051268">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Mod V5</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C15378E" w14:textId="50E84C56" w:rsidR="00FE5D5E" w:rsidRPr="00FE5D5E" w:rsidRDefault="00FE5D5E" w:rsidP="00051268">
            <w:pPr>
              <w:snapToGrid w:val="0"/>
              <w:rPr>
                <w:rFonts w:ascii="Times" w:eastAsiaTheme="minorEastAsia" w:hAnsi="Times" w:cs="Times"/>
                <w:b/>
                <w:sz w:val="18"/>
                <w:szCs w:val="18"/>
                <w:lang w:val="en-GB" w:eastAsia="zh-CN"/>
              </w:rPr>
            </w:pPr>
            <w:r w:rsidRPr="00FE5D5E">
              <w:rPr>
                <w:rFonts w:ascii="Times" w:eastAsiaTheme="minorEastAsia" w:hAnsi="Times" w:cs="Times"/>
                <w:b/>
                <w:color w:val="3333FF"/>
                <w:sz w:val="18"/>
                <w:szCs w:val="18"/>
                <w:lang w:val="en-GB" w:eastAsia="zh-CN"/>
              </w:rPr>
              <w:t>Added 2.6</w:t>
            </w:r>
            <w:r>
              <w:rPr>
                <w:rFonts w:ascii="Times" w:eastAsiaTheme="minorEastAsia" w:hAnsi="Times" w:cs="Times"/>
                <w:b/>
                <w:color w:val="3333FF"/>
                <w:sz w:val="18"/>
                <w:szCs w:val="18"/>
                <w:lang w:val="en-GB" w:eastAsia="zh-CN"/>
              </w:rPr>
              <w:t>/7</w:t>
            </w:r>
            <w:r w:rsidRPr="00FE5D5E">
              <w:rPr>
                <w:rFonts w:ascii="Times" w:eastAsiaTheme="minorEastAsia" w:hAnsi="Times" w:cs="Times"/>
                <w:b/>
                <w:color w:val="3333FF"/>
                <w:sz w:val="18"/>
                <w:szCs w:val="18"/>
                <w:lang w:val="en-GB" w:eastAsia="zh-CN"/>
              </w:rPr>
              <w:t xml:space="preserve"> (vivo request offline)</w:t>
            </w:r>
          </w:p>
        </w:tc>
      </w:tr>
      <w:tr w:rsidR="008C7CD1" w14:paraId="6D2F8798"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4350A32" w14:textId="1CF0D232" w:rsidR="008C7CD1" w:rsidRDefault="008C7CD1" w:rsidP="00051268">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1D4D656" w14:textId="257AF640" w:rsidR="008C7CD1" w:rsidRPr="008C7CD1" w:rsidRDefault="008C7CD1" w:rsidP="008C7CD1">
            <w:pPr>
              <w:jc w:val="both"/>
              <w:rPr>
                <w:rFonts w:ascii="Times" w:eastAsiaTheme="minorEastAsia" w:hAnsi="Times" w:cs="Times"/>
                <w:sz w:val="18"/>
                <w:szCs w:val="18"/>
                <w:lang w:val="en-GB" w:eastAsia="zh-CN"/>
              </w:rPr>
            </w:pPr>
            <w:r w:rsidRPr="008C7CD1">
              <w:rPr>
                <w:rFonts w:ascii="Times" w:eastAsiaTheme="minorEastAsia" w:hAnsi="Times" w:cs="Times"/>
                <w:sz w:val="18"/>
                <w:szCs w:val="18"/>
                <w:lang w:val="en-GB" w:eastAsia="zh-CN"/>
              </w:rPr>
              <w:t xml:space="preserve">Included </w:t>
            </w:r>
            <w:r>
              <w:rPr>
                <w:rFonts w:ascii="Times" w:eastAsiaTheme="minorEastAsia" w:hAnsi="Times" w:cs="Times"/>
                <w:sz w:val="18"/>
                <w:szCs w:val="18"/>
                <w:lang w:val="en-GB" w:eastAsia="zh-CN"/>
              </w:rPr>
              <w:t>our views above.</w:t>
            </w:r>
          </w:p>
        </w:tc>
      </w:tr>
      <w:tr w:rsidR="00045E76" w14:paraId="167DBCE0"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CE32C87" w14:textId="5EAFD59A" w:rsidR="00045E76" w:rsidRDefault="00045E76" w:rsidP="00045E76">
            <w:pPr>
              <w:snapToGrid w:val="0"/>
              <w:rPr>
                <w:rFonts w:eastAsiaTheme="minorEastAsia"/>
                <w:color w:val="000000" w:themeColor="text1"/>
                <w:sz w:val="18"/>
                <w:szCs w:val="18"/>
                <w:lang w:eastAsia="zh-CN"/>
              </w:rPr>
            </w:pPr>
            <w:r>
              <w:rPr>
                <w:rFonts w:eastAsiaTheme="minorEastAsia"/>
                <w:sz w:val="18"/>
                <w:szCs w:val="18"/>
                <w:lang w:eastAsia="zh-CN"/>
              </w:rPr>
              <w:t>Lenovo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AA26245" w14:textId="02A928B6" w:rsidR="00045E76" w:rsidRDefault="00045E76" w:rsidP="00045E76">
            <w:pPr>
              <w:jc w:val="both"/>
              <w:rPr>
                <w:rFonts w:ascii="Times" w:eastAsiaTheme="minorEastAsia" w:hAnsi="Times" w:cs="Times"/>
                <w:sz w:val="18"/>
                <w:szCs w:val="18"/>
                <w:lang w:val="en-GB" w:eastAsia="zh-CN"/>
              </w:rPr>
            </w:pPr>
            <w:r w:rsidRPr="006F23FB">
              <w:rPr>
                <w:rFonts w:ascii="Times" w:eastAsiaTheme="minorEastAsia" w:hAnsi="Times" w:cs="Times"/>
                <w:b/>
                <w:bCs/>
                <w:sz w:val="18"/>
                <w:szCs w:val="18"/>
                <w:lang w:val="en-GB" w:eastAsia="zh-CN"/>
              </w:rPr>
              <w:t xml:space="preserve">Issue </w:t>
            </w:r>
            <w:r>
              <w:rPr>
                <w:rFonts w:ascii="Times" w:eastAsiaTheme="minorEastAsia" w:hAnsi="Times" w:cs="Times"/>
                <w:b/>
                <w:bCs/>
                <w:sz w:val="18"/>
                <w:szCs w:val="18"/>
                <w:lang w:val="en-GB" w:eastAsia="zh-CN"/>
              </w:rPr>
              <w:t>2</w:t>
            </w:r>
            <w:r w:rsidRPr="006F23FB">
              <w:rPr>
                <w:rFonts w:ascii="Times" w:eastAsiaTheme="minorEastAsia" w:hAnsi="Times" w:cs="Times"/>
                <w:b/>
                <w:bCs/>
                <w:sz w:val="18"/>
                <w:szCs w:val="18"/>
                <w:lang w:val="en-GB" w:eastAsia="zh-CN"/>
              </w:rPr>
              <w:t>.1:</w:t>
            </w:r>
            <w:r>
              <w:rPr>
                <w:rFonts w:ascii="Times" w:eastAsiaTheme="minorEastAsia" w:hAnsi="Times" w:cs="Times"/>
                <w:sz w:val="18"/>
                <w:szCs w:val="18"/>
                <w:lang w:val="en-GB" w:eastAsia="zh-CN"/>
              </w:rPr>
              <w:t xml:space="preserve"> </w:t>
            </w:r>
            <w:r w:rsidR="00F27FDE">
              <w:rPr>
                <w:rFonts w:ascii="Times" w:eastAsiaTheme="minorEastAsia" w:hAnsi="Times" w:cs="Times"/>
                <w:sz w:val="18"/>
                <w:szCs w:val="18"/>
                <w:lang w:val="en-GB" w:eastAsia="zh-CN"/>
              </w:rPr>
              <w:t xml:space="preserve">Do not see it a necessity. </w:t>
            </w:r>
            <w:r>
              <w:rPr>
                <w:rFonts w:ascii="Times" w:eastAsiaTheme="minorEastAsia" w:hAnsi="Times" w:cs="Times"/>
                <w:sz w:val="18"/>
                <w:szCs w:val="18"/>
                <w:lang w:val="en-GB" w:eastAsia="zh-CN"/>
              </w:rPr>
              <w:t>As discussed by the FL, this issue can be avoided via implementation. Furthermore, even i</w:t>
            </w:r>
            <w:r w:rsidR="00F27FDE">
              <w:rPr>
                <w:rFonts w:ascii="Times" w:eastAsiaTheme="minorEastAsia" w:hAnsi="Times" w:cs="Times"/>
                <w:sz w:val="18"/>
                <w:szCs w:val="18"/>
                <w:lang w:val="en-GB" w:eastAsia="zh-CN"/>
              </w:rPr>
              <w:t>n the absence of a valid DL slot, the</w:t>
            </w:r>
            <w:r>
              <w:rPr>
                <w:rFonts w:ascii="Times" w:eastAsiaTheme="minorEastAsia" w:hAnsi="Times" w:cs="Times"/>
                <w:sz w:val="18"/>
                <w:szCs w:val="18"/>
                <w:lang w:val="en-GB" w:eastAsia="zh-CN"/>
              </w:rPr>
              <w:t xml:space="preserve"> CQI </w:t>
            </w:r>
            <w:r w:rsidR="00F27FDE">
              <w:rPr>
                <w:rFonts w:ascii="Times" w:eastAsiaTheme="minorEastAsia" w:hAnsi="Times" w:cs="Times"/>
                <w:sz w:val="18"/>
                <w:szCs w:val="18"/>
                <w:lang w:val="en-GB" w:eastAsia="zh-CN"/>
              </w:rPr>
              <w:t>can be utilized for subsequent slots, so there is no condition that hinders the precoder computation or deteriorates the performance to justify CSI report dropping</w:t>
            </w:r>
          </w:p>
          <w:p w14:paraId="62A0A511" w14:textId="2A87CB47" w:rsidR="00045E76" w:rsidRDefault="00045E76" w:rsidP="00045E76">
            <w:pPr>
              <w:jc w:val="both"/>
              <w:rPr>
                <w:rFonts w:ascii="Times" w:eastAsiaTheme="minorEastAsia" w:hAnsi="Times" w:cs="Times"/>
                <w:sz w:val="18"/>
                <w:szCs w:val="18"/>
                <w:lang w:val="en-GB" w:eastAsia="zh-CN"/>
              </w:rPr>
            </w:pPr>
            <w:r w:rsidRPr="006F23FB">
              <w:rPr>
                <w:rFonts w:ascii="Times" w:eastAsiaTheme="minorEastAsia" w:hAnsi="Times" w:cs="Times"/>
                <w:b/>
                <w:bCs/>
                <w:sz w:val="18"/>
                <w:szCs w:val="18"/>
                <w:lang w:val="en-GB" w:eastAsia="zh-CN"/>
              </w:rPr>
              <w:t xml:space="preserve">Issue </w:t>
            </w:r>
            <w:r w:rsidR="00F27FDE">
              <w:rPr>
                <w:rFonts w:ascii="Times" w:eastAsiaTheme="minorEastAsia" w:hAnsi="Times" w:cs="Times"/>
                <w:b/>
                <w:bCs/>
                <w:sz w:val="18"/>
                <w:szCs w:val="18"/>
                <w:lang w:val="en-GB" w:eastAsia="zh-CN"/>
              </w:rPr>
              <w:t>2</w:t>
            </w:r>
            <w:r w:rsidRPr="006F23FB">
              <w:rPr>
                <w:rFonts w:ascii="Times" w:eastAsiaTheme="minorEastAsia" w:hAnsi="Times" w:cs="Times"/>
                <w:b/>
                <w:bCs/>
                <w:sz w:val="18"/>
                <w:szCs w:val="18"/>
                <w:lang w:val="en-GB" w:eastAsia="zh-CN"/>
              </w:rPr>
              <w:t>.</w:t>
            </w:r>
            <w:r w:rsidR="00F27FDE">
              <w:rPr>
                <w:rFonts w:ascii="Times" w:eastAsiaTheme="minorEastAsia" w:hAnsi="Times" w:cs="Times"/>
                <w:b/>
                <w:bCs/>
                <w:sz w:val="18"/>
                <w:szCs w:val="18"/>
                <w:lang w:val="en-GB" w:eastAsia="zh-CN"/>
              </w:rPr>
              <w:t>3</w:t>
            </w:r>
            <w:r w:rsidRPr="006F23FB">
              <w:rPr>
                <w:rFonts w:ascii="Times" w:eastAsiaTheme="minorEastAsia" w:hAnsi="Times" w:cs="Times"/>
                <w:b/>
                <w:bCs/>
                <w:sz w:val="18"/>
                <w:szCs w:val="18"/>
                <w:lang w:val="en-GB" w:eastAsia="zh-CN"/>
              </w:rPr>
              <w:t xml:space="preserve">: </w:t>
            </w:r>
            <w:r>
              <w:rPr>
                <w:rFonts w:ascii="Times" w:eastAsiaTheme="minorEastAsia" w:hAnsi="Times" w:cs="Times"/>
                <w:sz w:val="18"/>
                <w:szCs w:val="18"/>
                <w:lang w:val="en-GB" w:eastAsia="zh-CN"/>
              </w:rPr>
              <w:t>Agree with FL assessment, not aligned with previous agreement</w:t>
            </w:r>
          </w:p>
          <w:p w14:paraId="52300006" w14:textId="41F4D403" w:rsidR="00045E76" w:rsidRPr="008C7CD1" w:rsidRDefault="00045E76" w:rsidP="00583F04">
            <w:pPr>
              <w:jc w:val="both"/>
              <w:rPr>
                <w:rFonts w:ascii="Times" w:eastAsiaTheme="minorEastAsia" w:hAnsi="Times" w:cs="Times"/>
                <w:sz w:val="18"/>
                <w:szCs w:val="18"/>
                <w:lang w:val="en-GB" w:eastAsia="zh-CN"/>
              </w:rPr>
            </w:pPr>
            <w:r w:rsidRPr="006F23FB">
              <w:rPr>
                <w:rFonts w:ascii="Times" w:eastAsiaTheme="minorEastAsia" w:hAnsi="Times" w:cs="Times"/>
                <w:b/>
                <w:bCs/>
                <w:sz w:val="18"/>
                <w:szCs w:val="18"/>
                <w:lang w:val="en-GB" w:eastAsia="zh-CN"/>
              </w:rPr>
              <w:t xml:space="preserve">Issue </w:t>
            </w:r>
            <w:r w:rsidR="00F27FDE">
              <w:rPr>
                <w:rFonts w:ascii="Times" w:eastAsiaTheme="minorEastAsia" w:hAnsi="Times" w:cs="Times"/>
                <w:b/>
                <w:bCs/>
                <w:sz w:val="18"/>
                <w:szCs w:val="18"/>
                <w:lang w:val="en-GB" w:eastAsia="zh-CN"/>
              </w:rPr>
              <w:t>2</w:t>
            </w:r>
            <w:r w:rsidRPr="006F23FB">
              <w:rPr>
                <w:rFonts w:ascii="Times" w:eastAsiaTheme="minorEastAsia" w:hAnsi="Times" w:cs="Times"/>
                <w:b/>
                <w:bCs/>
                <w:sz w:val="18"/>
                <w:szCs w:val="18"/>
                <w:lang w:val="en-GB" w:eastAsia="zh-CN"/>
              </w:rPr>
              <w:t>.</w:t>
            </w:r>
            <w:r w:rsidR="00F27FDE">
              <w:rPr>
                <w:rFonts w:ascii="Times" w:eastAsiaTheme="minorEastAsia" w:hAnsi="Times" w:cs="Times"/>
                <w:b/>
                <w:bCs/>
                <w:sz w:val="18"/>
                <w:szCs w:val="18"/>
                <w:lang w:val="en-GB" w:eastAsia="zh-CN"/>
              </w:rPr>
              <w:t>5</w:t>
            </w:r>
            <w:r w:rsidRPr="006F23FB">
              <w:rPr>
                <w:rFonts w:ascii="Times" w:eastAsiaTheme="minorEastAsia" w:hAnsi="Times" w:cs="Times"/>
                <w:b/>
                <w:bCs/>
                <w:sz w:val="18"/>
                <w:szCs w:val="18"/>
                <w:lang w:val="en-GB" w:eastAsia="zh-CN"/>
              </w:rPr>
              <w:t xml:space="preserve">: </w:t>
            </w:r>
            <w:r w:rsidR="00F27FDE">
              <w:rPr>
                <w:rFonts w:ascii="Times" w:eastAsiaTheme="minorEastAsia" w:hAnsi="Times" w:cs="Times"/>
                <w:sz w:val="18"/>
                <w:szCs w:val="18"/>
                <w:lang w:val="en-GB" w:eastAsia="zh-CN"/>
              </w:rPr>
              <w:t>Support</w:t>
            </w:r>
          </w:p>
        </w:tc>
      </w:tr>
      <w:tr w:rsidR="00D0031C" w14:paraId="208D39B1"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BA9B266" w14:textId="27D0AC2F" w:rsidR="00D0031C" w:rsidRPr="00D0031C" w:rsidRDefault="00D0031C" w:rsidP="00045E76">
            <w:pPr>
              <w:snapToGrid w:val="0"/>
              <w:rPr>
                <w:rFonts w:eastAsia="Malgun Gothic"/>
                <w:sz w:val="18"/>
                <w:szCs w:val="18"/>
                <w:lang w:eastAsia="ko-KR"/>
              </w:rPr>
            </w:pPr>
            <w:r>
              <w:rPr>
                <w:rFonts w:eastAsia="Malgun Gothic" w:hint="eastAsia"/>
                <w:sz w:val="18"/>
                <w:szCs w:val="18"/>
                <w:lang w:eastAsia="ko-KR"/>
              </w:rPr>
              <w:t>LG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57785FD" w14:textId="77777777" w:rsidR="00D0031C" w:rsidRDefault="00D0031C" w:rsidP="00D0031C">
            <w:pPr>
              <w:jc w:val="both"/>
              <w:rPr>
                <w:rFonts w:ascii="Times" w:eastAsiaTheme="minorEastAsia" w:hAnsi="Times" w:cs="Times"/>
                <w:sz w:val="18"/>
                <w:szCs w:val="18"/>
                <w:lang w:val="en-GB" w:eastAsia="zh-CN"/>
              </w:rPr>
            </w:pPr>
            <w:r w:rsidRPr="006F23FB">
              <w:rPr>
                <w:rFonts w:ascii="Times" w:eastAsiaTheme="minorEastAsia" w:hAnsi="Times" w:cs="Times"/>
                <w:b/>
                <w:bCs/>
                <w:sz w:val="18"/>
                <w:szCs w:val="18"/>
                <w:lang w:val="en-GB" w:eastAsia="zh-CN"/>
              </w:rPr>
              <w:t xml:space="preserve">Issue </w:t>
            </w:r>
            <w:r>
              <w:rPr>
                <w:rFonts w:ascii="Times" w:eastAsiaTheme="minorEastAsia" w:hAnsi="Times" w:cs="Times"/>
                <w:b/>
                <w:bCs/>
                <w:sz w:val="18"/>
                <w:szCs w:val="18"/>
                <w:lang w:val="en-GB" w:eastAsia="zh-CN"/>
              </w:rPr>
              <w:t>2</w:t>
            </w:r>
            <w:r w:rsidRPr="006F23FB">
              <w:rPr>
                <w:rFonts w:ascii="Times" w:eastAsiaTheme="minorEastAsia" w:hAnsi="Times" w:cs="Times"/>
                <w:b/>
                <w:bCs/>
                <w:sz w:val="18"/>
                <w:szCs w:val="18"/>
                <w:lang w:val="en-GB" w:eastAsia="zh-CN"/>
              </w:rPr>
              <w:t>.</w:t>
            </w:r>
            <w:r>
              <w:rPr>
                <w:rFonts w:ascii="Times" w:eastAsiaTheme="minorEastAsia" w:hAnsi="Times" w:cs="Times"/>
                <w:b/>
                <w:bCs/>
                <w:sz w:val="18"/>
                <w:szCs w:val="18"/>
                <w:lang w:val="en-GB" w:eastAsia="zh-CN"/>
              </w:rPr>
              <w:t>4</w:t>
            </w:r>
            <w:r w:rsidRPr="006F23FB">
              <w:rPr>
                <w:rFonts w:ascii="Times" w:eastAsiaTheme="minorEastAsia" w:hAnsi="Times" w:cs="Times"/>
                <w:b/>
                <w:bCs/>
                <w:sz w:val="18"/>
                <w:szCs w:val="18"/>
                <w:lang w:val="en-GB" w:eastAsia="zh-CN"/>
              </w:rPr>
              <w:t>:</w:t>
            </w:r>
            <w:r>
              <w:rPr>
                <w:rFonts w:ascii="Times" w:eastAsiaTheme="minorEastAsia" w:hAnsi="Times" w:cs="Times"/>
                <w:b/>
                <w:bCs/>
                <w:sz w:val="18"/>
                <w:szCs w:val="18"/>
                <w:lang w:val="en-GB" w:eastAsia="zh-CN"/>
              </w:rPr>
              <w:t xml:space="preserve"> </w:t>
            </w:r>
            <w:r w:rsidRPr="00D0031C">
              <w:rPr>
                <w:rFonts w:ascii="Times" w:eastAsiaTheme="minorEastAsia" w:hAnsi="Times" w:cs="Times"/>
                <w:sz w:val="18"/>
                <w:szCs w:val="18"/>
                <w:lang w:val="en-GB" w:eastAsia="zh-CN"/>
              </w:rPr>
              <w:t>To address QC’s concern</w:t>
            </w:r>
            <w:r>
              <w:rPr>
                <w:rFonts w:ascii="Times" w:eastAsiaTheme="minorEastAsia" w:hAnsi="Times" w:cs="Times"/>
                <w:sz w:val="18"/>
                <w:szCs w:val="18"/>
                <w:lang w:val="en-GB" w:eastAsia="zh-CN"/>
              </w:rPr>
              <w:t>, we are fine with removing 2/3. However, in order to support K=12 without Y=2/3, we propose O</w:t>
            </w:r>
            <w:r w:rsidRPr="00D0031C">
              <w:rPr>
                <w:rFonts w:ascii="Times" w:eastAsiaTheme="minorEastAsia" w:hAnsi="Times" w:cs="Times"/>
                <w:sz w:val="18"/>
                <w:szCs w:val="18"/>
                <w:vertAlign w:val="subscript"/>
                <w:lang w:val="en-GB" w:eastAsia="zh-CN"/>
              </w:rPr>
              <w:t>CPU</w:t>
            </w:r>
            <w:r>
              <w:rPr>
                <w:rFonts w:ascii="Times" w:eastAsiaTheme="minorEastAsia" w:hAnsi="Times" w:cs="Times"/>
                <w:sz w:val="18"/>
                <w:szCs w:val="18"/>
                <w:lang w:val="en-GB" w:eastAsia="zh-CN"/>
              </w:rPr>
              <w:t>=8 for K=12 for AP CSIRS in the same way as we agreed O</w:t>
            </w:r>
            <w:r w:rsidRPr="00D0031C">
              <w:rPr>
                <w:rFonts w:ascii="Times" w:eastAsiaTheme="minorEastAsia" w:hAnsi="Times" w:cs="Times"/>
                <w:sz w:val="18"/>
                <w:szCs w:val="18"/>
                <w:vertAlign w:val="subscript"/>
                <w:lang w:val="en-GB" w:eastAsia="zh-CN"/>
              </w:rPr>
              <w:t>CPU</w:t>
            </w:r>
            <w:r>
              <w:rPr>
                <w:rFonts w:ascii="Times" w:eastAsiaTheme="minorEastAsia" w:hAnsi="Times" w:cs="Times"/>
                <w:sz w:val="18"/>
                <w:szCs w:val="18"/>
                <w:lang w:val="en-GB" w:eastAsia="zh-CN"/>
              </w:rPr>
              <w:t xml:space="preserve">=4 for N4=1 for periodic CSIRS. Then, we don’t need max operation, which is already discussed and objected by several companies. </w:t>
            </w:r>
          </w:p>
          <w:p w14:paraId="482DCFE4" w14:textId="270B3EDE" w:rsidR="00BC3901" w:rsidRPr="00D0031C" w:rsidRDefault="00BC3901" w:rsidP="00D0031C">
            <w:pPr>
              <w:jc w:val="both"/>
              <w:rPr>
                <w:rFonts w:ascii="Times" w:eastAsiaTheme="minorEastAsia" w:hAnsi="Times" w:cs="Times"/>
                <w:bCs/>
                <w:sz w:val="18"/>
                <w:szCs w:val="18"/>
                <w:lang w:val="en-GB" w:eastAsia="ko-KR"/>
              </w:rPr>
            </w:pPr>
          </w:p>
        </w:tc>
      </w:tr>
      <w:tr w:rsidR="00D128F5" w14:paraId="08B37E8C"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A87DDD4" w14:textId="30348F61" w:rsidR="00D128F5" w:rsidRPr="00D128F5" w:rsidRDefault="00D128F5" w:rsidP="00045E76">
            <w:pPr>
              <w:snapToGrid w:val="0"/>
              <w:rPr>
                <w:rFonts w:eastAsiaTheme="minorEastAsia"/>
                <w:sz w:val="18"/>
                <w:szCs w:val="18"/>
                <w:lang w:eastAsia="zh-CN"/>
              </w:rPr>
            </w:pPr>
            <w:r>
              <w:rPr>
                <w:rFonts w:eastAsiaTheme="minorEastAsia" w:hint="eastAsia"/>
                <w:sz w:val="18"/>
                <w:szCs w:val="18"/>
                <w:lang w:eastAsia="zh-CN"/>
              </w:rPr>
              <w:t>Q</w:t>
            </w:r>
            <w:r>
              <w:rPr>
                <w:rFonts w:eastAsiaTheme="minorEastAsia"/>
                <w:sz w:val="18"/>
                <w:szCs w:val="18"/>
                <w:lang w:eastAsia="zh-CN"/>
              </w:rPr>
              <w:t>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AC051CC" w14:textId="77777777" w:rsidR="00430ED8" w:rsidRDefault="0072038D" w:rsidP="0072038D">
            <w:pPr>
              <w:jc w:val="both"/>
              <w:rPr>
                <w:rFonts w:ascii="Times" w:eastAsiaTheme="minorEastAsia" w:hAnsi="Times" w:cs="Times"/>
                <w:sz w:val="18"/>
                <w:szCs w:val="18"/>
                <w:lang w:val="en-GB" w:eastAsia="zh-CN"/>
              </w:rPr>
            </w:pPr>
            <w:r w:rsidRPr="006F23FB">
              <w:rPr>
                <w:rFonts w:ascii="Times" w:eastAsiaTheme="minorEastAsia" w:hAnsi="Times" w:cs="Times"/>
                <w:b/>
                <w:bCs/>
                <w:sz w:val="18"/>
                <w:szCs w:val="18"/>
                <w:lang w:val="en-GB" w:eastAsia="zh-CN"/>
              </w:rPr>
              <w:t xml:space="preserve">Issue </w:t>
            </w:r>
            <w:r>
              <w:rPr>
                <w:rFonts w:ascii="Times" w:eastAsiaTheme="minorEastAsia" w:hAnsi="Times" w:cs="Times"/>
                <w:b/>
                <w:bCs/>
                <w:sz w:val="18"/>
                <w:szCs w:val="18"/>
                <w:lang w:val="en-GB" w:eastAsia="zh-CN"/>
              </w:rPr>
              <w:t>2</w:t>
            </w:r>
            <w:r w:rsidRPr="006F23FB">
              <w:rPr>
                <w:rFonts w:ascii="Times" w:eastAsiaTheme="minorEastAsia" w:hAnsi="Times" w:cs="Times"/>
                <w:b/>
                <w:bCs/>
                <w:sz w:val="18"/>
                <w:szCs w:val="18"/>
                <w:lang w:val="en-GB" w:eastAsia="zh-CN"/>
              </w:rPr>
              <w:t>.1:</w:t>
            </w:r>
            <w:r>
              <w:rPr>
                <w:rFonts w:ascii="Times" w:eastAsiaTheme="minorEastAsia" w:hAnsi="Times" w:cs="Times"/>
                <w:sz w:val="18"/>
                <w:szCs w:val="18"/>
                <w:lang w:val="en-GB" w:eastAsia="zh-CN"/>
              </w:rPr>
              <w:t xml:space="preserve"> </w:t>
            </w:r>
            <w:r w:rsidR="00430ED8">
              <w:rPr>
                <w:rFonts w:ascii="Times" w:eastAsiaTheme="minorEastAsia" w:hAnsi="Times" w:cs="Times" w:hint="eastAsia"/>
                <w:sz w:val="18"/>
                <w:szCs w:val="18"/>
                <w:lang w:val="en-GB" w:eastAsia="zh-CN"/>
              </w:rPr>
              <w:t>N</w:t>
            </w:r>
            <w:r w:rsidR="00430ED8">
              <w:rPr>
                <w:rFonts w:ascii="Times" w:eastAsiaTheme="minorEastAsia" w:hAnsi="Times" w:cs="Times"/>
                <w:sz w:val="18"/>
                <w:szCs w:val="18"/>
                <w:lang w:val="en-GB" w:eastAsia="zh-CN"/>
              </w:rPr>
              <w:t>ot support at such late phase of Rel-18.</w:t>
            </w:r>
          </w:p>
          <w:p w14:paraId="11291503" w14:textId="33E58A95" w:rsidR="0072038D" w:rsidRDefault="007B4D8D" w:rsidP="0072038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This is basically introducing the definition like Rel-15 </w:t>
            </w:r>
            <w:r w:rsidR="005C1C8E">
              <w:rPr>
                <w:rFonts w:ascii="Times" w:eastAsiaTheme="minorEastAsia" w:hAnsi="Times" w:cs="Times"/>
                <w:sz w:val="18"/>
                <w:szCs w:val="18"/>
                <w:lang w:val="en-GB" w:eastAsia="zh-CN"/>
              </w:rPr>
              <w:t>reference resource slot, to Rel-18 Type-II-Doppler’s CQI slot</w:t>
            </w:r>
            <w:r w:rsidR="00BE466B">
              <w:rPr>
                <w:rFonts w:ascii="Times" w:eastAsiaTheme="minorEastAsia" w:hAnsi="Times" w:cs="Times"/>
                <w:sz w:val="18"/>
                <w:szCs w:val="18"/>
                <w:lang w:val="en-GB" w:eastAsia="zh-CN"/>
              </w:rPr>
              <w:t>.</w:t>
            </w:r>
          </w:p>
          <w:p w14:paraId="57590197" w14:textId="7925C17F" w:rsidR="00BE466B" w:rsidRDefault="00BE466B" w:rsidP="0072038D">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W</w:t>
            </w:r>
            <w:r>
              <w:rPr>
                <w:rFonts w:ascii="Times" w:eastAsiaTheme="minorEastAsia" w:hAnsi="Times" w:cs="Times"/>
                <w:sz w:val="18"/>
                <w:szCs w:val="18"/>
                <w:lang w:val="en-GB" w:eastAsia="zh-CN"/>
              </w:rPr>
              <w:t xml:space="preserve">hile this is analogous to legacy, it complicates </w:t>
            </w:r>
            <w:r w:rsidR="00177E55">
              <w:rPr>
                <w:rFonts w:ascii="Times" w:eastAsiaTheme="minorEastAsia" w:hAnsi="Times" w:cs="Times"/>
                <w:sz w:val="18"/>
                <w:szCs w:val="18"/>
                <w:lang w:val="en-GB" w:eastAsia="zh-CN"/>
              </w:rPr>
              <w:t xml:space="preserve">report dropping </w:t>
            </w:r>
            <w:r w:rsidR="00FA79D6">
              <w:rPr>
                <w:rFonts w:ascii="Times" w:eastAsiaTheme="minorEastAsia" w:hAnsi="Times" w:cs="Times"/>
                <w:sz w:val="18"/>
                <w:szCs w:val="18"/>
                <w:lang w:val="en-GB" w:eastAsia="zh-CN"/>
              </w:rPr>
              <w:pgNum/>
            </w:r>
            <w:proofErr w:type="spellStart"/>
            <w:r w:rsidR="00FA79D6">
              <w:rPr>
                <w:rFonts w:ascii="Times" w:eastAsiaTheme="minorEastAsia" w:hAnsi="Times" w:cs="Times"/>
                <w:sz w:val="18"/>
                <w:szCs w:val="18"/>
                <w:lang w:val="en-GB" w:eastAsia="zh-CN"/>
              </w:rPr>
              <w:t>ehaviour</w:t>
            </w:r>
            <w:proofErr w:type="spellEnd"/>
            <w:r w:rsidR="00177E55">
              <w:rPr>
                <w:rFonts w:ascii="Times" w:eastAsiaTheme="minorEastAsia" w:hAnsi="Times" w:cs="Times"/>
                <w:sz w:val="18"/>
                <w:szCs w:val="18"/>
                <w:lang w:val="en-GB" w:eastAsia="zh-CN"/>
              </w:rPr>
              <w:t xml:space="preserve">, </w:t>
            </w:r>
            <w:r w:rsidR="00D850E2">
              <w:rPr>
                <w:rFonts w:ascii="Times" w:eastAsiaTheme="minorEastAsia" w:hAnsi="Times" w:cs="Times"/>
                <w:sz w:val="18"/>
                <w:szCs w:val="18"/>
                <w:lang w:val="en-GB" w:eastAsia="zh-CN"/>
              </w:rPr>
              <w:t>and the benefit of dropping report is unclear</w:t>
            </w:r>
            <w:r w:rsidR="00F530F5">
              <w:rPr>
                <w:rFonts w:ascii="Times" w:eastAsiaTheme="minorEastAsia" w:hAnsi="Times" w:cs="Times"/>
                <w:sz w:val="18"/>
                <w:szCs w:val="18"/>
                <w:lang w:val="en-GB" w:eastAsia="zh-CN"/>
              </w:rPr>
              <w:t xml:space="preserve">: Even if </w:t>
            </w:r>
            <w:r w:rsidR="006F65B8">
              <w:rPr>
                <w:rFonts w:ascii="Times" w:eastAsiaTheme="minorEastAsia" w:hAnsi="Times" w:cs="Times"/>
                <w:sz w:val="18"/>
                <w:szCs w:val="18"/>
                <w:lang w:val="en-GB" w:eastAsia="zh-CN"/>
              </w:rPr>
              <w:t xml:space="preserve">the CQI slot is UL, the reported PMI can still be </w:t>
            </w:r>
            <w:r w:rsidR="00D27E1E">
              <w:rPr>
                <w:rFonts w:ascii="Times" w:eastAsiaTheme="minorEastAsia" w:hAnsi="Times" w:cs="Times"/>
                <w:sz w:val="18"/>
                <w:szCs w:val="18"/>
                <w:lang w:val="en-GB" w:eastAsia="zh-CN"/>
              </w:rPr>
              <w:t xml:space="preserve">beneficial for other DL slots </w:t>
            </w:r>
            <w:r w:rsidR="00CD1819">
              <w:rPr>
                <w:rFonts w:ascii="Times" w:eastAsiaTheme="minorEastAsia" w:hAnsi="Times" w:cs="Times"/>
                <w:sz w:val="18"/>
                <w:szCs w:val="18"/>
                <w:lang w:val="en-GB" w:eastAsia="zh-CN"/>
              </w:rPr>
              <w:t xml:space="preserve">within the CSI window </w:t>
            </w:r>
            <w:r w:rsidR="00D27E1E">
              <w:rPr>
                <w:rFonts w:ascii="Times" w:eastAsiaTheme="minorEastAsia" w:hAnsi="Times" w:cs="Times"/>
                <w:sz w:val="18"/>
                <w:szCs w:val="18"/>
                <w:lang w:val="en-GB" w:eastAsia="zh-CN"/>
              </w:rPr>
              <w:t>nearby</w:t>
            </w:r>
            <w:r w:rsidR="00CD1819">
              <w:rPr>
                <w:rFonts w:ascii="Times" w:eastAsiaTheme="minorEastAsia" w:hAnsi="Times" w:cs="Times"/>
                <w:sz w:val="18"/>
                <w:szCs w:val="18"/>
                <w:lang w:val="en-GB" w:eastAsia="zh-CN"/>
              </w:rPr>
              <w:t>.</w:t>
            </w:r>
          </w:p>
          <w:p w14:paraId="7017D101" w14:textId="2575A98A" w:rsidR="0072038D" w:rsidRDefault="0072038D" w:rsidP="0072038D">
            <w:pPr>
              <w:jc w:val="both"/>
              <w:rPr>
                <w:rFonts w:ascii="Times" w:eastAsiaTheme="minorEastAsia" w:hAnsi="Times" w:cs="Times"/>
                <w:sz w:val="18"/>
                <w:szCs w:val="18"/>
                <w:lang w:val="en-GB" w:eastAsia="zh-CN"/>
              </w:rPr>
            </w:pPr>
            <w:bookmarkStart w:id="4" w:name="OLE_LINK1"/>
            <w:r w:rsidRPr="006F23FB">
              <w:rPr>
                <w:rFonts w:ascii="Times" w:eastAsiaTheme="minorEastAsia" w:hAnsi="Times" w:cs="Times"/>
                <w:b/>
                <w:bCs/>
                <w:sz w:val="18"/>
                <w:szCs w:val="18"/>
                <w:lang w:val="en-GB" w:eastAsia="zh-CN"/>
              </w:rPr>
              <w:t xml:space="preserve">Issue </w:t>
            </w:r>
            <w:r>
              <w:rPr>
                <w:rFonts w:ascii="Times" w:eastAsiaTheme="minorEastAsia" w:hAnsi="Times" w:cs="Times"/>
                <w:b/>
                <w:bCs/>
                <w:sz w:val="18"/>
                <w:szCs w:val="18"/>
                <w:lang w:val="en-GB" w:eastAsia="zh-CN"/>
              </w:rPr>
              <w:t>2</w:t>
            </w:r>
            <w:r w:rsidRPr="006F23FB">
              <w:rPr>
                <w:rFonts w:ascii="Times" w:eastAsiaTheme="minorEastAsia" w:hAnsi="Times" w:cs="Times"/>
                <w:b/>
                <w:bCs/>
                <w:sz w:val="18"/>
                <w:szCs w:val="18"/>
                <w:lang w:val="en-GB" w:eastAsia="zh-CN"/>
              </w:rPr>
              <w:t>.</w:t>
            </w:r>
            <w:r w:rsidR="007610FE">
              <w:rPr>
                <w:rFonts w:ascii="Times" w:eastAsiaTheme="minorEastAsia" w:hAnsi="Times" w:cs="Times"/>
                <w:b/>
                <w:bCs/>
                <w:sz w:val="18"/>
                <w:szCs w:val="18"/>
                <w:lang w:val="en-GB" w:eastAsia="zh-CN"/>
              </w:rPr>
              <w:t>2</w:t>
            </w:r>
            <w:r w:rsidRPr="006F23FB">
              <w:rPr>
                <w:rFonts w:ascii="Times" w:eastAsiaTheme="minorEastAsia" w:hAnsi="Times" w:cs="Times"/>
                <w:b/>
                <w:bCs/>
                <w:sz w:val="18"/>
                <w:szCs w:val="18"/>
                <w:lang w:val="en-GB" w:eastAsia="zh-CN"/>
              </w:rPr>
              <w:t xml:space="preserve">: </w:t>
            </w:r>
            <w:r w:rsidR="00E201BF">
              <w:rPr>
                <w:rFonts w:ascii="Times" w:eastAsiaTheme="minorEastAsia" w:hAnsi="Times" w:cs="Times"/>
                <w:sz w:val="18"/>
                <w:szCs w:val="18"/>
                <w:lang w:val="en-GB" w:eastAsia="zh-CN"/>
              </w:rPr>
              <w:t>OK</w:t>
            </w:r>
            <w:bookmarkEnd w:id="4"/>
            <w:r w:rsidR="00E201BF">
              <w:rPr>
                <w:rFonts w:ascii="Times" w:eastAsiaTheme="minorEastAsia" w:hAnsi="Times" w:cs="Times"/>
                <w:sz w:val="18"/>
                <w:szCs w:val="18"/>
                <w:lang w:val="en-GB" w:eastAsia="zh-CN"/>
              </w:rPr>
              <w:t xml:space="preserve"> in general, </w:t>
            </w:r>
            <w:r w:rsidR="002E0B7E">
              <w:rPr>
                <w:rFonts w:ascii="Times" w:eastAsiaTheme="minorEastAsia" w:hAnsi="Times" w:cs="Times"/>
                <w:sz w:val="18"/>
                <w:szCs w:val="18"/>
                <w:lang w:val="en-GB" w:eastAsia="zh-CN"/>
              </w:rPr>
              <w:t>while wording can be up to editor.</w:t>
            </w:r>
          </w:p>
          <w:p w14:paraId="7D3AA9C0" w14:textId="69E6ED6D" w:rsidR="00E43183" w:rsidRDefault="00E43183" w:rsidP="0072038D">
            <w:pPr>
              <w:jc w:val="both"/>
              <w:rPr>
                <w:rFonts w:ascii="Times" w:eastAsiaTheme="minorEastAsia" w:hAnsi="Times" w:cs="Times"/>
                <w:sz w:val="18"/>
                <w:szCs w:val="18"/>
                <w:lang w:val="en-GB" w:eastAsia="zh-CN"/>
              </w:rPr>
            </w:pPr>
            <w:r w:rsidRPr="006F23FB">
              <w:rPr>
                <w:rFonts w:ascii="Times" w:eastAsiaTheme="minorEastAsia" w:hAnsi="Times" w:cs="Times"/>
                <w:b/>
                <w:bCs/>
                <w:sz w:val="18"/>
                <w:szCs w:val="18"/>
                <w:lang w:val="en-GB" w:eastAsia="zh-CN"/>
              </w:rPr>
              <w:t xml:space="preserve">Issue </w:t>
            </w:r>
            <w:r>
              <w:rPr>
                <w:rFonts w:ascii="Times" w:eastAsiaTheme="minorEastAsia" w:hAnsi="Times" w:cs="Times"/>
                <w:b/>
                <w:bCs/>
                <w:sz w:val="18"/>
                <w:szCs w:val="18"/>
                <w:lang w:val="en-GB" w:eastAsia="zh-CN"/>
              </w:rPr>
              <w:t>2</w:t>
            </w:r>
            <w:r w:rsidRPr="006F23FB">
              <w:rPr>
                <w:rFonts w:ascii="Times" w:eastAsiaTheme="minorEastAsia" w:hAnsi="Times" w:cs="Times"/>
                <w:b/>
                <w:bCs/>
                <w:sz w:val="18"/>
                <w:szCs w:val="18"/>
                <w:lang w:val="en-GB" w:eastAsia="zh-CN"/>
              </w:rPr>
              <w:t>.</w:t>
            </w:r>
            <w:r w:rsidR="00F206C2">
              <w:rPr>
                <w:rFonts w:ascii="Times" w:eastAsiaTheme="minorEastAsia" w:hAnsi="Times" w:cs="Times"/>
                <w:b/>
                <w:bCs/>
                <w:sz w:val="18"/>
                <w:szCs w:val="18"/>
                <w:lang w:val="en-GB" w:eastAsia="zh-CN"/>
              </w:rPr>
              <w:t>3</w:t>
            </w:r>
            <w:r w:rsidR="005F4441">
              <w:rPr>
                <w:rFonts w:ascii="Times" w:eastAsiaTheme="minorEastAsia" w:hAnsi="Times" w:cs="Times"/>
                <w:b/>
                <w:bCs/>
                <w:sz w:val="18"/>
                <w:szCs w:val="18"/>
                <w:lang w:val="en-GB" w:eastAsia="zh-CN"/>
              </w:rPr>
              <w:t>, 2.6</w:t>
            </w:r>
            <w:r w:rsidRPr="005F4441">
              <w:rPr>
                <w:rFonts w:ascii="Times" w:eastAsiaTheme="minorEastAsia" w:hAnsi="Times" w:cs="Times"/>
                <w:sz w:val="18"/>
                <w:szCs w:val="18"/>
                <w:lang w:val="en-GB" w:eastAsia="zh-CN"/>
              </w:rPr>
              <w:t xml:space="preserve">: </w:t>
            </w:r>
            <w:r w:rsidR="005F4441" w:rsidRPr="005F4441">
              <w:rPr>
                <w:rFonts w:ascii="Times" w:eastAsiaTheme="minorEastAsia" w:hAnsi="Times" w:cs="Times"/>
                <w:sz w:val="18"/>
                <w:szCs w:val="18"/>
                <w:lang w:val="en-GB" w:eastAsia="zh-CN"/>
              </w:rPr>
              <w:t>OK with 2.6, not 2.3</w:t>
            </w:r>
            <w:r w:rsidR="00C75CF1" w:rsidRPr="005F4441">
              <w:rPr>
                <w:rFonts w:ascii="Times" w:eastAsiaTheme="minorEastAsia" w:hAnsi="Times" w:cs="Times"/>
                <w:sz w:val="18"/>
                <w:szCs w:val="18"/>
                <w:lang w:val="en-GB" w:eastAsia="zh-CN"/>
              </w:rPr>
              <w:t xml:space="preserve"> </w:t>
            </w:r>
            <w:r w:rsidR="00C75CF1">
              <w:rPr>
                <w:rFonts w:ascii="Times" w:eastAsiaTheme="minorEastAsia" w:hAnsi="Times" w:cs="Times"/>
                <w:sz w:val="18"/>
                <w:szCs w:val="18"/>
                <w:lang w:val="en-GB" w:eastAsia="zh-CN"/>
              </w:rPr>
              <w:t>(since it impact</w:t>
            </w:r>
            <w:r w:rsidR="00F1287F">
              <w:rPr>
                <w:rFonts w:ascii="Times" w:eastAsiaTheme="minorEastAsia" w:hAnsi="Times" w:cs="Times"/>
                <w:sz w:val="18"/>
                <w:szCs w:val="18"/>
                <w:lang w:val="en-GB" w:eastAsia="zh-CN"/>
              </w:rPr>
              <w:t>s</w:t>
            </w:r>
            <w:r w:rsidR="00C75CF1">
              <w:rPr>
                <w:rFonts w:ascii="Times" w:eastAsiaTheme="minorEastAsia" w:hAnsi="Times" w:cs="Times"/>
                <w:sz w:val="18"/>
                <w:szCs w:val="18"/>
                <w:lang w:val="en-GB" w:eastAsia="zh-CN"/>
              </w:rPr>
              <w:t xml:space="preserve"> Rel-15/16</w:t>
            </w:r>
            <w:r w:rsidR="00F1287F">
              <w:rPr>
                <w:rFonts w:ascii="Times" w:eastAsiaTheme="minorEastAsia" w:hAnsi="Times" w:cs="Times"/>
                <w:sz w:val="18"/>
                <w:szCs w:val="18"/>
                <w:lang w:val="en-GB" w:eastAsia="zh-CN"/>
              </w:rPr>
              <w:t xml:space="preserve"> – NBC</w:t>
            </w:r>
            <w:r w:rsidR="00C75CF1">
              <w:rPr>
                <w:rFonts w:ascii="Times" w:eastAsiaTheme="minorEastAsia" w:hAnsi="Times" w:cs="Times"/>
                <w:sz w:val="18"/>
                <w:szCs w:val="18"/>
                <w:lang w:val="en-GB" w:eastAsia="zh-CN"/>
              </w:rPr>
              <w:t>)</w:t>
            </w:r>
          </w:p>
          <w:p w14:paraId="506BC8E2" w14:textId="77777777" w:rsidR="00D128F5" w:rsidRDefault="0072038D" w:rsidP="0072038D">
            <w:pPr>
              <w:jc w:val="both"/>
              <w:rPr>
                <w:rFonts w:ascii="Times" w:eastAsiaTheme="minorEastAsia" w:hAnsi="Times" w:cs="Times"/>
                <w:sz w:val="18"/>
                <w:szCs w:val="18"/>
                <w:lang w:val="en-GB" w:eastAsia="zh-CN"/>
              </w:rPr>
            </w:pPr>
            <w:r w:rsidRPr="006F23FB">
              <w:rPr>
                <w:rFonts w:ascii="Times" w:eastAsiaTheme="minorEastAsia" w:hAnsi="Times" w:cs="Times"/>
                <w:b/>
                <w:bCs/>
                <w:sz w:val="18"/>
                <w:szCs w:val="18"/>
                <w:lang w:val="en-GB" w:eastAsia="zh-CN"/>
              </w:rPr>
              <w:t xml:space="preserve">Issue </w:t>
            </w:r>
            <w:r>
              <w:rPr>
                <w:rFonts w:ascii="Times" w:eastAsiaTheme="minorEastAsia" w:hAnsi="Times" w:cs="Times"/>
                <w:b/>
                <w:bCs/>
                <w:sz w:val="18"/>
                <w:szCs w:val="18"/>
                <w:lang w:val="en-GB" w:eastAsia="zh-CN"/>
              </w:rPr>
              <w:t>2</w:t>
            </w:r>
            <w:r w:rsidRPr="006F23FB">
              <w:rPr>
                <w:rFonts w:ascii="Times" w:eastAsiaTheme="minorEastAsia" w:hAnsi="Times" w:cs="Times"/>
                <w:b/>
                <w:bCs/>
                <w:sz w:val="18"/>
                <w:szCs w:val="18"/>
                <w:lang w:val="en-GB" w:eastAsia="zh-CN"/>
              </w:rPr>
              <w:t>.</w:t>
            </w:r>
            <w:r>
              <w:rPr>
                <w:rFonts w:ascii="Times" w:eastAsiaTheme="minorEastAsia" w:hAnsi="Times" w:cs="Times"/>
                <w:b/>
                <w:bCs/>
                <w:sz w:val="18"/>
                <w:szCs w:val="18"/>
                <w:lang w:val="en-GB" w:eastAsia="zh-CN"/>
              </w:rPr>
              <w:t>5</w:t>
            </w:r>
            <w:r w:rsidRPr="006F23FB">
              <w:rPr>
                <w:rFonts w:ascii="Times" w:eastAsiaTheme="minorEastAsia" w:hAnsi="Times" w:cs="Times"/>
                <w:b/>
                <w:bCs/>
                <w:sz w:val="18"/>
                <w:szCs w:val="18"/>
                <w:lang w:val="en-GB" w:eastAsia="zh-CN"/>
              </w:rPr>
              <w:t xml:space="preserve">: </w:t>
            </w:r>
            <w:r w:rsidR="00F206C2">
              <w:rPr>
                <w:rFonts w:ascii="Times" w:eastAsiaTheme="minorEastAsia" w:hAnsi="Times" w:cs="Times"/>
                <w:sz w:val="18"/>
                <w:szCs w:val="18"/>
                <w:lang w:val="en-GB" w:eastAsia="zh-CN"/>
              </w:rPr>
              <w:t>OK</w:t>
            </w:r>
          </w:p>
          <w:p w14:paraId="1955B954" w14:textId="19CE68D6" w:rsidR="004939F3" w:rsidRPr="006F23FB" w:rsidRDefault="004939F3" w:rsidP="0072038D">
            <w:pPr>
              <w:jc w:val="both"/>
              <w:rPr>
                <w:rFonts w:ascii="Times" w:eastAsiaTheme="minorEastAsia" w:hAnsi="Times" w:cs="Times"/>
                <w:b/>
                <w:bCs/>
                <w:sz w:val="18"/>
                <w:szCs w:val="18"/>
                <w:lang w:val="en-GB" w:eastAsia="zh-CN"/>
              </w:rPr>
            </w:pPr>
            <w:r w:rsidRPr="006F23FB">
              <w:rPr>
                <w:rFonts w:ascii="Times" w:eastAsiaTheme="minorEastAsia" w:hAnsi="Times" w:cs="Times"/>
                <w:b/>
                <w:bCs/>
                <w:sz w:val="18"/>
                <w:szCs w:val="18"/>
                <w:lang w:val="en-GB" w:eastAsia="zh-CN"/>
              </w:rPr>
              <w:t xml:space="preserve">Issue </w:t>
            </w:r>
            <w:r>
              <w:rPr>
                <w:rFonts w:ascii="Times" w:eastAsiaTheme="minorEastAsia" w:hAnsi="Times" w:cs="Times"/>
                <w:b/>
                <w:bCs/>
                <w:sz w:val="18"/>
                <w:szCs w:val="18"/>
                <w:lang w:val="en-GB" w:eastAsia="zh-CN"/>
              </w:rPr>
              <w:t>2</w:t>
            </w:r>
            <w:r w:rsidRPr="006F23FB">
              <w:rPr>
                <w:rFonts w:ascii="Times" w:eastAsiaTheme="minorEastAsia" w:hAnsi="Times" w:cs="Times"/>
                <w:b/>
                <w:bCs/>
                <w:sz w:val="18"/>
                <w:szCs w:val="18"/>
                <w:lang w:val="en-GB" w:eastAsia="zh-CN"/>
              </w:rPr>
              <w:t>.</w:t>
            </w:r>
            <w:r>
              <w:rPr>
                <w:rFonts w:ascii="Times" w:eastAsiaTheme="minorEastAsia" w:hAnsi="Times" w:cs="Times"/>
                <w:b/>
                <w:bCs/>
                <w:sz w:val="18"/>
                <w:szCs w:val="18"/>
                <w:lang w:val="en-GB" w:eastAsia="zh-CN"/>
              </w:rPr>
              <w:t>7</w:t>
            </w:r>
            <w:r w:rsidRPr="006F23FB">
              <w:rPr>
                <w:rFonts w:ascii="Times" w:eastAsiaTheme="minorEastAsia" w:hAnsi="Times" w:cs="Times"/>
                <w:b/>
                <w:bCs/>
                <w:sz w:val="18"/>
                <w:szCs w:val="18"/>
                <w:lang w:val="en-GB" w:eastAsia="zh-CN"/>
              </w:rPr>
              <w:t xml:space="preserve">: </w:t>
            </w:r>
            <w:r>
              <w:rPr>
                <w:rFonts w:ascii="Times" w:eastAsiaTheme="minorEastAsia" w:hAnsi="Times" w:cs="Times"/>
                <w:sz w:val="18"/>
                <w:szCs w:val="18"/>
                <w:lang w:val="en-GB" w:eastAsia="zh-CN"/>
              </w:rPr>
              <w:t>OK</w:t>
            </w:r>
          </w:p>
        </w:tc>
      </w:tr>
      <w:tr w:rsidR="00FA79D6" w14:paraId="22EB9310"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14C5F49" w14:textId="357B5C01" w:rsidR="00FA79D6" w:rsidRDefault="00FA79D6" w:rsidP="00045E76">
            <w:pPr>
              <w:snapToGrid w:val="0"/>
              <w:rPr>
                <w:rFonts w:eastAsiaTheme="minorEastAsia"/>
                <w:sz w:val="18"/>
                <w:szCs w:val="18"/>
                <w:lang w:eastAsia="zh-CN"/>
              </w:rPr>
            </w:pPr>
            <w:r>
              <w:rPr>
                <w:rFonts w:eastAsiaTheme="minor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B51D30D" w14:textId="77777777" w:rsidR="00FA79D6" w:rsidRDefault="00FA79D6" w:rsidP="0072038D">
            <w:pPr>
              <w:jc w:val="both"/>
              <w:rPr>
                <w:rFonts w:ascii="Times" w:eastAsiaTheme="minorEastAsia" w:hAnsi="Times" w:cs="Times"/>
                <w:bCs/>
                <w:sz w:val="18"/>
                <w:szCs w:val="18"/>
                <w:lang w:val="en-GB" w:eastAsia="zh-CN"/>
              </w:rPr>
            </w:pPr>
            <w:r>
              <w:rPr>
                <w:rFonts w:ascii="Times" w:eastAsiaTheme="minorEastAsia" w:hAnsi="Times" w:cs="Times"/>
                <w:b/>
                <w:bCs/>
                <w:sz w:val="18"/>
                <w:szCs w:val="18"/>
                <w:lang w:val="en-GB" w:eastAsia="zh-CN"/>
              </w:rPr>
              <w:t>Issue 2.1:</w:t>
            </w:r>
            <w:r>
              <w:rPr>
                <w:rFonts w:ascii="Times" w:eastAsiaTheme="minorEastAsia" w:hAnsi="Times" w:cs="Times"/>
                <w:bCs/>
                <w:sz w:val="18"/>
                <w:szCs w:val="18"/>
                <w:lang w:val="en-GB" w:eastAsia="zh-CN"/>
              </w:rPr>
              <w:t xml:space="preserve"> In technical, we tend to agree with Qualcomm. Different from legacy CSI, for prediction, either way, we </w:t>
            </w:r>
            <w:proofErr w:type="spellStart"/>
            <w:r>
              <w:rPr>
                <w:rFonts w:ascii="Times" w:eastAsiaTheme="minorEastAsia" w:hAnsi="Times" w:cs="Times"/>
                <w:bCs/>
                <w:sz w:val="18"/>
                <w:szCs w:val="18"/>
                <w:lang w:val="en-GB" w:eastAsia="zh-CN"/>
              </w:rPr>
              <w:t>can not</w:t>
            </w:r>
            <w:proofErr w:type="spellEnd"/>
            <w:r>
              <w:rPr>
                <w:rFonts w:ascii="Times" w:eastAsiaTheme="minorEastAsia" w:hAnsi="Times" w:cs="Times"/>
                <w:bCs/>
                <w:sz w:val="18"/>
                <w:szCs w:val="18"/>
                <w:lang w:val="en-GB" w:eastAsia="zh-CN"/>
              </w:rPr>
              <w:t xml:space="preserve"> predict/measure interference, and then the assumption for having valid downlink slot is NOT essential at all.</w:t>
            </w:r>
          </w:p>
          <w:p w14:paraId="50CF709B" w14:textId="77777777" w:rsidR="00FA79D6" w:rsidRDefault="00FA79D6" w:rsidP="0072038D">
            <w:pPr>
              <w:jc w:val="both"/>
              <w:rPr>
                <w:rFonts w:ascii="Times" w:eastAsiaTheme="minorEastAsia" w:hAnsi="Times" w:cs="Times"/>
                <w:bCs/>
                <w:sz w:val="18"/>
                <w:szCs w:val="18"/>
                <w:lang w:val="en-GB" w:eastAsia="zh-CN"/>
              </w:rPr>
            </w:pPr>
            <w:r w:rsidRPr="006F23FB">
              <w:rPr>
                <w:rFonts w:ascii="Times" w:eastAsiaTheme="minorEastAsia" w:hAnsi="Times" w:cs="Times"/>
                <w:b/>
                <w:bCs/>
                <w:sz w:val="18"/>
                <w:szCs w:val="18"/>
                <w:lang w:val="en-GB" w:eastAsia="zh-CN"/>
              </w:rPr>
              <w:t xml:space="preserve">Issue </w:t>
            </w:r>
            <w:r>
              <w:rPr>
                <w:rFonts w:ascii="Times" w:eastAsiaTheme="minorEastAsia" w:hAnsi="Times" w:cs="Times"/>
                <w:b/>
                <w:bCs/>
                <w:sz w:val="18"/>
                <w:szCs w:val="18"/>
                <w:lang w:val="en-GB" w:eastAsia="zh-CN"/>
              </w:rPr>
              <w:t>2</w:t>
            </w:r>
            <w:r w:rsidRPr="006F23FB">
              <w:rPr>
                <w:rFonts w:ascii="Times" w:eastAsiaTheme="minorEastAsia" w:hAnsi="Times" w:cs="Times"/>
                <w:b/>
                <w:bCs/>
                <w:sz w:val="18"/>
                <w:szCs w:val="18"/>
                <w:lang w:val="en-GB" w:eastAsia="zh-CN"/>
              </w:rPr>
              <w:t>.</w:t>
            </w:r>
            <w:r>
              <w:rPr>
                <w:rFonts w:ascii="Times" w:eastAsiaTheme="minorEastAsia" w:hAnsi="Times" w:cs="Times"/>
                <w:b/>
                <w:bCs/>
                <w:sz w:val="18"/>
                <w:szCs w:val="18"/>
                <w:lang w:val="en-GB" w:eastAsia="zh-CN"/>
              </w:rPr>
              <w:t>2</w:t>
            </w:r>
            <w:r w:rsidRPr="006F23FB">
              <w:rPr>
                <w:rFonts w:ascii="Times" w:eastAsiaTheme="minorEastAsia" w:hAnsi="Times" w:cs="Times"/>
                <w:b/>
                <w:bCs/>
                <w:sz w:val="18"/>
                <w:szCs w:val="18"/>
                <w:lang w:val="en-GB" w:eastAsia="zh-CN"/>
              </w:rPr>
              <w:t>:</w:t>
            </w:r>
            <w:r>
              <w:rPr>
                <w:rFonts w:ascii="Times" w:eastAsiaTheme="minorEastAsia" w:hAnsi="Times" w:cs="Times"/>
                <w:b/>
                <w:bCs/>
                <w:sz w:val="18"/>
                <w:szCs w:val="18"/>
                <w:lang w:val="en-GB" w:eastAsia="zh-CN"/>
              </w:rPr>
              <w:t xml:space="preserve"> </w:t>
            </w:r>
            <w:r w:rsidRPr="00FA79D6">
              <w:rPr>
                <w:rFonts w:ascii="Times" w:eastAsiaTheme="minorEastAsia" w:hAnsi="Times" w:cs="Times"/>
                <w:bCs/>
                <w:sz w:val="18"/>
                <w:szCs w:val="18"/>
                <w:lang w:val="en-GB" w:eastAsia="zh-CN"/>
              </w:rPr>
              <w:t>Okay</w:t>
            </w:r>
          </w:p>
          <w:p w14:paraId="4C637116" w14:textId="253B9F4C" w:rsidR="00424751" w:rsidRDefault="00424751" w:rsidP="00424751">
            <w:pPr>
              <w:jc w:val="both"/>
              <w:rPr>
                <w:rFonts w:ascii="Times" w:eastAsiaTheme="minorEastAsia" w:hAnsi="Times" w:cs="Times"/>
                <w:bCs/>
                <w:sz w:val="18"/>
                <w:szCs w:val="18"/>
                <w:lang w:val="en-GB" w:eastAsia="zh-CN"/>
              </w:rPr>
            </w:pPr>
            <w:r w:rsidRPr="006F23FB">
              <w:rPr>
                <w:rFonts w:ascii="Times" w:eastAsiaTheme="minorEastAsia" w:hAnsi="Times" w:cs="Times"/>
                <w:b/>
                <w:bCs/>
                <w:sz w:val="18"/>
                <w:szCs w:val="18"/>
                <w:lang w:val="en-GB" w:eastAsia="zh-CN"/>
              </w:rPr>
              <w:t xml:space="preserve">Issue </w:t>
            </w:r>
            <w:r>
              <w:rPr>
                <w:rFonts w:ascii="Times" w:eastAsiaTheme="minorEastAsia" w:hAnsi="Times" w:cs="Times"/>
                <w:b/>
                <w:bCs/>
                <w:sz w:val="18"/>
                <w:szCs w:val="18"/>
                <w:lang w:val="en-GB" w:eastAsia="zh-CN"/>
              </w:rPr>
              <w:t>2</w:t>
            </w:r>
            <w:r w:rsidRPr="006F23FB">
              <w:rPr>
                <w:rFonts w:ascii="Times" w:eastAsiaTheme="minorEastAsia" w:hAnsi="Times" w:cs="Times"/>
                <w:b/>
                <w:bCs/>
                <w:sz w:val="18"/>
                <w:szCs w:val="18"/>
                <w:lang w:val="en-GB" w:eastAsia="zh-CN"/>
              </w:rPr>
              <w:t>.</w:t>
            </w:r>
            <w:r>
              <w:rPr>
                <w:rFonts w:ascii="Times" w:eastAsiaTheme="minorEastAsia" w:hAnsi="Times" w:cs="Times"/>
                <w:b/>
                <w:bCs/>
                <w:sz w:val="18"/>
                <w:szCs w:val="18"/>
                <w:lang w:val="en-GB" w:eastAsia="zh-CN"/>
              </w:rPr>
              <w:t>3</w:t>
            </w:r>
            <w:r w:rsidRPr="006F23FB">
              <w:rPr>
                <w:rFonts w:ascii="Times" w:eastAsiaTheme="minorEastAsia" w:hAnsi="Times" w:cs="Times"/>
                <w:b/>
                <w:bCs/>
                <w:sz w:val="18"/>
                <w:szCs w:val="18"/>
                <w:lang w:val="en-GB" w:eastAsia="zh-CN"/>
              </w:rPr>
              <w:t>:</w:t>
            </w:r>
            <w:r>
              <w:rPr>
                <w:rFonts w:ascii="Times" w:eastAsiaTheme="minorEastAsia" w:hAnsi="Times" w:cs="Times"/>
                <w:b/>
                <w:bCs/>
                <w:sz w:val="18"/>
                <w:szCs w:val="18"/>
                <w:lang w:val="en-GB" w:eastAsia="zh-CN"/>
              </w:rPr>
              <w:t xml:space="preserve"> </w:t>
            </w:r>
            <w:r>
              <w:rPr>
                <w:rFonts w:ascii="Times" w:eastAsiaTheme="minorEastAsia" w:hAnsi="Times" w:cs="Times"/>
                <w:bCs/>
                <w:sz w:val="18"/>
                <w:szCs w:val="18"/>
                <w:lang w:val="en-GB" w:eastAsia="zh-CN"/>
              </w:rPr>
              <w:t>As we mentioned before, if really needed, we may further clarify this issue in Rel-15/16 firstly.</w:t>
            </w:r>
          </w:p>
          <w:p w14:paraId="49F04DF5" w14:textId="0E94D035" w:rsidR="00980B52" w:rsidRPr="00FA79D6" w:rsidRDefault="00980B52" w:rsidP="00980B52">
            <w:pPr>
              <w:jc w:val="both"/>
              <w:rPr>
                <w:rFonts w:ascii="Times" w:eastAsiaTheme="minorEastAsia" w:hAnsi="Times" w:cs="Times"/>
                <w:bCs/>
                <w:sz w:val="18"/>
                <w:szCs w:val="18"/>
                <w:lang w:val="en-GB" w:eastAsia="zh-CN"/>
              </w:rPr>
            </w:pPr>
            <w:r w:rsidRPr="006F23FB">
              <w:rPr>
                <w:rFonts w:ascii="Times" w:eastAsiaTheme="minorEastAsia" w:hAnsi="Times" w:cs="Times"/>
                <w:b/>
                <w:bCs/>
                <w:sz w:val="18"/>
                <w:szCs w:val="18"/>
                <w:lang w:val="en-GB" w:eastAsia="zh-CN"/>
              </w:rPr>
              <w:t xml:space="preserve">Issue </w:t>
            </w:r>
            <w:r>
              <w:rPr>
                <w:rFonts w:ascii="Times" w:eastAsiaTheme="minorEastAsia" w:hAnsi="Times" w:cs="Times"/>
                <w:b/>
                <w:bCs/>
                <w:sz w:val="18"/>
                <w:szCs w:val="18"/>
                <w:lang w:val="en-GB" w:eastAsia="zh-CN"/>
              </w:rPr>
              <w:t>2</w:t>
            </w:r>
            <w:r w:rsidRPr="006F23FB">
              <w:rPr>
                <w:rFonts w:ascii="Times" w:eastAsiaTheme="minorEastAsia" w:hAnsi="Times" w:cs="Times"/>
                <w:b/>
                <w:bCs/>
                <w:sz w:val="18"/>
                <w:szCs w:val="18"/>
                <w:lang w:val="en-GB" w:eastAsia="zh-CN"/>
              </w:rPr>
              <w:t>.</w:t>
            </w:r>
            <w:r>
              <w:rPr>
                <w:rFonts w:ascii="Times" w:eastAsiaTheme="minorEastAsia" w:hAnsi="Times" w:cs="Times"/>
                <w:b/>
                <w:bCs/>
                <w:sz w:val="18"/>
                <w:szCs w:val="18"/>
                <w:lang w:val="en-GB" w:eastAsia="zh-CN"/>
              </w:rPr>
              <w:t>5/2.6/2.7</w:t>
            </w:r>
            <w:r w:rsidRPr="006F23FB">
              <w:rPr>
                <w:rFonts w:ascii="Times" w:eastAsiaTheme="minorEastAsia" w:hAnsi="Times" w:cs="Times"/>
                <w:b/>
                <w:bCs/>
                <w:sz w:val="18"/>
                <w:szCs w:val="18"/>
                <w:lang w:val="en-GB" w:eastAsia="zh-CN"/>
              </w:rPr>
              <w:t>:</w:t>
            </w:r>
            <w:r>
              <w:rPr>
                <w:rFonts w:ascii="Times" w:eastAsiaTheme="minorEastAsia" w:hAnsi="Times" w:cs="Times"/>
                <w:b/>
                <w:bCs/>
                <w:sz w:val="18"/>
                <w:szCs w:val="18"/>
                <w:lang w:val="en-GB" w:eastAsia="zh-CN"/>
              </w:rPr>
              <w:t xml:space="preserve"> </w:t>
            </w:r>
            <w:r>
              <w:rPr>
                <w:rFonts w:ascii="Times" w:eastAsiaTheme="minorEastAsia" w:hAnsi="Times" w:cs="Times"/>
                <w:bCs/>
                <w:sz w:val="18"/>
                <w:szCs w:val="18"/>
                <w:lang w:val="en-GB" w:eastAsia="zh-CN"/>
              </w:rPr>
              <w:t xml:space="preserve">Support </w:t>
            </w:r>
          </w:p>
        </w:tc>
      </w:tr>
      <w:tr w:rsidR="008E03D3" w14:paraId="36DD302D"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B8AB876" w14:textId="4F78B2AC" w:rsidR="008E03D3" w:rsidRDefault="008E03D3" w:rsidP="008E03D3">
            <w:pPr>
              <w:snapToGrid w:val="0"/>
              <w:rPr>
                <w:rFonts w:eastAsiaTheme="minorEastAsia"/>
                <w:sz w:val="18"/>
                <w:szCs w:val="18"/>
                <w:lang w:eastAsia="zh-CN"/>
              </w:rPr>
            </w:pPr>
            <w:r>
              <w:rPr>
                <w:rFonts w:eastAsiaTheme="minorEastAsia"/>
                <w:sz w:val="18"/>
                <w:szCs w:val="18"/>
                <w:lang w:eastAsia="zh-CN"/>
              </w:rPr>
              <w:t>Nokia/NSB</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46B612D" w14:textId="77777777" w:rsidR="008E03D3" w:rsidRDefault="008E03D3" w:rsidP="008E03D3">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Proposal 2.1</w:t>
            </w:r>
          </w:p>
          <w:p w14:paraId="067BDC62" w14:textId="77777777" w:rsidR="008E03D3" w:rsidRDefault="008E03D3" w:rsidP="008E03D3">
            <w:pPr>
              <w:jc w:val="both"/>
              <w:rPr>
                <w:rFonts w:ascii="Times" w:eastAsiaTheme="minorEastAsia" w:hAnsi="Times" w:cs="Times"/>
                <w:sz w:val="18"/>
                <w:szCs w:val="18"/>
                <w:lang w:val="en-GB" w:eastAsia="zh-CN"/>
              </w:rPr>
            </w:pPr>
            <w:r w:rsidRPr="000B6CDD">
              <w:rPr>
                <w:rFonts w:ascii="Times" w:eastAsiaTheme="minorEastAsia" w:hAnsi="Times" w:cs="Times"/>
                <w:sz w:val="18"/>
                <w:szCs w:val="18"/>
                <w:lang w:val="en-GB" w:eastAsia="zh-CN"/>
              </w:rPr>
              <w:t>Prefer to leave it to NW implementation</w:t>
            </w:r>
            <w:r>
              <w:rPr>
                <w:rFonts w:ascii="Times" w:eastAsiaTheme="minorEastAsia" w:hAnsi="Times" w:cs="Times"/>
                <w:sz w:val="18"/>
                <w:szCs w:val="18"/>
                <w:lang w:val="en-GB" w:eastAsia="zh-CN"/>
              </w:rPr>
              <w:t>. A UE can still calculate CQIs, so the configuration would not be invalid for a UE</w:t>
            </w:r>
          </w:p>
          <w:p w14:paraId="58C257B1" w14:textId="77777777" w:rsidR="008E03D3" w:rsidRDefault="008E03D3" w:rsidP="008E03D3">
            <w:pPr>
              <w:jc w:val="both"/>
              <w:rPr>
                <w:rFonts w:ascii="Times" w:eastAsiaTheme="minorEastAsia" w:hAnsi="Times" w:cs="Times"/>
                <w:sz w:val="18"/>
                <w:szCs w:val="18"/>
                <w:lang w:val="en-GB" w:eastAsia="zh-CN"/>
              </w:rPr>
            </w:pPr>
          </w:p>
          <w:p w14:paraId="32AB1511" w14:textId="77777777" w:rsidR="008E03D3" w:rsidRPr="000B6CDD" w:rsidRDefault="008E03D3" w:rsidP="008E03D3">
            <w:pPr>
              <w:jc w:val="both"/>
              <w:rPr>
                <w:rFonts w:ascii="Times" w:eastAsiaTheme="minorEastAsia" w:hAnsi="Times" w:cs="Times"/>
                <w:b/>
                <w:bCs/>
                <w:sz w:val="18"/>
                <w:szCs w:val="18"/>
                <w:lang w:val="en-GB" w:eastAsia="zh-CN"/>
              </w:rPr>
            </w:pPr>
            <w:r w:rsidRPr="000B6CDD">
              <w:rPr>
                <w:rFonts w:ascii="Times" w:eastAsiaTheme="minorEastAsia" w:hAnsi="Times" w:cs="Times"/>
                <w:b/>
                <w:bCs/>
                <w:sz w:val="18"/>
                <w:szCs w:val="18"/>
                <w:lang w:val="en-GB" w:eastAsia="zh-CN"/>
              </w:rPr>
              <w:t>Proposal 2.2</w:t>
            </w:r>
          </w:p>
          <w:p w14:paraId="6853F900" w14:textId="77777777" w:rsidR="008E03D3" w:rsidRDefault="008E03D3" w:rsidP="008E03D3">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Ok</w:t>
            </w:r>
          </w:p>
          <w:p w14:paraId="78846E4E" w14:textId="77777777" w:rsidR="008E03D3" w:rsidRDefault="008E03D3" w:rsidP="008E03D3">
            <w:pPr>
              <w:jc w:val="both"/>
              <w:rPr>
                <w:rFonts w:ascii="Times" w:eastAsiaTheme="minorEastAsia" w:hAnsi="Times" w:cs="Times"/>
                <w:sz w:val="18"/>
                <w:szCs w:val="18"/>
                <w:lang w:val="en-GB" w:eastAsia="zh-CN"/>
              </w:rPr>
            </w:pPr>
          </w:p>
          <w:p w14:paraId="0B88A977" w14:textId="77777777" w:rsidR="008E03D3" w:rsidRPr="00FF49AB" w:rsidRDefault="008E03D3" w:rsidP="008E03D3">
            <w:pPr>
              <w:jc w:val="both"/>
              <w:rPr>
                <w:rFonts w:ascii="Times" w:eastAsiaTheme="minorEastAsia" w:hAnsi="Times" w:cs="Times"/>
                <w:b/>
                <w:bCs/>
                <w:sz w:val="18"/>
                <w:szCs w:val="18"/>
                <w:lang w:val="en-GB" w:eastAsia="zh-CN"/>
              </w:rPr>
            </w:pPr>
            <w:r w:rsidRPr="00FF49AB">
              <w:rPr>
                <w:rFonts w:ascii="Times" w:eastAsiaTheme="minorEastAsia" w:hAnsi="Times" w:cs="Times"/>
                <w:b/>
                <w:bCs/>
                <w:sz w:val="18"/>
                <w:szCs w:val="18"/>
                <w:lang w:val="en-GB" w:eastAsia="zh-CN"/>
              </w:rPr>
              <w:t>Proposal 2.3</w:t>
            </w:r>
          </w:p>
          <w:p w14:paraId="14D9E8EA" w14:textId="77777777" w:rsidR="008E03D3" w:rsidRDefault="008E03D3" w:rsidP="008E03D3">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Prefer to adopt Proposal 2.6 instead</w:t>
            </w:r>
          </w:p>
          <w:p w14:paraId="06C912B5" w14:textId="77777777" w:rsidR="008E03D3" w:rsidRDefault="008E03D3" w:rsidP="008E03D3">
            <w:pPr>
              <w:jc w:val="both"/>
              <w:rPr>
                <w:rFonts w:ascii="Times" w:eastAsiaTheme="minorEastAsia" w:hAnsi="Times" w:cs="Times"/>
                <w:sz w:val="18"/>
                <w:szCs w:val="18"/>
                <w:lang w:val="en-GB" w:eastAsia="zh-CN"/>
              </w:rPr>
            </w:pPr>
          </w:p>
          <w:p w14:paraId="6ADF57FB" w14:textId="77777777" w:rsidR="008E03D3" w:rsidRPr="00C72AB8" w:rsidRDefault="008E03D3" w:rsidP="008E03D3">
            <w:pPr>
              <w:jc w:val="both"/>
              <w:rPr>
                <w:rFonts w:ascii="Times" w:eastAsiaTheme="minorEastAsia" w:hAnsi="Times" w:cs="Times"/>
                <w:b/>
                <w:bCs/>
                <w:sz w:val="18"/>
                <w:szCs w:val="18"/>
                <w:lang w:val="en-GB" w:eastAsia="zh-CN"/>
              </w:rPr>
            </w:pPr>
            <w:r w:rsidRPr="00C72AB8">
              <w:rPr>
                <w:rFonts w:ascii="Times" w:eastAsiaTheme="minorEastAsia" w:hAnsi="Times" w:cs="Times"/>
                <w:b/>
                <w:bCs/>
                <w:sz w:val="18"/>
                <w:szCs w:val="18"/>
                <w:lang w:val="en-GB" w:eastAsia="zh-CN"/>
              </w:rPr>
              <w:t>Proposal 2.5</w:t>
            </w:r>
          </w:p>
          <w:p w14:paraId="153F3B29" w14:textId="77777777" w:rsidR="008E03D3" w:rsidRDefault="008E03D3" w:rsidP="008E03D3">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It’s good to clarify with the addition below, similarly to Proposal 1.4, because the agreed configuration is not the same as legacy. In legacy specs, IMR-based interference measurement is not supported when configuring multiple CMRs per set (this is the case of CSI prediction from aperiodic CSI-RS burst), whereas multiple IMRs can be configured with a single CMR per set (this is the case of CSI prediction from periodic CSI-RS).</w:t>
            </w:r>
          </w:p>
          <w:p w14:paraId="35CD5ADA" w14:textId="77777777" w:rsidR="008E03D3" w:rsidRDefault="008E03D3" w:rsidP="008E03D3">
            <w:pPr>
              <w:jc w:val="both"/>
              <w:rPr>
                <w:rFonts w:ascii="Times" w:eastAsiaTheme="minorEastAsia" w:hAnsi="Times" w:cs="Times"/>
                <w:sz w:val="18"/>
                <w:szCs w:val="18"/>
                <w:lang w:val="en-GB" w:eastAsia="zh-CN"/>
              </w:rPr>
            </w:pPr>
          </w:p>
          <w:p w14:paraId="22233790" w14:textId="77777777" w:rsidR="008E03D3" w:rsidRDefault="008E03D3" w:rsidP="008E03D3">
            <w:pPr>
              <w:snapToGrid w:val="0"/>
              <w:rPr>
                <w:rFonts w:eastAsia="MS Mincho"/>
                <w:iCs/>
                <w:sz w:val="20"/>
                <w:szCs w:val="22"/>
                <w:lang w:eastAsia="ja-JP"/>
              </w:rPr>
            </w:pPr>
            <w:r w:rsidRPr="005012B1">
              <w:rPr>
                <w:rFonts w:ascii="Times" w:eastAsia="Batang" w:hAnsi="Times"/>
                <w:b/>
                <w:sz w:val="20"/>
                <w:szCs w:val="20"/>
                <w:u w:val="single"/>
                <w:lang w:val="en-GB"/>
              </w:rPr>
              <w:t>Proposal</w:t>
            </w:r>
            <w:r w:rsidRPr="005012B1">
              <w:rPr>
                <w:rFonts w:ascii="Times" w:eastAsia="Batang" w:hAnsi="Times"/>
                <w:sz w:val="20"/>
                <w:szCs w:val="20"/>
                <w:lang w:val="en-GB"/>
              </w:rPr>
              <w:t xml:space="preserve">: </w:t>
            </w:r>
            <w:r w:rsidRPr="005012B1">
              <w:rPr>
                <w:rFonts w:ascii="Times" w:eastAsia="Batang" w:hAnsi="Times"/>
                <w:sz w:val="20"/>
                <w:lang w:val="en-GB"/>
              </w:rPr>
              <w:t xml:space="preserve">For the </w:t>
            </w:r>
            <w:r w:rsidRPr="0056486B">
              <w:rPr>
                <w:rFonts w:eastAsia="Batang"/>
                <w:iCs/>
                <w:sz w:val="20"/>
                <w:szCs w:val="20"/>
                <w:lang w:val="en-GB"/>
              </w:rPr>
              <w:t xml:space="preserve">Type-II codebook </w:t>
            </w:r>
            <w:r w:rsidRPr="00FB0F77">
              <w:rPr>
                <w:rFonts w:eastAsia="Batang"/>
                <w:iCs/>
                <w:sz w:val="20"/>
                <w:szCs w:val="20"/>
                <w:lang w:val="en-GB"/>
              </w:rPr>
              <w:t>refinement for high/medium velocities</w:t>
            </w:r>
            <w:r w:rsidRPr="005012B1">
              <w:rPr>
                <w:rFonts w:eastAsia="Batang"/>
                <w:sz w:val="20"/>
                <w:lang w:val="en-GB"/>
              </w:rPr>
              <w:t>,</w:t>
            </w:r>
            <w:r>
              <w:rPr>
                <w:rFonts w:eastAsia="Batang"/>
                <w:sz w:val="20"/>
                <w:lang w:val="en-GB"/>
              </w:rPr>
              <w:t xml:space="preserve"> clarify, in TS 38.214 section 5.2.1.4.1, that if NZP CSI-RS resource for interference measurement is configured, </w:t>
            </w:r>
            <w:r w:rsidRPr="00F6567B">
              <w:rPr>
                <w:rFonts w:eastAsia="t"/>
                <w:sz w:val="20"/>
                <w:szCs w:val="22"/>
                <w:lang w:eastAsia="zh-CN"/>
              </w:rPr>
              <w:t xml:space="preserve">only one resource is configured in the corresponding </w:t>
            </w:r>
            <w:r w:rsidRPr="00F6567B">
              <w:rPr>
                <w:rFonts w:eastAsia="MS Mincho"/>
                <w:i/>
                <w:sz w:val="20"/>
                <w:szCs w:val="22"/>
                <w:lang w:eastAsia="ja-JP"/>
              </w:rPr>
              <w:t>NZP-CSI-RS-</w:t>
            </w:r>
            <w:proofErr w:type="spellStart"/>
            <w:r w:rsidRPr="00F6567B">
              <w:rPr>
                <w:rFonts w:eastAsia="MS Mincho"/>
                <w:i/>
                <w:sz w:val="20"/>
                <w:szCs w:val="22"/>
                <w:lang w:eastAsia="ja-JP"/>
              </w:rPr>
              <w:t>ResourceSet</w:t>
            </w:r>
            <w:proofErr w:type="spellEnd"/>
            <w:r>
              <w:rPr>
                <w:rFonts w:eastAsia="MS Mincho"/>
                <w:iCs/>
                <w:sz w:val="20"/>
                <w:szCs w:val="22"/>
                <w:lang w:eastAsia="ja-JP"/>
              </w:rPr>
              <w:t xml:space="preserve"> for interference measurement</w:t>
            </w:r>
          </w:p>
          <w:p w14:paraId="3C174509" w14:textId="1ADB89E7" w:rsidR="008E03D3" w:rsidRPr="00FF49AB" w:rsidRDefault="00025A62" w:rsidP="008E03D3">
            <w:pPr>
              <w:snapToGrid w:val="0"/>
              <w:rPr>
                <w:rFonts w:eastAsia="MS Mincho"/>
                <w:iCs/>
                <w:sz w:val="18"/>
                <w:szCs w:val="18"/>
                <w:lang w:eastAsia="ja-JP"/>
              </w:rPr>
            </w:pPr>
            <w:r>
              <w:rPr>
                <w:rFonts w:eastAsia="MS Mincho"/>
                <w:iCs/>
                <w:sz w:val="18"/>
                <w:szCs w:val="18"/>
                <w:lang w:eastAsia="ja-JP"/>
              </w:rPr>
              <w:lastRenderedPageBreak/>
              <w:t xml:space="preserve">[Mod: Good catch, as usual </w:t>
            </w:r>
            <w:r w:rsidRPr="00025A62">
              <w:rPr>
                <w:rFonts w:ascii="Segoe UI Emoji" w:eastAsia="Segoe UI Emoji" w:hAnsi="Segoe UI Emoji" w:cs="Segoe UI Emoji"/>
                <w:iCs/>
                <w:sz w:val="18"/>
                <w:szCs w:val="18"/>
                <w:lang w:eastAsia="ja-JP"/>
              </w:rPr>
              <w:t>😊</w:t>
            </w:r>
            <w:r>
              <w:rPr>
                <w:rFonts w:eastAsia="MS Mincho"/>
                <w:iCs/>
                <w:sz w:val="18"/>
                <w:szCs w:val="18"/>
                <w:lang w:eastAsia="ja-JP"/>
              </w:rPr>
              <w:t xml:space="preserve"> thanks]</w:t>
            </w:r>
          </w:p>
          <w:p w14:paraId="63C04D2C" w14:textId="77777777" w:rsidR="008E03D3" w:rsidRPr="00FF49AB" w:rsidRDefault="008E03D3" w:rsidP="008E03D3">
            <w:pPr>
              <w:snapToGrid w:val="0"/>
              <w:rPr>
                <w:b/>
                <w:bCs/>
                <w:iCs/>
                <w:sz w:val="18"/>
                <w:szCs w:val="18"/>
                <w:lang w:eastAsia="zh-CN"/>
              </w:rPr>
            </w:pPr>
            <w:r w:rsidRPr="00FF49AB">
              <w:rPr>
                <w:b/>
                <w:bCs/>
                <w:iCs/>
                <w:sz w:val="18"/>
                <w:szCs w:val="18"/>
                <w:lang w:eastAsia="zh-CN"/>
              </w:rPr>
              <w:t>Proposal 2.6</w:t>
            </w:r>
          </w:p>
          <w:p w14:paraId="635D8832" w14:textId="77777777" w:rsidR="008E03D3" w:rsidRPr="00C72AB8" w:rsidRDefault="008E03D3" w:rsidP="008E03D3">
            <w:pPr>
              <w:snapToGrid w:val="0"/>
              <w:rPr>
                <w:iCs/>
                <w:sz w:val="20"/>
                <w:lang w:eastAsia="zh-CN"/>
              </w:rPr>
            </w:pPr>
            <w:r w:rsidRPr="00FF49AB">
              <w:rPr>
                <w:iCs/>
                <w:sz w:val="18"/>
                <w:szCs w:val="18"/>
                <w:lang w:eastAsia="zh-CN"/>
              </w:rPr>
              <w:t>ok</w:t>
            </w:r>
          </w:p>
          <w:p w14:paraId="163EBFA2" w14:textId="77777777" w:rsidR="008E03D3" w:rsidRDefault="008E03D3" w:rsidP="008E03D3">
            <w:pPr>
              <w:jc w:val="both"/>
              <w:rPr>
                <w:rFonts w:ascii="Times" w:eastAsiaTheme="minorEastAsia" w:hAnsi="Times" w:cs="Times"/>
                <w:sz w:val="18"/>
                <w:szCs w:val="18"/>
                <w:lang w:val="en-GB" w:eastAsia="zh-CN"/>
              </w:rPr>
            </w:pPr>
          </w:p>
          <w:p w14:paraId="004A58B0" w14:textId="77777777" w:rsidR="008E03D3" w:rsidRPr="00FF49AB" w:rsidRDefault="008E03D3" w:rsidP="008E03D3">
            <w:pPr>
              <w:jc w:val="both"/>
              <w:rPr>
                <w:rFonts w:ascii="Times" w:eastAsiaTheme="minorEastAsia" w:hAnsi="Times" w:cs="Times"/>
                <w:b/>
                <w:bCs/>
                <w:sz w:val="18"/>
                <w:szCs w:val="18"/>
                <w:lang w:val="en-GB" w:eastAsia="zh-CN"/>
              </w:rPr>
            </w:pPr>
            <w:r w:rsidRPr="00FF49AB">
              <w:rPr>
                <w:rFonts w:ascii="Times" w:eastAsiaTheme="minorEastAsia" w:hAnsi="Times" w:cs="Times"/>
                <w:b/>
                <w:bCs/>
                <w:sz w:val="18"/>
                <w:szCs w:val="18"/>
                <w:lang w:val="en-GB" w:eastAsia="zh-CN"/>
              </w:rPr>
              <w:t>Proposal 2.7</w:t>
            </w:r>
          </w:p>
          <w:p w14:paraId="13D393E3" w14:textId="3F38F935" w:rsidR="008E03D3" w:rsidRDefault="008E03D3" w:rsidP="008E03D3">
            <w:pPr>
              <w:jc w:val="both"/>
              <w:rPr>
                <w:rFonts w:ascii="Times" w:eastAsiaTheme="minorEastAsia" w:hAnsi="Times" w:cs="Times"/>
                <w:b/>
                <w:bCs/>
                <w:sz w:val="18"/>
                <w:szCs w:val="18"/>
                <w:lang w:val="en-GB" w:eastAsia="zh-CN"/>
              </w:rPr>
            </w:pPr>
            <w:r>
              <w:rPr>
                <w:rFonts w:ascii="Times" w:eastAsiaTheme="minorEastAsia" w:hAnsi="Times" w:cs="Times"/>
                <w:sz w:val="18"/>
                <w:szCs w:val="18"/>
                <w:lang w:val="en-GB" w:eastAsia="zh-CN"/>
              </w:rPr>
              <w:t>ok</w:t>
            </w:r>
          </w:p>
        </w:tc>
      </w:tr>
      <w:tr w:rsidR="00C07CB8" w14:paraId="1898DE0C"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4B4B680" w14:textId="09B70BA1" w:rsidR="00C07CB8" w:rsidRDefault="00C07CB8" w:rsidP="008E03D3">
            <w:pPr>
              <w:snapToGrid w:val="0"/>
              <w:rPr>
                <w:rFonts w:eastAsiaTheme="minorEastAsia"/>
                <w:sz w:val="18"/>
                <w:szCs w:val="18"/>
                <w:lang w:eastAsia="zh-CN"/>
              </w:rPr>
            </w:pPr>
            <w:r>
              <w:rPr>
                <w:rFonts w:eastAsiaTheme="minorEastAsia"/>
                <w:sz w:val="18"/>
                <w:szCs w:val="18"/>
                <w:lang w:eastAsia="zh-CN"/>
              </w:rPr>
              <w:lastRenderedPageBreak/>
              <w:t>Mod V12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9925305" w14:textId="77777777" w:rsidR="00C07CB8" w:rsidRPr="00C07CB8" w:rsidRDefault="00C07CB8" w:rsidP="00C07CB8">
            <w:pPr>
              <w:jc w:val="both"/>
              <w:rPr>
                <w:rFonts w:ascii="Times" w:eastAsiaTheme="minorEastAsia" w:hAnsi="Times" w:cs="Times"/>
                <w:b/>
                <w:bCs/>
                <w:color w:val="3333FF"/>
                <w:sz w:val="18"/>
                <w:szCs w:val="18"/>
                <w:lang w:val="en-GB" w:eastAsia="zh-CN"/>
              </w:rPr>
            </w:pPr>
            <w:r w:rsidRPr="00C07CB8">
              <w:rPr>
                <w:rFonts w:ascii="Times" w:eastAsiaTheme="minorEastAsia" w:hAnsi="Times" w:cs="Times"/>
                <w:b/>
                <w:bCs/>
                <w:color w:val="3333FF"/>
                <w:sz w:val="18"/>
                <w:szCs w:val="18"/>
                <w:lang w:val="en-GB" w:eastAsia="zh-CN"/>
              </w:rPr>
              <w:t>Some revisions on 2.4 (added LG alternative) and 2.5 (editorial clarification from Nokia) per inputs.</w:t>
            </w:r>
          </w:p>
          <w:p w14:paraId="64C64EF1" w14:textId="77777777" w:rsidR="00C07CB8" w:rsidRPr="00C07CB8" w:rsidRDefault="00C07CB8" w:rsidP="00C07CB8">
            <w:pPr>
              <w:jc w:val="both"/>
              <w:rPr>
                <w:rFonts w:ascii="Times" w:eastAsiaTheme="minorEastAsia" w:hAnsi="Times" w:cs="Times"/>
                <w:b/>
                <w:bCs/>
                <w:color w:val="3333FF"/>
                <w:sz w:val="18"/>
                <w:szCs w:val="18"/>
                <w:lang w:val="en-GB" w:eastAsia="zh-CN"/>
              </w:rPr>
            </w:pPr>
            <w:r w:rsidRPr="00C07CB8">
              <w:rPr>
                <w:rFonts w:ascii="Times" w:eastAsiaTheme="minorEastAsia" w:hAnsi="Times" w:cs="Times"/>
                <w:b/>
                <w:bCs/>
                <w:color w:val="3333FF"/>
                <w:sz w:val="18"/>
                <w:szCs w:val="18"/>
                <w:lang w:val="en-GB" w:eastAsia="zh-CN"/>
              </w:rPr>
              <w:t>Based on the current situation, I expect</w:t>
            </w:r>
          </w:p>
          <w:p w14:paraId="5354FE94" w14:textId="77777777" w:rsidR="00C07CB8" w:rsidRPr="00C07CB8" w:rsidRDefault="00C07CB8" w:rsidP="00C07CB8">
            <w:pPr>
              <w:pStyle w:val="ListParagraph"/>
              <w:numPr>
                <w:ilvl w:val="0"/>
                <w:numId w:val="43"/>
              </w:numPr>
              <w:spacing w:after="0" w:line="240" w:lineRule="auto"/>
              <w:jc w:val="both"/>
              <w:rPr>
                <w:rFonts w:ascii="Times" w:eastAsiaTheme="minorEastAsia" w:hAnsi="Times" w:cs="Times"/>
                <w:b/>
                <w:bCs/>
                <w:color w:val="3333FF"/>
                <w:sz w:val="18"/>
                <w:szCs w:val="18"/>
                <w:lang w:val="en-GB" w:eastAsia="zh-CN"/>
              </w:rPr>
            </w:pPr>
            <w:r w:rsidRPr="00C07CB8">
              <w:rPr>
                <w:rFonts w:ascii="Times" w:eastAsiaTheme="minorEastAsia" w:hAnsi="Times" w:cs="Times"/>
                <w:b/>
                <w:bCs/>
                <w:color w:val="3333FF"/>
                <w:sz w:val="18"/>
                <w:szCs w:val="18"/>
                <w:lang w:val="en-GB" w:eastAsia="zh-CN"/>
              </w:rPr>
              <w:t>Proposals 2.1, 3: no consensus</w:t>
            </w:r>
          </w:p>
          <w:p w14:paraId="0A9CA9E1" w14:textId="77777777" w:rsidR="00C07CB8" w:rsidRPr="00C07CB8" w:rsidRDefault="00C07CB8" w:rsidP="00C07CB8">
            <w:pPr>
              <w:pStyle w:val="ListParagraph"/>
              <w:numPr>
                <w:ilvl w:val="0"/>
                <w:numId w:val="43"/>
              </w:numPr>
              <w:spacing w:after="0" w:line="240" w:lineRule="auto"/>
              <w:jc w:val="both"/>
              <w:rPr>
                <w:rFonts w:ascii="Times" w:eastAsiaTheme="minorEastAsia" w:hAnsi="Times" w:cs="Times"/>
                <w:b/>
                <w:bCs/>
                <w:color w:val="3333FF"/>
                <w:sz w:val="18"/>
                <w:szCs w:val="18"/>
                <w:lang w:val="en-GB" w:eastAsia="zh-CN"/>
              </w:rPr>
            </w:pPr>
            <w:r w:rsidRPr="00C07CB8">
              <w:rPr>
                <w:rFonts w:ascii="Times" w:eastAsiaTheme="minorEastAsia" w:hAnsi="Times" w:cs="Times"/>
                <w:b/>
                <w:bCs/>
                <w:color w:val="3333FF"/>
                <w:sz w:val="18"/>
                <w:szCs w:val="18"/>
                <w:lang w:val="en-GB" w:eastAsia="zh-CN"/>
              </w:rPr>
              <w:t>Proposal 2.4: more discussion is needed</w:t>
            </w:r>
          </w:p>
          <w:p w14:paraId="3C6B1F87" w14:textId="77777777" w:rsidR="00C07CB8" w:rsidRPr="00C07CB8" w:rsidRDefault="00C07CB8" w:rsidP="00C07CB8">
            <w:pPr>
              <w:pStyle w:val="ListParagraph"/>
              <w:numPr>
                <w:ilvl w:val="0"/>
                <w:numId w:val="43"/>
              </w:numPr>
              <w:spacing w:after="0" w:line="240" w:lineRule="auto"/>
              <w:jc w:val="both"/>
              <w:rPr>
                <w:rFonts w:ascii="Times" w:eastAsiaTheme="minorEastAsia" w:hAnsi="Times" w:cs="Times"/>
                <w:b/>
                <w:bCs/>
                <w:sz w:val="18"/>
                <w:szCs w:val="18"/>
                <w:lang w:val="en-GB" w:eastAsia="zh-CN"/>
              </w:rPr>
            </w:pPr>
            <w:r w:rsidRPr="00C07CB8">
              <w:rPr>
                <w:rFonts w:ascii="Times" w:eastAsiaTheme="minorEastAsia" w:hAnsi="Times" w:cs="Times"/>
                <w:b/>
                <w:bCs/>
                <w:color w:val="3333FF"/>
                <w:sz w:val="18"/>
                <w:szCs w:val="18"/>
                <w:lang w:val="en-GB" w:eastAsia="zh-CN"/>
              </w:rPr>
              <w:t>Proposals 2.2, 5, 6, 7: so far it seems agreeable</w:t>
            </w:r>
          </w:p>
          <w:p w14:paraId="23CA07C5" w14:textId="6FE4ED29" w:rsidR="00C07CB8" w:rsidRPr="00C07CB8" w:rsidRDefault="00C07CB8" w:rsidP="00C07CB8">
            <w:pPr>
              <w:pStyle w:val="ListParagraph"/>
              <w:spacing w:after="0" w:line="240" w:lineRule="auto"/>
              <w:ind w:left="840"/>
              <w:jc w:val="both"/>
              <w:rPr>
                <w:rFonts w:ascii="Times" w:eastAsiaTheme="minorEastAsia" w:hAnsi="Times" w:cs="Times"/>
                <w:b/>
                <w:bCs/>
                <w:sz w:val="18"/>
                <w:szCs w:val="18"/>
                <w:lang w:val="en-GB" w:eastAsia="zh-CN"/>
              </w:rPr>
            </w:pPr>
          </w:p>
        </w:tc>
      </w:tr>
      <w:tr w:rsidR="00173C2E" w14:paraId="2DE66C4B"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9638DE6" w14:textId="328E7312" w:rsidR="00173C2E" w:rsidRDefault="00173C2E" w:rsidP="00173C2E">
            <w:pPr>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DE148AB" w14:textId="77777777" w:rsidR="00173C2E" w:rsidRDefault="00173C2E" w:rsidP="00173C2E">
            <w:pPr>
              <w:jc w:val="both"/>
              <w:rPr>
                <w:rFonts w:ascii="Times" w:eastAsiaTheme="minorEastAsia" w:hAnsi="Times" w:cs="Times"/>
                <w:b/>
                <w:bCs/>
                <w:sz w:val="18"/>
                <w:szCs w:val="18"/>
                <w:lang w:val="en-GB" w:eastAsia="zh-CN"/>
              </w:rPr>
            </w:pPr>
            <w:r w:rsidRPr="008D0A96">
              <w:rPr>
                <w:rFonts w:ascii="Times" w:eastAsiaTheme="minorEastAsia" w:hAnsi="Times" w:cs="Times" w:hint="eastAsia"/>
                <w:b/>
                <w:bCs/>
                <w:sz w:val="18"/>
                <w:szCs w:val="18"/>
                <w:lang w:val="en-GB" w:eastAsia="zh-CN"/>
              </w:rPr>
              <w:t>I</w:t>
            </w:r>
            <w:r w:rsidRPr="008D0A96">
              <w:rPr>
                <w:rFonts w:ascii="Times" w:eastAsiaTheme="minorEastAsia" w:hAnsi="Times" w:cs="Times"/>
                <w:b/>
                <w:bCs/>
                <w:sz w:val="18"/>
                <w:szCs w:val="18"/>
                <w:lang w:val="en-GB" w:eastAsia="zh-CN"/>
              </w:rPr>
              <w:t>ss</w:t>
            </w:r>
            <w:r>
              <w:rPr>
                <w:rFonts w:ascii="Times" w:eastAsiaTheme="minorEastAsia" w:hAnsi="Times" w:cs="Times"/>
                <w:b/>
                <w:bCs/>
                <w:sz w:val="18"/>
                <w:szCs w:val="18"/>
                <w:lang w:val="en-GB" w:eastAsia="zh-CN"/>
              </w:rPr>
              <w:t>ue 2.1</w:t>
            </w:r>
            <w:r>
              <w:rPr>
                <w:rFonts w:ascii="Times" w:eastAsiaTheme="minorEastAsia" w:hAnsi="Times" w:cs="Times" w:hint="eastAsia"/>
                <w:b/>
                <w:bCs/>
                <w:sz w:val="18"/>
                <w:szCs w:val="18"/>
                <w:lang w:val="en-GB" w:eastAsia="zh-CN"/>
              </w:rPr>
              <w:t>：</w:t>
            </w:r>
            <w:r w:rsidRPr="008D0A96">
              <w:rPr>
                <w:rFonts w:ascii="Times" w:eastAsiaTheme="minorEastAsia" w:hAnsi="Times" w:cs="Times" w:hint="eastAsia"/>
                <w:bCs/>
                <w:sz w:val="18"/>
                <w:szCs w:val="18"/>
                <w:lang w:val="en-GB" w:eastAsia="zh-CN"/>
              </w:rPr>
              <w:t>A</w:t>
            </w:r>
            <w:r w:rsidRPr="008D0A96">
              <w:rPr>
                <w:rFonts w:ascii="Times" w:eastAsiaTheme="minorEastAsia" w:hAnsi="Times" w:cs="Times"/>
                <w:bCs/>
                <w:sz w:val="18"/>
                <w:szCs w:val="18"/>
                <w:lang w:val="en-GB" w:eastAsia="zh-CN"/>
              </w:rPr>
              <w:t xml:space="preserve">gree with FL’s assessment, NW implementation </w:t>
            </w:r>
            <w:r>
              <w:rPr>
                <w:rFonts w:ascii="Times" w:eastAsiaTheme="minorEastAsia" w:hAnsi="Times" w:cs="Times" w:hint="eastAsia"/>
                <w:bCs/>
                <w:sz w:val="18"/>
                <w:szCs w:val="18"/>
                <w:lang w:val="en-GB" w:eastAsia="zh-CN"/>
              </w:rPr>
              <w:t>may</w:t>
            </w:r>
            <w:r>
              <w:rPr>
                <w:rFonts w:ascii="Times" w:eastAsiaTheme="minorEastAsia" w:hAnsi="Times" w:cs="Times"/>
                <w:bCs/>
                <w:sz w:val="18"/>
                <w:szCs w:val="18"/>
                <w:lang w:val="en-GB" w:eastAsia="zh-CN"/>
              </w:rPr>
              <w:t xml:space="preserve"> </w:t>
            </w:r>
            <w:r w:rsidRPr="008D0A96">
              <w:rPr>
                <w:rFonts w:ascii="Times" w:eastAsiaTheme="minorEastAsia" w:hAnsi="Times" w:cs="Times"/>
                <w:bCs/>
                <w:sz w:val="18"/>
                <w:szCs w:val="18"/>
                <w:lang w:val="en-GB" w:eastAsia="zh-CN"/>
              </w:rPr>
              <w:t>avoid such issue.</w:t>
            </w:r>
          </w:p>
          <w:p w14:paraId="66AD8B68" w14:textId="77777777" w:rsidR="00173C2E" w:rsidRDefault="00173C2E" w:rsidP="00173C2E">
            <w:pPr>
              <w:jc w:val="both"/>
              <w:rPr>
                <w:rFonts w:ascii="Times" w:eastAsiaTheme="minorEastAsia" w:hAnsi="Times" w:cs="Times"/>
                <w:bCs/>
                <w:sz w:val="18"/>
                <w:szCs w:val="18"/>
                <w:lang w:val="en-GB" w:eastAsia="zh-CN"/>
              </w:rPr>
            </w:pPr>
            <w:r w:rsidRPr="008D0A96">
              <w:rPr>
                <w:rFonts w:ascii="Times" w:eastAsiaTheme="minorEastAsia" w:hAnsi="Times" w:cs="Times" w:hint="eastAsia"/>
                <w:b/>
                <w:bCs/>
                <w:sz w:val="18"/>
                <w:szCs w:val="18"/>
                <w:lang w:val="en-GB" w:eastAsia="zh-CN"/>
              </w:rPr>
              <w:t>I</w:t>
            </w:r>
            <w:r w:rsidRPr="008D0A96">
              <w:rPr>
                <w:rFonts w:ascii="Times" w:eastAsiaTheme="minorEastAsia" w:hAnsi="Times" w:cs="Times"/>
                <w:b/>
                <w:bCs/>
                <w:sz w:val="18"/>
                <w:szCs w:val="18"/>
                <w:lang w:val="en-GB" w:eastAsia="zh-CN"/>
              </w:rPr>
              <w:t>ss</w:t>
            </w:r>
            <w:r>
              <w:rPr>
                <w:rFonts w:ascii="Times" w:eastAsiaTheme="minorEastAsia" w:hAnsi="Times" w:cs="Times"/>
                <w:b/>
                <w:bCs/>
                <w:sz w:val="18"/>
                <w:szCs w:val="18"/>
                <w:lang w:val="en-GB" w:eastAsia="zh-CN"/>
              </w:rPr>
              <w:t>ue 2.2</w:t>
            </w:r>
            <w:r>
              <w:rPr>
                <w:rFonts w:ascii="Times" w:eastAsiaTheme="minorEastAsia" w:hAnsi="Times" w:cs="Times" w:hint="eastAsia"/>
                <w:b/>
                <w:bCs/>
                <w:sz w:val="18"/>
                <w:szCs w:val="18"/>
                <w:lang w:val="en-GB" w:eastAsia="zh-CN"/>
              </w:rPr>
              <w:t>：</w:t>
            </w:r>
            <w:r w:rsidRPr="008D0A96">
              <w:rPr>
                <w:rFonts w:ascii="Times" w:eastAsiaTheme="minorEastAsia" w:hAnsi="Times" w:cs="Times"/>
                <w:bCs/>
                <w:sz w:val="18"/>
                <w:szCs w:val="18"/>
                <w:lang w:val="en-GB" w:eastAsia="zh-CN"/>
              </w:rPr>
              <w:t>Support</w:t>
            </w:r>
          </w:p>
          <w:p w14:paraId="2AC9F2F8" w14:textId="77777777" w:rsidR="00173C2E" w:rsidRDefault="00173C2E" w:rsidP="00173C2E">
            <w:pPr>
              <w:jc w:val="both"/>
              <w:rPr>
                <w:rFonts w:ascii="Times" w:eastAsiaTheme="minorEastAsia" w:hAnsi="Times" w:cs="Times"/>
                <w:bCs/>
                <w:sz w:val="18"/>
                <w:szCs w:val="18"/>
                <w:lang w:val="en-GB" w:eastAsia="zh-CN"/>
              </w:rPr>
            </w:pPr>
            <w:r w:rsidRPr="008D0A96">
              <w:rPr>
                <w:rFonts w:ascii="Times" w:eastAsiaTheme="minorEastAsia" w:hAnsi="Times" w:cs="Times" w:hint="eastAsia"/>
                <w:b/>
                <w:bCs/>
                <w:sz w:val="18"/>
                <w:szCs w:val="18"/>
                <w:lang w:val="en-GB" w:eastAsia="zh-CN"/>
              </w:rPr>
              <w:t>I</w:t>
            </w:r>
            <w:r w:rsidRPr="008D0A96">
              <w:rPr>
                <w:rFonts w:ascii="Times" w:eastAsiaTheme="minorEastAsia" w:hAnsi="Times" w:cs="Times"/>
                <w:b/>
                <w:bCs/>
                <w:sz w:val="18"/>
                <w:szCs w:val="18"/>
                <w:lang w:val="en-GB" w:eastAsia="zh-CN"/>
              </w:rPr>
              <w:t>ss</w:t>
            </w:r>
            <w:r>
              <w:rPr>
                <w:rFonts w:ascii="Times" w:eastAsiaTheme="minorEastAsia" w:hAnsi="Times" w:cs="Times"/>
                <w:b/>
                <w:bCs/>
                <w:sz w:val="18"/>
                <w:szCs w:val="18"/>
                <w:lang w:val="en-GB" w:eastAsia="zh-CN"/>
              </w:rPr>
              <w:t>ue 2.4</w:t>
            </w:r>
            <w:r>
              <w:rPr>
                <w:rFonts w:ascii="Times" w:eastAsiaTheme="minorEastAsia" w:hAnsi="Times" w:cs="Times" w:hint="eastAsia"/>
                <w:b/>
                <w:bCs/>
                <w:sz w:val="18"/>
                <w:szCs w:val="18"/>
                <w:lang w:val="en-GB" w:eastAsia="zh-CN"/>
              </w:rPr>
              <w:t>：</w:t>
            </w:r>
            <w:r w:rsidRPr="00863160">
              <w:rPr>
                <w:rFonts w:ascii="Times" w:eastAsiaTheme="minorEastAsia" w:hAnsi="Times" w:cs="Times"/>
                <w:bCs/>
                <w:sz w:val="18"/>
                <w:szCs w:val="18"/>
                <w:lang w:val="en-GB" w:eastAsia="zh-CN"/>
              </w:rPr>
              <w:t>We are fine with Alt1.</w:t>
            </w:r>
          </w:p>
          <w:p w14:paraId="6B476B25" w14:textId="207AD3EF" w:rsidR="00173C2E" w:rsidRPr="00C07CB8" w:rsidRDefault="00173C2E" w:rsidP="00173C2E">
            <w:pPr>
              <w:jc w:val="both"/>
              <w:rPr>
                <w:rFonts w:ascii="Times" w:eastAsiaTheme="minorEastAsia" w:hAnsi="Times" w:cs="Times"/>
                <w:b/>
                <w:bCs/>
                <w:color w:val="3333FF"/>
                <w:sz w:val="18"/>
                <w:szCs w:val="18"/>
                <w:lang w:val="en-GB" w:eastAsia="zh-CN"/>
              </w:rPr>
            </w:pPr>
            <w:r w:rsidRPr="00863160">
              <w:rPr>
                <w:rFonts w:ascii="Times" w:eastAsiaTheme="minorEastAsia" w:hAnsi="Times" w:cs="Times" w:hint="eastAsia"/>
                <w:b/>
                <w:bCs/>
                <w:sz w:val="18"/>
                <w:szCs w:val="18"/>
                <w:lang w:val="en-GB" w:eastAsia="zh-CN"/>
              </w:rPr>
              <w:t>I</w:t>
            </w:r>
            <w:r w:rsidRPr="00863160">
              <w:rPr>
                <w:rFonts w:ascii="Times" w:eastAsiaTheme="minorEastAsia" w:hAnsi="Times" w:cs="Times"/>
                <w:b/>
                <w:bCs/>
                <w:sz w:val="18"/>
                <w:szCs w:val="18"/>
                <w:lang w:val="en-GB" w:eastAsia="zh-CN"/>
              </w:rPr>
              <w:t>ssue 2.5</w:t>
            </w:r>
            <w:r>
              <w:rPr>
                <w:rFonts w:ascii="Times" w:eastAsiaTheme="minorEastAsia" w:hAnsi="Times" w:cs="Times"/>
                <w:b/>
                <w:bCs/>
                <w:sz w:val="18"/>
                <w:szCs w:val="18"/>
                <w:lang w:val="en-GB" w:eastAsia="zh-CN"/>
              </w:rPr>
              <w:t>, 2.6, 2.7</w:t>
            </w:r>
            <w:r w:rsidRPr="00863160">
              <w:rPr>
                <w:rFonts w:ascii="Times" w:eastAsiaTheme="minorEastAsia" w:hAnsi="Times" w:cs="Times" w:hint="eastAsia"/>
                <w:b/>
                <w:bCs/>
                <w:sz w:val="18"/>
                <w:szCs w:val="18"/>
                <w:lang w:val="en-GB" w:eastAsia="zh-CN"/>
              </w:rPr>
              <w:t>:</w:t>
            </w:r>
            <w:r w:rsidRPr="00863160">
              <w:rPr>
                <w:rFonts w:ascii="Times" w:eastAsiaTheme="minorEastAsia" w:hAnsi="Times" w:cs="Times"/>
                <w:b/>
                <w:bCs/>
                <w:sz w:val="18"/>
                <w:szCs w:val="18"/>
                <w:lang w:val="en-GB" w:eastAsia="zh-CN"/>
              </w:rPr>
              <w:t xml:space="preserve">   </w:t>
            </w:r>
            <w:r>
              <w:rPr>
                <w:rFonts w:ascii="Times" w:eastAsiaTheme="minorEastAsia" w:hAnsi="Times" w:cs="Times" w:hint="eastAsia"/>
                <w:bCs/>
                <w:sz w:val="18"/>
                <w:szCs w:val="18"/>
                <w:lang w:val="en-GB" w:eastAsia="zh-CN"/>
              </w:rPr>
              <w:t>S</w:t>
            </w:r>
            <w:r>
              <w:rPr>
                <w:rFonts w:ascii="Times" w:eastAsiaTheme="minorEastAsia" w:hAnsi="Times" w:cs="Times"/>
                <w:bCs/>
                <w:sz w:val="18"/>
                <w:szCs w:val="18"/>
                <w:lang w:val="en-GB" w:eastAsia="zh-CN"/>
              </w:rPr>
              <w:t>upport</w:t>
            </w:r>
          </w:p>
        </w:tc>
      </w:tr>
      <w:tr w:rsidR="00A05CDF" w14:paraId="534D3D25"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A8DB746" w14:textId="407011AF" w:rsidR="00A05CDF" w:rsidRPr="00A05CDF" w:rsidRDefault="00A05CDF" w:rsidP="00173C2E">
            <w:pPr>
              <w:snapToGrid w:val="0"/>
              <w:rPr>
                <w:rFonts w:eastAsia="MS Mincho"/>
                <w:sz w:val="18"/>
                <w:szCs w:val="18"/>
                <w:lang w:eastAsia="ja-JP"/>
              </w:rPr>
            </w:pPr>
            <w:r>
              <w:rPr>
                <w:rFonts w:eastAsia="MS Mincho" w:hint="eastAsia"/>
                <w:sz w:val="18"/>
                <w:szCs w:val="18"/>
                <w:lang w:eastAsia="ja-JP"/>
              </w:rPr>
              <w:t>N</w:t>
            </w:r>
            <w:r>
              <w:rPr>
                <w:rFonts w:eastAsia="MS Mincho"/>
                <w:sz w:val="18"/>
                <w:szCs w:val="18"/>
                <w:lang w:eastAsia="ja-JP"/>
              </w:rPr>
              <w:t>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9BD03F3" w14:textId="644DA2B9" w:rsidR="00A05CDF" w:rsidRPr="00A05CDF" w:rsidRDefault="00A05CDF" w:rsidP="00173C2E">
            <w:pPr>
              <w:jc w:val="both"/>
              <w:rPr>
                <w:rFonts w:ascii="Times" w:eastAsia="MS Mincho" w:hAnsi="Times" w:cs="Times"/>
                <w:sz w:val="18"/>
                <w:szCs w:val="18"/>
                <w:lang w:val="en-GB" w:eastAsia="ja-JP"/>
              </w:rPr>
            </w:pPr>
            <w:r w:rsidRPr="00A05CDF">
              <w:rPr>
                <w:rFonts w:ascii="Times" w:eastAsia="MS Mincho" w:hAnsi="Times" w:cs="Times"/>
                <w:sz w:val="18"/>
                <w:szCs w:val="18"/>
                <w:lang w:val="en-GB" w:eastAsia="ja-JP"/>
              </w:rPr>
              <w:t xml:space="preserve">We have added our position in the table above. </w:t>
            </w:r>
            <w:r w:rsidR="00DF08D0">
              <w:rPr>
                <w:rFonts w:ascii="Times" w:eastAsia="MS Mincho" w:hAnsi="Times" w:cs="Times"/>
                <w:sz w:val="18"/>
                <w:szCs w:val="18"/>
                <w:lang w:val="en-GB" w:eastAsia="ja-JP"/>
              </w:rPr>
              <w:t xml:space="preserve">On 2.1, we are open. </w:t>
            </w:r>
          </w:p>
        </w:tc>
      </w:tr>
      <w:tr w:rsidR="00F66C40" w14:paraId="45DAB164"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B30E11D" w14:textId="2CC11A30" w:rsidR="00F66C40" w:rsidRDefault="00F66C40" w:rsidP="00F66C40">
            <w:pPr>
              <w:snapToGrid w:val="0"/>
              <w:rPr>
                <w:rFonts w:eastAsia="MS Mincho"/>
                <w:sz w:val="18"/>
                <w:szCs w:val="18"/>
                <w:lang w:eastAsia="ja-JP"/>
              </w:rPr>
            </w:pPr>
            <w:r>
              <w:rPr>
                <w:rFonts w:eastAsiaTheme="minorEastAsia"/>
                <w:sz w:val="18"/>
                <w:szCs w:val="18"/>
                <w:lang w:eastAsia="zh-CN"/>
              </w:rPr>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7167749" w14:textId="77777777" w:rsidR="00F66C40" w:rsidRDefault="00F66C40" w:rsidP="00F66C40">
            <w:pPr>
              <w:jc w:val="both"/>
              <w:rPr>
                <w:rFonts w:ascii="Times" w:eastAsiaTheme="minorEastAsia" w:hAnsi="Times" w:cs="Times"/>
                <w:b/>
                <w:bCs/>
                <w:sz w:val="18"/>
                <w:szCs w:val="18"/>
                <w:lang w:val="en-GB" w:eastAsia="zh-CN"/>
              </w:rPr>
            </w:pPr>
            <w:r w:rsidRPr="004351EC">
              <w:rPr>
                <w:rFonts w:ascii="Times" w:eastAsiaTheme="minorEastAsia" w:hAnsi="Times" w:cs="Times"/>
                <w:sz w:val="18"/>
                <w:szCs w:val="18"/>
                <w:lang w:val="en-GB" w:eastAsia="zh-CN"/>
              </w:rPr>
              <w:t>Issue 2.1:</w:t>
            </w:r>
            <w:r>
              <w:rPr>
                <w:rFonts w:ascii="Times" w:eastAsiaTheme="minorEastAsia" w:hAnsi="Times" w:cs="Times"/>
                <w:b/>
                <w:bCs/>
                <w:sz w:val="18"/>
                <w:szCs w:val="18"/>
                <w:lang w:val="en-GB" w:eastAsia="zh-CN"/>
              </w:rPr>
              <w:t xml:space="preserve"> </w:t>
            </w:r>
            <w:r w:rsidRPr="002461D3">
              <w:rPr>
                <w:rFonts w:ascii="Times" w:eastAsiaTheme="minorEastAsia" w:hAnsi="Times" w:cs="Times"/>
                <w:sz w:val="18"/>
                <w:szCs w:val="18"/>
                <w:lang w:val="en-GB" w:eastAsia="zh-CN"/>
              </w:rPr>
              <w:t>Do not support.</w:t>
            </w:r>
          </w:p>
          <w:p w14:paraId="03EAE8D1" w14:textId="77777777" w:rsidR="00F66C40" w:rsidRDefault="00F66C40" w:rsidP="00F66C40">
            <w:pPr>
              <w:jc w:val="both"/>
              <w:rPr>
                <w:rFonts w:ascii="Times" w:eastAsiaTheme="minorEastAsia" w:hAnsi="Times" w:cs="Times"/>
                <w:b/>
                <w:bCs/>
                <w:sz w:val="18"/>
                <w:szCs w:val="18"/>
                <w:lang w:val="en-GB" w:eastAsia="zh-CN"/>
              </w:rPr>
            </w:pPr>
            <w:r w:rsidRPr="004351EC">
              <w:rPr>
                <w:rFonts w:ascii="Times" w:eastAsiaTheme="minorEastAsia" w:hAnsi="Times" w:cs="Times"/>
                <w:sz w:val="18"/>
                <w:szCs w:val="18"/>
                <w:lang w:val="en-GB" w:eastAsia="zh-CN"/>
              </w:rPr>
              <w:t>Issue 2.3:</w:t>
            </w:r>
            <w:r>
              <w:rPr>
                <w:rFonts w:ascii="Times" w:eastAsiaTheme="minorEastAsia" w:hAnsi="Times" w:cs="Times"/>
                <w:b/>
                <w:bCs/>
                <w:sz w:val="18"/>
                <w:szCs w:val="18"/>
                <w:lang w:val="en-GB" w:eastAsia="zh-CN"/>
              </w:rPr>
              <w:t xml:space="preserve"> </w:t>
            </w:r>
            <w:r w:rsidRPr="002461D3">
              <w:rPr>
                <w:rFonts w:ascii="Times" w:eastAsiaTheme="minorEastAsia" w:hAnsi="Times" w:cs="Times"/>
                <w:sz w:val="18"/>
                <w:szCs w:val="18"/>
                <w:lang w:val="en-GB" w:eastAsia="zh-CN"/>
              </w:rPr>
              <w:t>Do not support.</w:t>
            </w:r>
          </w:p>
          <w:p w14:paraId="3D38C497" w14:textId="7E7B2B37" w:rsidR="00F66C40" w:rsidRPr="00A05CDF" w:rsidRDefault="00F66C40" w:rsidP="00F66C40">
            <w:pPr>
              <w:jc w:val="both"/>
              <w:rPr>
                <w:rFonts w:ascii="Times" w:eastAsia="MS Mincho" w:hAnsi="Times" w:cs="Times"/>
                <w:sz w:val="18"/>
                <w:szCs w:val="18"/>
                <w:lang w:val="en-GB" w:eastAsia="ja-JP"/>
              </w:rPr>
            </w:pPr>
            <w:r w:rsidRPr="004351EC">
              <w:rPr>
                <w:rFonts w:ascii="Times" w:eastAsiaTheme="minorEastAsia" w:hAnsi="Times" w:cs="Times"/>
                <w:sz w:val="18"/>
                <w:szCs w:val="18"/>
                <w:lang w:val="en-GB" w:eastAsia="zh-CN"/>
              </w:rPr>
              <w:t>Issue 2.4:</w:t>
            </w:r>
            <w:r>
              <w:rPr>
                <w:rFonts w:ascii="Times" w:eastAsiaTheme="minorEastAsia" w:hAnsi="Times" w:cs="Times"/>
                <w:b/>
                <w:bCs/>
                <w:sz w:val="18"/>
                <w:szCs w:val="18"/>
                <w:lang w:val="en-GB" w:eastAsia="zh-CN"/>
              </w:rPr>
              <w:t xml:space="preserve"> </w:t>
            </w:r>
            <w:r w:rsidRPr="002461D3">
              <w:rPr>
                <w:rFonts w:ascii="Times" w:eastAsiaTheme="minorEastAsia" w:hAnsi="Times" w:cs="Times"/>
                <w:sz w:val="18"/>
                <w:szCs w:val="18"/>
                <w:lang w:val="en-GB" w:eastAsia="zh-CN"/>
              </w:rPr>
              <w:t>Alt</w:t>
            </w:r>
            <w:r>
              <w:rPr>
                <w:rFonts w:ascii="Times" w:eastAsia="PMingLiU" w:hAnsi="Times" w:cs="Times" w:hint="eastAsia"/>
                <w:sz w:val="18"/>
                <w:szCs w:val="18"/>
                <w:lang w:val="en-GB" w:eastAsia="zh-TW"/>
              </w:rPr>
              <w:t>1</w:t>
            </w:r>
            <w:r w:rsidRPr="002461D3">
              <w:rPr>
                <w:rFonts w:ascii="Times" w:eastAsiaTheme="minorEastAsia" w:hAnsi="Times" w:cs="Times"/>
                <w:sz w:val="18"/>
                <w:szCs w:val="18"/>
                <w:lang w:val="en-GB" w:eastAsia="zh-CN"/>
              </w:rPr>
              <w:t xml:space="preserve"> is OK.</w:t>
            </w:r>
          </w:p>
        </w:tc>
      </w:tr>
      <w:tr w:rsidR="000053C5" w14:paraId="75E53884"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DC2DEFB" w14:textId="129477FE" w:rsidR="000053C5" w:rsidRDefault="000053C5" w:rsidP="00F66C40">
            <w:pPr>
              <w:snapToGrid w:val="0"/>
              <w:rPr>
                <w:rFonts w:eastAsiaTheme="minorEastAsia"/>
                <w:sz w:val="18"/>
                <w:szCs w:val="18"/>
                <w:lang w:eastAsia="zh-CN"/>
              </w:rPr>
            </w:pPr>
            <w:r>
              <w:rPr>
                <w:rFonts w:eastAsiaTheme="minorEastAsia" w:hint="eastAsia"/>
                <w:sz w:val="18"/>
                <w:szCs w:val="18"/>
                <w:lang w:eastAsia="zh-CN"/>
              </w:rPr>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4CC1048" w14:textId="77777777" w:rsidR="000053C5" w:rsidRPr="00471E87" w:rsidRDefault="000053C5" w:rsidP="00E8541C">
            <w:pPr>
              <w:snapToGrid w:val="0"/>
              <w:rPr>
                <w:b/>
                <w:iCs/>
                <w:sz w:val="18"/>
                <w:szCs w:val="18"/>
                <w:lang w:eastAsia="zh-CN"/>
              </w:rPr>
            </w:pPr>
            <w:r w:rsidRPr="00471E87">
              <w:rPr>
                <w:rFonts w:hint="eastAsia"/>
                <w:b/>
                <w:iCs/>
                <w:sz w:val="18"/>
                <w:szCs w:val="18"/>
                <w:lang w:eastAsia="zh-CN"/>
              </w:rPr>
              <w:t>Proposal 2.1</w:t>
            </w:r>
          </w:p>
          <w:p w14:paraId="03997F2A" w14:textId="77777777" w:rsidR="000053C5" w:rsidRDefault="000053C5" w:rsidP="00E8541C">
            <w:pPr>
              <w:snapToGrid w:val="0"/>
              <w:rPr>
                <w:rFonts w:eastAsiaTheme="minorEastAsia"/>
                <w:iCs/>
                <w:sz w:val="18"/>
                <w:szCs w:val="18"/>
                <w:lang w:eastAsia="zh-CN"/>
              </w:rPr>
            </w:pPr>
            <w:r>
              <w:rPr>
                <w:rFonts w:eastAsiaTheme="minorEastAsia" w:hint="eastAsia"/>
                <w:iCs/>
                <w:sz w:val="18"/>
                <w:szCs w:val="18"/>
                <w:lang w:eastAsia="zh-CN"/>
              </w:rPr>
              <w:t>Not support. The CQI for UL slot can be used for other slots.</w:t>
            </w:r>
          </w:p>
          <w:p w14:paraId="32B01C0A" w14:textId="77777777" w:rsidR="000053C5" w:rsidRPr="00471E87" w:rsidRDefault="000053C5" w:rsidP="00E8541C">
            <w:pPr>
              <w:snapToGrid w:val="0"/>
              <w:rPr>
                <w:rFonts w:eastAsiaTheme="minorEastAsia"/>
                <w:b/>
                <w:iCs/>
                <w:sz w:val="18"/>
                <w:szCs w:val="18"/>
                <w:lang w:eastAsia="zh-CN"/>
              </w:rPr>
            </w:pPr>
            <w:r w:rsidRPr="00471E87">
              <w:rPr>
                <w:rFonts w:eastAsiaTheme="minorEastAsia" w:hint="eastAsia"/>
                <w:b/>
                <w:iCs/>
                <w:sz w:val="18"/>
                <w:szCs w:val="18"/>
                <w:lang w:eastAsia="zh-CN"/>
              </w:rPr>
              <w:t>Proposal 2.2</w:t>
            </w:r>
          </w:p>
          <w:p w14:paraId="293084CD" w14:textId="77777777" w:rsidR="000053C5" w:rsidRDefault="000053C5" w:rsidP="00E8541C">
            <w:pPr>
              <w:snapToGrid w:val="0"/>
              <w:rPr>
                <w:rFonts w:eastAsiaTheme="minorEastAsia"/>
                <w:iCs/>
                <w:sz w:val="18"/>
                <w:szCs w:val="18"/>
                <w:lang w:eastAsia="zh-CN"/>
              </w:rPr>
            </w:pPr>
            <w:r>
              <w:rPr>
                <w:rFonts w:eastAsiaTheme="minorEastAsia" w:hint="eastAsia"/>
                <w:iCs/>
                <w:sz w:val="18"/>
                <w:szCs w:val="18"/>
                <w:lang w:eastAsia="zh-CN"/>
              </w:rPr>
              <w:t>Ok.</w:t>
            </w:r>
          </w:p>
          <w:p w14:paraId="456365CB" w14:textId="77777777" w:rsidR="000053C5" w:rsidRPr="00471E87" w:rsidRDefault="000053C5" w:rsidP="00E8541C">
            <w:pPr>
              <w:snapToGrid w:val="0"/>
              <w:rPr>
                <w:rFonts w:eastAsiaTheme="minorEastAsia"/>
                <w:b/>
                <w:iCs/>
                <w:sz w:val="18"/>
                <w:szCs w:val="18"/>
                <w:lang w:eastAsia="zh-CN"/>
              </w:rPr>
            </w:pPr>
            <w:r w:rsidRPr="00471E87">
              <w:rPr>
                <w:rFonts w:eastAsiaTheme="minorEastAsia" w:hint="eastAsia"/>
                <w:b/>
                <w:iCs/>
                <w:sz w:val="18"/>
                <w:szCs w:val="18"/>
                <w:lang w:eastAsia="zh-CN"/>
              </w:rPr>
              <w:t>Proposal 2.3</w:t>
            </w:r>
          </w:p>
          <w:p w14:paraId="1144F4DD" w14:textId="77777777" w:rsidR="000053C5" w:rsidRPr="00471E87" w:rsidRDefault="000053C5" w:rsidP="00E8541C">
            <w:pPr>
              <w:snapToGrid w:val="0"/>
              <w:rPr>
                <w:rFonts w:eastAsiaTheme="minorEastAsia"/>
                <w:iCs/>
                <w:sz w:val="18"/>
                <w:szCs w:val="18"/>
                <w:lang w:eastAsia="zh-CN"/>
              </w:rPr>
            </w:pPr>
            <w:r>
              <w:rPr>
                <w:rFonts w:eastAsiaTheme="minorEastAsia" w:hint="eastAsia"/>
                <w:iCs/>
                <w:sz w:val="18"/>
                <w:szCs w:val="18"/>
                <w:lang w:eastAsia="zh-CN"/>
              </w:rPr>
              <w:t>Not support. Prefer to adopt proposal 2.6.</w:t>
            </w:r>
          </w:p>
          <w:p w14:paraId="1D728D24" w14:textId="77777777" w:rsidR="000053C5" w:rsidRPr="005B44E7" w:rsidRDefault="000053C5" w:rsidP="00E8541C">
            <w:pPr>
              <w:snapToGrid w:val="0"/>
              <w:rPr>
                <w:rFonts w:eastAsiaTheme="minorEastAsia"/>
                <w:b/>
                <w:iCs/>
                <w:sz w:val="18"/>
                <w:szCs w:val="18"/>
                <w:lang w:eastAsia="zh-CN"/>
              </w:rPr>
            </w:pPr>
            <w:r w:rsidRPr="005B44E7">
              <w:rPr>
                <w:rFonts w:eastAsiaTheme="minorEastAsia" w:hint="eastAsia"/>
                <w:b/>
                <w:iCs/>
                <w:sz w:val="18"/>
                <w:szCs w:val="18"/>
                <w:lang w:eastAsia="zh-CN"/>
              </w:rPr>
              <w:t>Proposal 2.</w:t>
            </w:r>
            <w:r>
              <w:rPr>
                <w:rFonts w:eastAsiaTheme="minorEastAsia" w:hint="eastAsia"/>
                <w:b/>
                <w:iCs/>
                <w:sz w:val="18"/>
                <w:szCs w:val="18"/>
                <w:lang w:eastAsia="zh-CN"/>
              </w:rPr>
              <w:t>5</w:t>
            </w:r>
          </w:p>
          <w:p w14:paraId="4E9D6329" w14:textId="77777777" w:rsidR="000053C5" w:rsidRDefault="000053C5" w:rsidP="00E8541C">
            <w:pPr>
              <w:snapToGrid w:val="0"/>
              <w:rPr>
                <w:rFonts w:eastAsiaTheme="minorEastAsia"/>
                <w:iCs/>
                <w:sz w:val="18"/>
                <w:szCs w:val="18"/>
                <w:lang w:eastAsia="zh-CN"/>
              </w:rPr>
            </w:pPr>
            <w:r>
              <w:rPr>
                <w:rFonts w:eastAsiaTheme="minorEastAsia" w:hint="eastAsia"/>
                <w:iCs/>
                <w:sz w:val="18"/>
                <w:szCs w:val="18"/>
                <w:lang w:eastAsia="zh-CN"/>
              </w:rPr>
              <w:t>Ok.</w:t>
            </w:r>
          </w:p>
          <w:p w14:paraId="06F207DF" w14:textId="77777777" w:rsidR="000053C5" w:rsidRPr="005B44E7" w:rsidRDefault="000053C5" w:rsidP="00E8541C">
            <w:pPr>
              <w:snapToGrid w:val="0"/>
              <w:rPr>
                <w:rFonts w:eastAsiaTheme="minorEastAsia"/>
                <w:b/>
                <w:iCs/>
                <w:sz w:val="18"/>
                <w:szCs w:val="18"/>
                <w:lang w:eastAsia="zh-CN"/>
              </w:rPr>
            </w:pPr>
            <w:r w:rsidRPr="005B44E7">
              <w:rPr>
                <w:rFonts w:eastAsiaTheme="minorEastAsia" w:hint="eastAsia"/>
                <w:b/>
                <w:iCs/>
                <w:sz w:val="18"/>
                <w:szCs w:val="18"/>
                <w:lang w:eastAsia="zh-CN"/>
              </w:rPr>
              <w:t>Proposal 2.6</w:t>
            </w:r>
          </w:p>
          <w:p w14:paraId="0E249FAD" w14:textId="77777777" w:rsidR="000053C5" w:rsidRDefault="000053C5" w:rsidP="00E8541C">
            <w:pPr>
              <w:snapToGrid w:val="0"/>
              <w:rPr>
                <w:rFonts w:eastAsiaTheme="minorEastAsia"/>
                <w:iCs/>
                <w:sz w:val="18"/>
                <w:szCs w:val="18"/>
                <w:lang w:eastAsia="zh-CN"/>
              </w:rPr>
            </w:pPr>
            <w:r>
              <w:rPr>
                <w:rFonts w:eastAsiaTheme="minorEastAsia" w:hint="eastAsia"/>
                <w:iCs/>
                <w:sz w:val="18"/>
                <w:szCs w:val="18"/>
                <w:lang w:eastAsia="zh-CN"/>
              </w:rPr>
              <w:t>Ok.</w:t>
            </w:r>
          </w:p>
          <w:p w14:paraId="2E0E6306" w14:textId="77777777" w:rsidR="000053C5" w:rsidRPr="005B44E7" w:rsidRDefault="000053C5" w:rsidP="00E8541C">
            <w:pPr>
              <w:snapToGrid w:val="0"/>
              <w:rPr>
                <w:rFonts w:eastAsiaTheme="minorEastAsia"/>
                <w:b/>
                <w:iCs/>
                <w:sz w:val="18"/>
                <w:szCs w:val="18"/>
                <w:lang w:eastAsia="zh-CN"/>
              </w:rPr>
            </w:pPr>
            <w:r w:rsidRPr="005B44E7">
              <w:rPr>
                <w:rFonts w:eastAsiaTheme="minorEastAsia" w:hint="eastAsia"/>
                <w:b/>
                <w:iCs/>
                <w:sz w:val="18"/>
                <w:szCs w:val="18"/>
                <w:lang w:eastAsia="zh-CN"/>
              </w:rPr>
              <w:t>Proposal 2.7</w:t>
            </w:r>
          </w:p>
          <w:p w14:paraId="78F9B957" w14:textId="77777777" w:rsidR="000053C5" w:rsidRDefault="000053C5" w:rsidP="00E8541C">
            <w:pPr>
              <w:snapToGrid w:val="0"/>
              <w:rPr>
                <w:rFonts w:eastAsiaTheme="minorEastAsia"/>
                <w:iCs/>
                <w:sz w:val="18"/>
                <w:szCs w:val="18"/>
                <w:lang w:eastAsia="zh-CN"/>
              </w:rPr>
            </w:pPr>
            <w:r>
              <w:rPr>
                <w:rFonts w:eastAsiaTheme="minorEastAsia" w:hint="eastAsia"/>
                <w:iCs/>
                <w:sz w:val="18"/>
                <w:szCs w:val="18"/>
                <w:lang w:eastAsia="zh-CN"/>
              </w:rPr>
              <w:t>Ok.</w:t>
            </w:r>
          </w:p>
          <w:p w14:paraId="77F10F4F" w14:textId="77777777" w:rsidR="000053C5" w:rsidRPr="004351EC" w:rsidRDefault="000053C5" w:rsidP="00F66C40">
            <w:pPr>
              <w:jc w:val="both"/>
              <w:rPr>
                <w:rFonts w:ascii="Times" w:eastAsiaTheme="minorEastAsia" w:hAnsi="Times" w:cs="Times"/>
                <w:sz w:val="18"/>
                <w:szCs w:val="18"/>
                <w:lang w:val="en-GB" w:eastAsia="zh-CN"/>
              </w:rPr>
            </w:pPr>
          </w:p>
        </w:tc>
      </w:tr>
      <w:tr w:rsidR="006A4C50" w14:paraId="3DC7A2AF"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1C0207E" w14:textId="537B8A6D" w:rsidR="006A4C50" w:rsidRDefault="006A4C50" w:rsidP="00F66C40">
            <w:pPr>
              <w:snapToGrid w:val="0"/>
              <w:rPr>
                <w:rFonts w:eastAsiaTheme="minorEastAsia"/>
                <w:sz w:val="18"/>
                <w:szCs w:val="18"/>
                <w:lang w:eastAsia="zh-CN"/>
              </w:rPr>
            </w:pPr>
            <w:r>
              <w:rPr>
                <w:rFonts w:eastAsiaTheme="minorEastAsia"/>
                <w:sz w:val="18"/>
                <w:szCs w:val="18"/>
                <w:lang w:eastAsia="zh-CN"/>
              </w:rPr>
              <w:t>Intel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2AB3972" w14:textId="0D08E0A4" w:rsidR="006A4C50" w:rsidRPr="00471E87" w:rsidRDefault="006A4C50" w:rsidP="006A4C50">
            <w:pPr>
              <w:snapToGrid w:val="0"/>
              <w:rPr>
                <w:b/>
                <w:iCs/>
                <w:sz w:val="18"/>
                <w:szCs w:val="18"/>
                <w:lang w:eastAsia="zh-CN"/>
              </w:rPr>
            </w:pPr>
            <w:r w:rsidRPr="006A4C50">
              <w:rPr>
                <w:rFonts w:ascii="Times" w:eastAsiaTheme="minorEastAsia" w:hAnsi="Times" w:cs="Times"/>
                <w:b/>
                <w:sz w:val="18"/>
                <w:szCs w:val="18"/>
                <w:lang w:val="en-GB" w:eastAsia="zh-CN"/>
              </w:rPr>
              <w:t xml:space="preserve">Issue 2.5: </w:t>
            </w:r>
            <w:r>
              <w:rPr>
                <w:rFonts w:ascii="Times" w:eastAsiaTheme="minorEastAsia" w:hAnsi="Times" w:cs="Times"/>
                <w:bCs/>
                <w:sz w:val="18"/>
                <w:szCs w:val="18"/>
                <w:lang w:val="en-GB" w:eastAsia="zh-CN"/>
              </w:rPr>
              <w:t>We are fine with the proposal. On top of it, new specification should revise the changed restriction on the number of resources for channel measurements if NZP-based IM is used.</w:t>
            </w:r>
          </w:p>
        </w:tc>
      </w:tr>
      <w:tr w:rsidR="00896D0C" w14:paraId="2BF59AC0"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9B7E4EB" w14:textId="543D2ED6" w:rsidR="00896D0C" w:rsidRDefault="00922573" w:rsidP="00896D0C">
            <w:pPr>
              <w:snapToGrid w:val="0"/>
              <w:rPr>
                <w:rFonts w:eastAsiaTheme="minorEastAsia"/>
                <w:sz w:val="18"/>
                <w:szCs w:val="18"/>
                <w:lang w:eastAsia="zh-CN"/>
              </w:rPr>
            </w:pPr>
            <w:r>
              <w:rPr>
                <w:rFonts w:eastAsiaTheme="minorEastAsia"/>
                <w:sz w:val="18"/>
                <w:szCs w:val="18"/>
                <w:lang w:eastAsia="zh-CN"/>
              </w:rPr>
              <w:t>V</w:t>
            </w:r>
            <w:r w:rsidR="00896D0C">
              <w:rPr>
                <w:rFonts w:eastAsiaTheme="minorEastAsia"/>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BD91923" w14:textId="77777777" w:rsidR="00896D0C" w:rsidRPr="00304AD6" w:rsidRDefault="00896D0C" w:rsidP="00896D0C">
            <w:pPr>
              <w:jc w:val="both"/>
              <w:rPr>
                <w:rFonts w:ascii="Times" w:eastAsiaTheme="minorEastAsia" w:hAnsi="Times" w:cs="Times"/>
                <w:b/>
                <w:bCs/>
                <w:sz w:val="18"/>
                <w:szCs w:val="18"/>
                <w:lang w:val="en-GB" w:eastAsia="zh-CN"/>
              </w:rPr>
            </w:pPr>
            <w:r w:rsidRPr="00304AD6">
              <w:rPr>
                <w:rFonts w:ascii="Times" w:eastAsiaTheme="minorEastAsia" w:hAnsi="Times" w:cs="Times" w:hint="eastAsia"/>
                <w:b/>
                <w:bCs/>
                <w:sz w:val="18"/>
                <w:szCs w:val="18"/>
                <w:lang w:val="en-GB" w:eastAsia="zh-CN"/>
              </w:rPr>
              <w:t>2</w:t>
            </w:r>
            <w:r w:rsidRPr="00304AD6">
              <w:rPr>
                <w:rFonts w:ascii="Times" w:eastAsiaTheme="minorEastAsia" w:hAnsi="Times" w:cs="Times"/>
                <w:b/>
                <w:bCs/>
                <w:sz w:val="18"/>
                <w:szCs w:val="18"/>
                <w:lang w:val="en-GB" w:eastAsia="zh-CN"/>
              </w:rPr>
              <w:t>.1</w:t>
            </w:r>
          </w:p>
          <w:p w14:paraId="42A62C21" w14:textId="77777777" w:rsidR="00896D0C" w:rsidRDefault="00896D0C" w:rsidP="00896D0C">
            <w:pPr>
              <w:widowControl w:val="0"/>
              <w:snapToGrid w:val="0"/>
              <w:rPr>
                <w:rFonts w:eastAsiaTheme="minorEastAsia"/>
                <w:iCs/>
                <w:sz w:val="18"/>
                <w:szCs w:val="18"/>
                <w:lang w:val="en-GB" w:eastAsia="zh-CN"/>
              </w:rPr>
            </w:pPr>
            <w:r w:rsidRPr="002318A0">
              <w:rPr>
                <w:rFonts w:eastAsiaTheme="minorEastAsia" w:hint="eastAsia"/>
                <w:iCs/>
                <w:sz w:val="18"/>
                <w:szCs w:val="18"/>
                <w:lang w:val="en-GB" w:eastAsia="zh-CN"/>
              </w:rPr>
              <w:t>T</w:t>
            </w:r>
            <w:r w:rsidRPr="002318A0">
              <w:rPr>
                <w:rFonts w:eastAsiaTheme="minorEastAsia"/>
                <w:iCs/>
                <w:sz w:val="18"/>
                <w:szCs w:val="18"/>
                <w:lang w:val="en-GB" w:eastAsia="zh-CN"/>
              </w:rPr>
              <w:t>he intention is not to defining new CSI reference resources. The motivation is just to make sure CQI report in a predicted CSI works and testable by RAN4. Our understanding is RAN4 needs the slot associated with CQI to be a valid DL slot so that the performance can be tested.</w:t>
            </w:r>
            <w:r>
              <w:rPr>
                <w:rFonts w:eastAsiaTheme="minorEastAsia"/>
                <w:iCs/>
                <w:sz w:val="18"/>
                <w:szCs w:val="18"/>
                <w:lang w:val="en-GB" w:eastAsia="zh-CN"/>
              </w:rPr>
              <w:t xml:space="preserve"> This is not about to predict interference for a predicated slot, but to make sure RAN4 can test the performance for the CQI of the predicted slot.</w:t>
            </w:r>
            <w:r w:rsidRPr="002318A0">
              <w:rPr>
                <w:rFonts w:eastAsiaTheme="minorEastAsia"/>
                <w:iCs/>
                <w:sz w:val="18"/>
                <w:szCs w:val="18"/>
                <w:lang w:val="en-GB" w:eastAsia="zh-CN"/>
              </w:rPr>
              <w:t xml:space="preserve"> This is the reason why in legacy CSI, CSI reference resource needs to be in a valid DL slot, and legacy CSI only have CQI defined for CSI reference resource. But in a predicated CSI, CQI is associated with future slot(s), and the definition of CSI reference resource is not changed, so we need to make sure the future slot associated with CQI is valid DL slot</w:t>
            </w:r>
            <w:r>
              <w:rPr>
                <w:rFonts w:eastAsiaTheme="minorEastAsia"/>
                <w:iCs/>
                <w:sz w:val="18"/>
                <w:szCs w:val="18"/>
                <w:lang w:val="en-GB" w:eastAsia="zh-CN"/>
              </w:rPr>
              <w:t>.</w:t>
            </w:r>
            <w:r w:rsidRPr="002318A0">
              <w:rPr>
                <w:rFonts w:eastAsiaTheme="minorEastAsia"/>
                <w:iCs/>
                <w:sz w:val="18"/>
                <w:szCs w:val="18"/>
                <w:lang w:val="en-GB" w:eastAsia="zh-CN"/>
              </w:rPr>
              <w:t xml:space="preserve"> Note that the definition of valid DL slot only depends on RRC configuration parameters, so there is no issue for UE to determine whether a future slot is valid DL slot or not.</w:t>
            </w:r>
          </w:p>
          <w:p w14:paraId="7BF7D4B6" w14:textId="77777777" w:rsidR="00896D0C" w:rsidRDefault="00896D0C" w:rsidP="00896D0C">
            <w:pPr>
              <w:widowControl w:val="0"/>
              <w:snapToGrid w:val="0"/>
              <w:rPr>
                <w:rFonts w:eastAsiaTheme="minorEastAsia"/>
                <w:iCs/>
                <w:sz w:val="18"/>
                <w:szCs w:val="18"/>
                <w:lang w:val="en-GB" w:eastAsia="zh-CN"/>
              </w:rPr>
            </w:pPr>
          </w:p>
          <w:p w14:paraId="6DA84B71" w14:textId="102D2475" w:rsidR="00896D0C" w:rsidRDefault="00896D0C" w:rsidP="00896D0C">
            <w:pPr>
              <w:widowControl w:val="0"/>
              <w:snapToGrid w:val="0"/>
              <w:rPr>
                <w:rFonts w:eastAsiaTheme="minorEastAsia"/>
                <w:iCs/>
                <w:sz w:val="18"/>
                <w:szCs w:val="18"/>
                <w:lang w:val="en-GB" w:eastAsia="zh-CN"/>
              </w:rPr>
            </w:pPr>
            <w:r>
              <w:rPr>
                <w:rFonts w:eastAsiaTheme="minorEastAsia" w:hint="eastAsia"/>
                <w:iCs/>
                <w:sz w:val="18"/>
                <w:szCs w:val="18"/>
                <w:lang w:val="en-GB" w:eastAsia="zh-CN"/>
              </w:rPr>
              <w:t>I</w:t>
            </w:r>
            <w:r>
              <w:rPr>
                <w:rFonts w:eastAsiaTheme="minorEastAsia"/>
                <w:iCs/>
                <w:sz w:val="18"/>
                <w:szCs w:val="18"/>
                <w:lang w:val="en-GB" w:eastAsia="zh-CN"/>
              </w:rPr>
              <w:t xml:space="preserve">f it is not agreeable to companies in RAN1 now, we suggest to send </w:t>
            </w:r>
            <w:proofErr w:type="gramStart"/>
            <w:r>
              <w:rPr>
                <w:rFonts w:eastAsiaTheme="minorEastAsia"/>
                <w:iCs/>
                <w:sz w:val="18"/>
                <w:szCs w:val="18"/>
                <w:lang w:val="en-GB" w:eastAsia="zh-CN"/>
              </w:rPr>
              <w:t>an</w:t>
            </w:r>
            <w:proofErr w:type="gramEnd"/>
            <w:r>
              <w:rPr>
                <w:rFonts w:eastAsiaTheme="minorEastAsia"/>
                <w:iCs/>
                <w:sz w:val="18"/>
                <w:szCs w:val="18"/>
                <w:lang w:val="en-GB" w:eastAsia="zh-CN"/>
              </w:rPr>
              <w:t xml:space="preserve"> LS to RAN4 to inquire </w:t>
            </w:r>
            <w:proofErr w:type="spellStart"/>
            <w:r>
              <w:rPr>
                <w:rFonts w:eastAsiaTheme="minorEastAsia"/>
                <w:iCs/>
                <w:sz w:val="18"/>
                <w:szCs w:val="18"/>
                <w:lang w:val="en-GB" w:eastAsia="zh-CN"/>
              </w:rPr>
              <w:t>there</w:t>
            </w:r>
            <w:proofErr w:type="spellEnd"/>
            <w:r>
              <w:rPr>
                <w:rFonts w:eastAsiaTheme="minorEastAsia"/>
                <w:iCs/>
                <w:sz w:val="18"/>
                <w:szCs w:val="18"/>
                <w:lang w:val="en-GB" w:eastAsia="zh-CN"/>
              </w:rPr>
              <w:t xml:space="preserve"> view</w:t>
            </w:r>
            <w:r w:rsidR="00753785">
              <w:rPr>
                <w:rFonts w:eastAsiaTheme="minorEastAsia" w:hint="eastAsia"/>
                <w:iCs/>
                <w:sz w:val="18"/>
                <w:szCs w:val="18"/>
                <w:lang w:val="en-GB" w:eastAsia="zh-CN"/>
              </w:rPr>
              <w:t>s</w:t>
            </w:r>
            <w:r>
              <w:rPr>
                <w:rFonts w:eastAsiaTheme="minorEastAsia"/>
                <w:iCs/>
                <w:sz w:val="18"/>
                <w:szCs w:val="18"/>
                <w:lang w:val="en-GB" w:eastAsia="zh-CN"/>
              </w:rPr>
              <w:t xml:space="preserve"> on whether it is needed to ensure the slot(s) associated with CQI to be valid DL slot for RAN4 test.</w:t>
            </w:r>
          </w:p>
          <w:p w14:paraId="6C631BAB" w14:textId="77777777" w:rsidR="00896D0C" w:rsidRDefault="00896D0C" w:rsidP="00896D0C">
            <w:pPr>
              <w:widowControl w:val="0"/>
              <w:snapToGrid w:val="0"/>
              <w:rPr>
                <w:rFonts w:eastAsiaTheme="minorEastAsia"/>
                <w:iCs/>
                <w:sz w:val="18"/>
                <w:szCs w:val="18"/>
                <w:lang w:val="en-GB" w:eastAsia="zh-CN"/>
              </w:rPr>
            </w:pPr>
          </w:p>
          <w:p w14:paraId="3129656F" w14:textId="77777777" w:rsidR="00896D0C" w:rsidRPr="00635B33" w:rsidRDefault="00896D0C" w:rsidP="00896D0C">
            <w:pPr>
              <w:widowControl w:val="0"/>
              <w:snapToGrid w:val="0"/>
              <w:rPr>
                <w:rFonts w:eastAsiaTheme="minorEastAsia"/>
                <w:b/>
                <w:iCs/>
                <w:sz w:val="18"/>
                <w:szCs w:val="18"/>
                <w:lang w:val="en-GB" w:eastAsia="zh-CN"/>
              </w:rPr>
            </w:pPr>
            <w:r w:rsidRPr="00635B33">
              <w:rPr>
                <w:rFonts w:eastAsiaTheme="minorEastAsia" w:hint="eastAsia"/>
                <w:b/>
                <w:iCs/>
                <w:sz w:val="18"/>
                <w:szCs w:val="18"/>
                <w:lang w:val="en-GB" w:eastAsia="zh-CN"/>
              </w:rPr>
              <w:t>2</w:t>
            </w:r>
            <w:r w:rsidRPr="00635B33">
              <w:rPr>
                <w:rFonts w:eastAsiaTheme="minorEastAsia"/>
                <w:b/>
                <w:iCs/>
                <w:sz w:val="18"/>
                <w:szCs w:val="18"/>
                <w:lang w:val="en-GB" w:eastAsia="zh-CN"/>
              </w:rPr>
              <w:t>.4</w:t>
            </w:r>
          </w:p>
          <w:p w14:paraId="1C2525F9" w14:textId="77777777" w:rsidR="00896D0C" w:rsidRDefault="00896D0C" w:rsidP="00896D0C">
            <w:pPr>
              <w:widowControl w:val="0"/>
              <w:snapToGrid w:val="0"/>
              <w:rPr>
                <w:rFonts w:eastAsiaTheme="minorEastAsia"/>
                <w:iCs/>
                <w:sz w:val="18"/>
                <w:szCs w:val="18"/>
                <w:lang w:val="en-GB" w:eastAsia="zh-CN"/>
              </w:rPr>
            </w:pPr>
            <w:r>
              <w:rPr>
                <w:rFonts w:eastAsiaTheme="minorEastAsia" w:hint="eastAsia"/>
                <w:iCs/>
                <w:sz w:val="18"/>
                <w:szCs w:val="18"/>
                <w:lang w:val="en-GB" w:eastAsia="zh-CN"/>
              </w:rPr>
              <w:t>W</w:t>
            </w:r>
            <w:r>
              <w:rPr>
                <w:rFonts w:eastAsiaTheme="minorEastAsia"/>
                <w:iCs/>
                <w:sz w:val="18"/>
                <w:szCs w:val="18"/>
                <w:lang w:val="en-GB" w:eastAsia="zh-CN"/>
              </w:rPr>
              <w:t>e prefer Alt 1.</w:t>
            </w:r>
          </w:p>
          <w:p w14:paraId="582E8258" w14:textId="77777777" w:rsidR="00896D0C" w:rsidRDefault="00896D0C" w:rsidP="00896D0C">
            <w:pPr>
              <w:widowControl w:val="0"/>
              <w:snapToGrid w:val="0"/>
              <w:rPr>
                <w:rFonts w:eastAsiaTheme="minorEastAsia"/>
                <w:iCs/>
                <w:sz w:val="18"/>
                <w:szCs w:val="18"/>
                <w:lang w:val="en-GB" w:eastAsia="zh-CN"/>
              </w:rPr>
            </w:pPr>
          </w:p>
          <w:p w14:paraId="0B4B4F5A" w14:textId="77777777" w:rsidR="00896D0C" w:rsidRPr="007342E8" w:rsidRDefault="00896D0C" w:rsidP="00896D0C">
            <w:pPr>
              <w:widowControl w:val="0"/>
              <w:snapToGrid w:val="0"/>
              <w:rPr>
                <w:rFonts w:eastAsiaTheme="minorEastAsia"/>
                <w:b/>
                <w:iCs/>
                <w:sz w:val="18"/>
                <w:szCs w:val="18"/>
                <w:lang w:val="en-GB" w:eastAsia="zh-CN"/>
              </w:rPr>
            </w:pPr>
            <w:r w:rsidRPr="007342E8">
              <w:rPr>
                <w:rFonts w:eastAsiaTheme="minorEastAsia" w:hint="eastAsia"/>
                <w:b/>
                <w:iCs/>
                <w:sz w:val="18"/>
                <w:szCs w:val="18"/>
                <w:lang w:val="en-GB" w:eastAsia="zh-CN"/>
              </w:rPr>
              <w:t>2</w:t>
            </w:r>
            <w:r w:rsidRPr="007342E8">
              <w:rPr>
                <w:rFonts w:eastAsiaTheme="minorEastAsia"/>
                <w:b/>
                <w:iCs/>
                <w:sz w:val="18"/>
                <w:szCs w:val="18"/>
                <w:lang w:val="en-GB" w:eastAsia="zh-CN"/>
              </w:rPr>
              <w:t>.5</w:t>
            </w:r>
          </w:p>
          <w:p w14:paraId="632FD9F4" w14:textId="77777777" w:rsidR="00896D0C" w:rsidRDefault="00896D0C" w:rsidP="00896D0C">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OK</w:t>
            </w:r>
          </w:p>
          <w:p w14:paraId="3ED5D267" w14:textId="77777777" w:rsidR="00896D0C" w:rsidRPr="006A4C50" w:rsidRDefault="00896D0C" w:rsidP="00896D0C">
            <w:pPr>
              <w:snapToGrid w:val="0"/>
              <w:rPr>
                <w:rFonts w:ascii="Times" w:eastAsiaTheme="minorEastAsia" w:hAnsi="Times" w:cs="Times"/>
                <w:b/>
                <w:sz w:val="18"/>
                <w:szCs w:val="18"/>
                <w:lang w:val="en-GB" w:eastAsia="zh-CN"/>
              </w:rPr>
            </w:pPr>
          </w:p>
        </w:tc>
      </w:tr>
      <w:tr w:rsidR="009716CF" w14:paraId="605F5160"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9D7A3E9" w14:textId="206DD4F4" w:rsidR="009716CF" w:rsidRDefault="009716CF" w:rsidP="009716CF">
            <w:pPr>
              <w:snapToGrid w:val="0"/>
              <w:rPr>
                <w:rFonts w:eastAsiaTheme="minorEastAsia"/>
                <w:sz w:val="18"/>
                <w:szCs w:val="18"/>
                <w:lang w:eastAsia="zh-CN"/>
              </w:rPr>
            </w:pPr>
            <w:r>
              <w:rPr>
                <w:rFonts w:eastAsiaTheme="minorEastAsia"/>
                <w:sz w:val="18"/>
                <w:szCs w:val="18"/>
                <w:lang w:eastAsia="zh-CN"/>
              </w:rPr>
              <w:t>Mod V21</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4848EC5" w14:textId="57ABAB28" w:rsidR="009716CF" w:rsidRPr="00C07CB8" w:rsidRDefault="009716CF" w:rsidP="009716CF">
            <w:pPr>
              <w:jc w:val="both"/>
              <w:rPr>
                <w:rFonts w:ascii="Times" w:eastAsiaTheme="minorEastAsia" w:hAnsi="Times" w:cs="Times"/>
                <w:b/>
                <w:bCs/>
                <w:color w:val="3333FF"/>
                <w:sz w:val="18"/>
                <w:szCs w:val="18"/>
                <w:lang w:val="en-GB" w:eastAsia="zh-CN"/>
              </w:rPr>
            </w:pPr>
            <w:r>
              <w:rPr>
                <w:rFonts w:ascii="Times" w:eastAsiaTheme="minorEastAsia" w:hAnsi="Times" w:cs="Times"/>
                <w:b/>
                <w:bCs/>
                <w:color w:val="3333FF"/>
                <w:sz w:val="18"/>
                <w:szCs w:val="18"/>
                <w:lang w:val="en-GB" w:eastAsia="zh-CN"/>
              </w:rPr>
              <w:t>No revision.</w:t>
            </w:r>
          </w:p>
          <w:p w14:paraId="3C65DAF5" w14:textId="77777777" w:rsidR="009716CF" w:rsidRPr="00C07CB8" w:rsidRDefault="009716CF" w:rsidP="009716CF">
            <w:pPr>
              <w:jc w:val="both"/>
              <w:rPr>
                <w:rFonts w:ascii="Times" w:eastAsiaTheme="minorEastAsia" w:hAnsi="Times" w:cs="Times"/>
                <w:b/>
                <w:bCs/>
                <w:color w:val="3333FF"/>
                <w:sz w:val="18"/>
                <w:szCs w:val="18"/>
                <w:lang w:val="en-GB" w:eastAsia="zh-CN"/>
              </w:rPr>
            </w:pPr>
            <w:r w:rsidRPr="00C07CB8">
              <w:rPr>
                <w:rFonts w:ascii="Times" w:eastAsiaTheme="minorEastAsia" w:hAnsi="Times" w:cs="Times"/>
                <w:b/>
                <w:bCs/>
                <w:color w:val="3333FF"/>
                <w:sz w:val="18"/>
                <w:szCs w:val="18"/>
                <w:lang w:val="en-GB" w:eastAsia="zh-CN"/>
              </w:rPr>
              <w:t>Based on the current situation, I expect</w:t>
            </w:r>
          </w:p>
          <w:p w14:paraId="2A8DB61B" w14:textId="0F78CB26" w:rsidR="009716CF" w:rsidRPr="00C07CB8" w:rsidRDefault="009716CF" w:rsidP="009716CF">
            <w:pPr>
              <w:pStyle w:val="ListParagraph"/>
              <w:numPr>
                <w:ilvl w:val="0"/>
                <w:numId w:val="43"/>
              </w:numPr>
              <w:spacing w:after="0" w:line="240" w:lineRule="auto"/>
              <w:jc w:val="both"/>
              <w:rPr>
                <w:rFonts w:ascii="Times" w:eastAsiaTheme="minorEastAsia" w:hAnsi="Times" w:cs="Times"/>
                <w:b/>
                <w:bCs/>
                <w:color w:val="3333FF"/>
                <w:sz w:val="18"/>
                <w:szCs w:val="18"/>
                <w:lang w:val="en-GB" w:eastAsia="zh-CN"/>
              </w:rPr>
            </w:pPr>
            <w:r w:rsidRPr="00C07CB8">
              <w:rPr>
                <w:rFonts w:ascii="Times" w:eastAsiaTheme="minorEastAsia" w:hAnsi="Times" w:cs="Times"/>
                <w:b/>
                <w:bCs/>
                <w:color w:val="3333FF"/>
                <w:sz w:val="18"/>
                <w:szCs w:val="18"/>
                <w:lang w:val="en-GB" w:eastAsia="zh-CN"/>
              </w:rPr>
              <w:t>Proposal 2.3: no consensus</w:t>
            </w:r>
          </w:p>
          <w:p w14:paraId="19900021" w14:textId="2816372A" w:rsidR="009716CF" w:rsidRDefault="009716CF" w:rsidP="009716CF">
            <w:pPr>
              <w:pStyle w:val="ListParagraph"/>
              <w:numPr>
                <w:ilvl w:val="0"/>
                <w:numId w:val="43"/>
              </w:numPr>
              <w:spacing w:after="0" w:line="240" w:lineRule="auto"/>
              <w:jc w:val="both"/>
              <w:rPr>
                <w:rFonts w:ascii="Times" w:eastAsiaTheme="minorEastAsia" w:hAnsi="Times" w:cs="Times"/>
                <w:b/>
                <w:bCs/>
                <w:color w:val="3333FF"/>
                <w:sz w:val="18"/>
                <w:szCs w:val="18"/>
                <w:lang w:val="en-GB" w:eastAsia="zh-CN"/>
              </w:rPr>
            </w:pPr>
            <w:r w:rsidRPr="00C07CB8">
              <w:rPr>
                <w:rFonts w:ascii="Times" w:eastAsiaTheme="minorEastAsia" w:hAnsi="Times" w:cs="Times"/>
                <w:b/>
                <w:bCs/>
                <w:color w:val="3333FF"/>
                <w:sz w:val="18"/>
                <w:szCs w:val="18"/>
                <w:lang w:val="en-GB" w:eastAsia="zh-CN"/>
              </w:rPr>
              <w:t>Proposal 2.4: more discussion is needed</w:t>
            </w:r>
          </w:p>
          <w:p w14:paraId="774F0F3C" w14:textId="0D60CFBA" w:rsidR="009716CF" w:rsidRPr="00C07CB8" w:rsidRDefault="009716CF" w:rsidP="009716CF">
            <w:pPr>
              <w:pStyle w:val="ListParagraph"/>
              <w:numPr>
                <w:ilvl w:val="0"/>
                <w:numId w:val="43"/>
              </w:numPr>
              <w:spacing w:after="0" w:line="240" w:lineRule="auto"/>
              <w:jc w:val="both"/>
              <w:rPr>
                <w:rFonts w:ascii="Times" w:eastAsiaTheme="minorEastAsia" w:hAnsi="Times" w:cs="Times"/>
                <w:b/>
                <w:bCs/>
                <w:color w:val="3333FF"/>
                <w:sz w:val="18"/>
                <w:szCs w:val="18"/>
                <w:lang w:val="en-GB" w:eastAsia="zh-CN"/>
              </w:rPr>
            </w:pPr>
            <w:r>
              <w:rPr>
                <w:rFonts w:ascii="Times" w:eastAsiaTheme="minorEastAsia" w:hAnsi="Times" w:cs="Times"/>
                <w:b/>
                <w:bCs/>
                <w:color w:val="3333FF"/>
                <w:sz w:val="18"/>
                <w:szCs w:val="18"/>
                <w:lang w:val="en-GB" w:eastAsia="zh-CN"/>
              </w:rPr>
              <w:t>Proposal 2.1: discuss if LS to RAN4 is needed</w:t>
            </w:r>
          </w:p>
          <w:p w14:paraId="4461AF0E" w14:textId="77777777" w:rsidR="009716CF" w:rsidRPr="00C07CB8" w:rsidRDefault="009716CF" w:rsidP="009716CF">
            <w:pPr>
              <w:pStyle w:val="ListParagraph"/>
              <w:numPr>
                <w:ilvl w:val="0"/>
                <w:numId w:val="43"/>
              </w:numPr>
              <w:spacing w:after="0" w:line="240" w:lineRule="auto"/>
              <w:jc w:val="both"/>
              <w:rPr>
                <w:rFonts w:ascii="Times" w:eastAsiaTheme="minorEastAsia" w:hAnsi="Times" w:cs="Times"/>
                <w:b/>
                <w:bCs/>
                <w:sz w:val="18"/>
                <w:szCs w:val="18"/>
                <w:lang w:val="en-GB" w:eastAsia="zh-CN"/>
              </w:rPr>
            </w:pPr>
            <w:r w:rsidRPr="00C07CB8">
              <w:rPr>
                <w:rFonts w:ascii="Times" w:eastAsiaTheme="minorEastAsia" w:hAnsi="Times" w:cs="Times"/>
                <w:b/>
                <w:bCs/>
                <w:color w:val="3333FF"/>
                <w:sz w:val="18"/>
                <w:szCs w:val="18"/>
                <w:lang w:val="en-GB" w:eastAsia="zh-CN"/>
              </w:rPr>
              <w:t>Proposals 2.2, 5, 6, 7: so far it seems agreeable</w:t>
            </w:r>
          </w:p>
          <w:p w14:paraId="70B81089" w14:textId="77777777" w:rsidR="009716CF" w:rsidRPr="00304AD6" w:rsidRDefault="009716CF" w:rsidP="009716CF">
            <w:pPr>
              <w:jc w:val="both"/>
              <w:rPr>
                <w:rFonts w:ascii="Times" w:eastAsiaTheme="minorEastAsia" w:hAnsi="Times" w:cs="Times"/>
                <w:b/>
                <w:bCs/>
                <w:sz w:val="18"/>
                <w:szCs w:val="18"/>
                <w:lang w:val="en-GB" w:eastAsia="zh-CN"/>
              </w:rPr>
            </w:pPr>
          </w:p>
        </w:tc>
      </w:tr>
      <w:tr w:rsidR="00653BB4" w14:paraId="54600CAE"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890BB9C" w14:textId="31E7A53D" w:rsidR="00653BB4" w:rsidRDefault="00653BB4" w:rsidP="009716CF">
            <w:pPr>
              <w:snapToGrid w:val="0"/>
              <w:rPr>
                <w:rFonts w:eastAsiaTheme="minorEastAsia"/>
                <w:sz w:val="18"/>
                <w:szCs w:val="18"/>
                <w:lang w:eastAsia="zh-CN"/>
              </w:rPr>
            </w:pPr>
            <w:r>
              <w:rPr>
                <w:rFonts w:eastAsiaTheme="minorEastAsia"/>
                <w:sz w:val="18"/>
                <w:szCs w:val="18"/>
                <w:lang w:eastAsia="zh-CN"/>
              </w:rPr>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74F40F2" w14:textId="77777777" w:rsidR="00653BB4" w:rsidRPr="00653BB4" w:rsidRDefault="00653BB4" w:rsidP="00653BB4">
            <w:pPr>
              <w:widowControl w:val="0"/>
              <w:snapToGrid w:val="0"/>
              <w:rPr>
                <w:rFonts w:eastAsiaTheme="minorEastAsia"/>
                <w:iCs/>
                <w:sz w:val="18"/>
                <w:szCs w:val="18"/>
                <w:lang w:val="en-GB" w:eastAsia="zh-CN"/>
              </w:rPr>
            </w:pPr>
            <w:r w:rsidRPr="00653BB4">
              <w:rPr>
                <w:rFonts w:eastAsiaTheme="minorEastAsia"/>
                <w:iCs/>
                <w:sz w:val="18"/>
                <w:szCs w:val="18"/>
                <w:lang w:val="en-GB" w:eastAsia="zh-CN"/>
              </w:rPr>
              <w:t>2.1: We failed to see the necessity.</w:t>
            </w:r>
          </w:p>
          <w:p w14:paraId="136D0BE4" w14:textId="77777777" w:rsidR="00653BB4" w:rsidRPr="00653BB4" w:rsidRDefault="00653BB4" w:rsidP="00653BB4">
            <w:pPr>
              <w:widowControl w:val="0"/>
              <w:snapToGrid w:val="0"/>
              <w:rPr>
                <w:rFonts w:eastAsiaTheme="minorEastAsia"/>
                <w:iCs/>
                <w:sz w:val="18"/>
                <w:szCs w:val="18"/>
                <w:lang w:val="en-GB" w:eastAsia="zh-CN"/>
              </w:rPr>
            </w:pPr>
            <w:r w:rsidRPr="00653BB4">
              <w:rPr>
                <w:rFonts w:eastAsiaTheme="minorEastAsia"/>
                <w:iCs/>
                <w:sz w:val="18"/>
                <w:szCs w:val="18"/>
                <w:lang w:val="en-GB" w:eastAsia="zh-CN"/>
              </w:rPr>
              <w:t>2.2: OK</w:t>
            </w:r>
          </w:p>
          <w:p w14:paraId="25703B46" w14:textId="77777777" w:rsidR="00653BB4" w:rsidRPr="00653BB4" w:rsidRDefault="00653BB4" w:rsidP="00653BB4">
            <w:pPr>
              <w:widowControl w:val="0"/>
              <w:snapToGrid w:val="0"/>
              <w:rPr>
                <w:rFonts w:eastAsiaTheme="minorEastAsia"/>
                <w:iCs/>
                <w:sz w:val="18"/>
                <w:szCs w:val="18"/>
                <w:lang w:val="en-GB" w:eastAsia="zh-CN"/>
              </w:rPr>
            </w:pPr>
            <w:r w:rsidRPr="00653BB4">
              <w:rPr>
                <w:rFonts w:eastAsiaTheme="minorEastAsia"/>
                <w:iCs/>
                <w:sz w:val="18"/>
                <w:szCs w:val="18"/>
                <w:lang w:val="en-GB" w:eastAsia="zh-CN"/>
              </w:rPr>
              <w:lastRenderedPageBreak/>
              <w:t>2.3: We failed to see the necessity.</w:t>
            </w:r>
          </w:p>
          <w:p w14:paraId="285690BC" w14:textId="77777777" w:rsidR="00653BB4" w:rsidRPr="00653BB4" w:rsidRDefault="00653BB4" w:rsidP="00653BB4">
            <w:pPr>
              <w:widowControl w:val="0"/>
              <w:snapToGrid w:val="0"/>
              <w:rPr>
                <w:rFonts w:eastAsiaTheme="minorEastAsia"/>
                <w:iCs/>
                <w:sz w:val="18"/>
                <w:szCs w:val="18"/>
                <w:lang w:val="en-GB" w:eastAsia="zh-CN"/>
              </w:rPr>
            </w:pPr>
            <w:r w:rsidRPr="00653BB4">
              <w:rPr>
                <w:rFonts w:eastAsiaTheme="minorEastAsia"/>
                <w:iCs/>
                <w:sz w:val="18"/>
                <w:szCs w:val="18"/>
                <w:lang w:val="en-GB" w:eastAsia="zh-CN"/>
              </w:rPr>
              <w:t>2.4: OK with Alt1</w:t>
            </w:r>
          </w:p>
          <w:p w14:paraId="6013AAB9" w14:textId="77777777" w:rsidR="00653BB4" w:rsidRPr="00653BB4" w:rsidRDefault="00653BB4" w:rsidP="00653BB4">
            <w:pPr>
              <w:widowControl w:val="0"/>
              <w:snapToGrid w:val="0"/>
              <w:rPr>
                <w:rFonts w:eastAsiaTheme="minorEastAsia"/>
                <w:iCs/>
                <w:sz w:val="18"/>
                <w:szCs w:val="18"/>
                <w:lang w:val="en-GB" w:eastAsia="zh-CN"/>
              </w:rPr>
            </w:pPr>
            <w:r w:rsidRPr="00653BB4">
              <w:rPr>
                <w:rFonts w:eastAsiaTheme="minorEastAsia"/>
                <w:iCs/>
                <w:sz w:val="18"/>
                <w:szCs w:val="18"/>
                <w:lang w:val="en-GB" w:eastAsia="zh-CN"/>
              </w:rPr>
              <w:t>2.5: OK</w:t>
            </w:r>
          </w:p>
          <w:p w14:paraId="0856049B" w14:textId="32D6E675" w:rsidR="00653BB4" w:rsidRPr="00653BB4" w:rsidRDefault="00653BB4" w:rsidP="00653BB4">
            <w:pPr>
              <w:widowControl w:val="0"/>
              <w:snapToGrid w:val="0"/>
              <w:rPr>
                <w:rFonts w:eastAsiaTheme="minorEastAsia"/>
                <w:iCs/>
                <w:sz w:val="18"/>
                <w:szCs w:val="18"/>
                <w:lang w:val="en-GB" w:eastAsia="zh-CN"/>
              </w:rPr>
            </w:pPr>
            <w:r w:rsidRPr="00653BB4">
              <w:rPr>
                <w:rFonts w:eastAsiaTheme="minorEastAsia"/>
                <w:iCs/>
                <w:sz w:val="18"/>
                <w:szCs w:val="18"/>
                <w:lang w:val="en-GB" w:eastAsia="zh-CN"/>
              </w:rPr>
              <w:t xml:space="preserve">2.6: Do not support. Current spec already defines a general rule which can cover this. </w:t>
            </w:r>
          </w:p>
          <w:p w14:paraId="137A42C4" w14:textId="7A5A6A39" w:rsidR="00653BB4" w:rsidRDefault="00653BB4" w:rsidP="00653BB4">
            <w:pPr>
              <w:widowControl w:val="0"/>
              <w:snapToGrid w:val="0"/>
              <w:rPr>
                <w:rFonts w:ascii="Times" w:eastAsiaTheme="minorEastAsia" w:hAnsi="Times" w:cs="Times"/>
                <w:b/>
                <w:bCs/>
                <w:color w:val="3333FF"/>
                <w:sz w:val="18"/>
                <w:szCs w:val="18"/>
                <w:lang w:val="en-GB" w:eastAsia="zh-CN"/>
              </w:rPr>
            </w:pPr>
            <w:r w:rsidRPr="00653BB4">
              <w:rPr>
                <w:rFonts w:eastAsiaTheme="minorEastAsia"/>
                <w:iCs/>
                <w:sz w:val="18"/>
                <w:szCs w:val="18"/>
                <w:lang w:val="en-GB" w:eastAsia="zh-CN"/>
              </w:rPr>
              <w:t>2.7: OK</w:t>
            </w:r>
          </w:p>
        </w:tc>
      </w:tr>
      <w:tr w:rsidR="006304C5" w14:paraId="27D634F0"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AC974E4" w14:textId="33A9746D" w:rsidR="006304C5" w:rsidRDefault="006304C5" w:rsidP="009716CF">
            <w:pPr>
              <w:snapToGrid w:val="0"/>
              <w:rPr>
                <w:rFonts w:eastAsiaTheme="minorEastAsia"/>
                <w:sz w:val="18"/>
                <w:szCs w:val="18"/>
                <w:lang w:eastAsia="zh-CN"/>
              </w:rPr>
            </w:pPr>
            <w:r>
              <w:rPr>
                <w:rFonts w:eastAsiaTheme="minorEastAsia" w:hint="eastAsia"/>
                <w:sz w:val="18"/>
                <w:szCs w:val="18"/>
                <w:lang w:eastAsia="zh-CN"/>
              </w:rPr>
              <w:lastRenderedPageBreak/>
              <w:t>F</w:t>
            </w:r>
            <w:r>
              <w:rPr>
                <w:rFonts w:eastAsiaTheme="minorEastAsia"/>
                <w:sz w:val="18"/>
                <w:szCs w:val="18"/>
                <w:lang w:eastAsia="zh-CN"/>
              </w:rPr>
              <w:t>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30A6C41" w14:textId="77777777" w:rsidR="006304C5" w:rsidRDefault="006304C5" w:rsidP="006304C5">
            <w:pPr>
              <w:jc w:val="both"/>
              <w:rPr>
                <w:rFonts w:ascii="Times" w:eastAsiaTheme="minorEastAsia" w:hAnsi="Times" w:cs="Times"/>
                <w:bCs/>
                <w:sz w:val="18"/>
                <w:szCs w:val="18"/>
                <w:lang w:val="en-GB" w:eastAsia="zh-CN"/>
              </w:rPr>
            </w:pPr>
            <w:r w:rsidRPr="008D0A96">
              <w:rPr>
                <w:rFonts w:ascii="Times" w:eastAsiaTheme="minorEastAsia" w:hAnsi="Times" w:cs="Times" w:hint="eastAsia"/>
                <w:b/>
                <w:bCs/>
                <w:sz w:val="18"/>
                <w:szCs w:val="18"/>
                <w:lang w:val="en-GB" w:eastAsia="zh-CN"/>
              </w:rPr>
              <w:t>I</w:t>
            </w:r>
            <w:r w:rsidRPr="008D0A96">
              <w:rPr>
                <w:rFonts w:ascii="Times" w:eastAsiaTheme="minorEastAsia" w:hAnsi="Times" w:cs="Times"/>
                <w:b/>
                <w:bCs/>
                <w:sz w:val="18"/>
                <w:szCs w:val="18"/>
                <w:lang w:val="en-GB" w:eastAsia="zh-CN"/>
              </w:rPr>
              <w:t>ss</w:t>
            </w:r>
            <w:r>
              <w:rPr>
                <w:rFonts w:ascii="Times" w:eastAsiaTheme="minorEastAsia" w:hAnsi="Times" w:cs="Times"/>
                <w:b/>
                <w:bCs/>
                <w:sz w:val="18"/>
                <w:szCs w:val="18"/>
                <w:lang w:val="en-GB" w:eastAsia="zh-CN"/>
              </w:rPr>
              <w:t>ue 2.1 &amp;2.3</w:t>
            </w:r>
            <w:r>
              <w:rPr>
                <w:rFonts w:ascii="Times" w:eastAsiaTheme="minorEastAsia" w:hAnsi="Times" w:cs="Times" w:hint="eastAsia"/>
                <w:b/>
                <w:bCs/>
                <w:sz w:val="18"/>
                <w:szCs w:val="18"/>
                <w:lang w:val="en-GB" w:eastAsia="zh-CN"/>
              </w:rPr>
              <w:t>:</w:t>
            </w:r>
            <w:r>
              <w:rPr>
                <w:rFonts w:ascii="Times" w:eastAsiaTheme="minorEastAsia" w:hAnsi="Times" w:cs="Times"/>
                <w:b/>
                <w:bCs/>
                <w:sz w:val="18"/>
                <w:szCs w:val="18"/>
                <w:lang w:val="en-GB" w:eastAsia="zh-CN"/>
              </w:rPr>
              <w:t xml:space="preserve"> </w:t>
            </w:r>
            <w:r>
              <w:rPr>
                <w:rFonts w:ascii="Times" w:eastAsiaTheme="minorEastAsia" w:hAnsi="Times" w:cs="Times"/>
                <w:bCs/>
                <w:sz w:val="18"/>
                <w:szCs w:val="18"/>
                <w:lang w:val="en-GB" w:eastAsia="zh-CN"/>
              </w:rPr>
              <w:t>N</w:t>
            </w:r>
            <w:r w:rsidRPr="00F34AD9">
              <w:rPr>
                <w:rFonts w:ascii="Times" w:eastAsiaTheme="minorEastAsia" w:hAnsi="Times" w:cs="Times"/>
                <w:bCs/>
                <w:sz w:val="18"/>
                <w:szCs w:val="18"/>
                <w:lang w:val="en-GB" w:eastAsia="zh-CN"/>
              </w:rPr>
              <w:t>ot supported at th</w:t>
            </w:r>
            <w:r>
              <w:rPr>
                <w:rFonts w:ascii="Times" w:eastAsiaTheme="minorEastAsia" w:hAnsi="Times" w:cs="Times"/>
                <w:bCs/>
                <w:sz w:val="18"/>
                <w:szCs w:val="18"/>
                <w:lang w:val="en-GB" w:eastAsia="zh-CN"/>
              </w:rPr>
              <w:t>e</w:t>
            </w:r>
            <w:r w:rsidRPr="00F34AD9">
              <w:rPr>
                <w:rFonts w:ascii="Times" w:eastAsiaTheme="minorEastAsia" w:hAnsi="Times" w:cs="Times"/>
                <w:bCs/>
                <w:sz w:val="18"/>
                <w:szCs w:val="18"/>
                <w:lang w:val="en-GB" w:eastAsia="zh-CN"/>
              </w:rPr>
              <w:t xml:space="preserve"> </w:t>
            </w:r>
            <w:r>
              <w:rPr>
                <w:rFonts w:ascii="Times" w:eastAsiaTheme="minorEastAsia" w:hAnsi="Times" w:cs="Times"/>
                <w:sz w:val="18"/>
                <w:szCs w:val="18"/>
                <w:lang w:val="en-GB" w:eastAsia="zh-CN"/>
              </w:rPr>
              <w:t>late</w:t>
            </w:r>
            <w:r>
              <w:rPr>
                <w:rFonts w:ascii="Times" w:eastAsiaTheme="minorEastAsia" w:hAnsi="Times" w:cs="Times"/>
                <w:bCs/>
                <w:sz w:val="18"/>
                <w:szCs w:val="18"/>
                <w:lang w:val="en-GB" w:eastAsia="zh-CN"/>
              </w:rPr>
              <w:t xml:space="preserve"> phase</w:t>
            </w:r>
            <w:r w:rsidRPr="008D0A96">
              <w:rPr>
                <w:rFonts w:ascii="Times" w:eastAsiaTheme="minorEastAsia" w:hAnsi="Times" w:cs="Times"/>
                <w:bCs/>
                <w:sz w:val="18"/>
                <w:szCs w:val="18"/>
                <w:lang w:val="en-GB" w:eastAsia="zh-CN"/>
              </w:rPr>
              <w:t>.</w:t>
            </w:r>
          </w:p>
          <w:p w14:paraId="01E7DE2C" w14:textId="77777777" w:rsidR="006304C5" w:rsidRDefault="006304C5" w:rsidP="006304C5">
            <w:pPr>
              <w:jc w:val="both"/>
              <w:rPr>
                <w:rFonts w:ascii="Times" w:eastAsiaTheme="minorEastAsia" w:hAnsi="Times" w:cs="Times"/>
                <w:b/>
                <w:bCs/>
                <w:sz w:val="18"/>
                <w:szCs w:val="18"/>
                <w:lang w:val="en-GB" w:eastAsia="zh-CN"/>
              </w:rPr>
            </w:pPr>
            <w:r w:rsidRPr="00863160">
              <w:rPr>
                <w:rFonts w:ascii="Times" w:eastAsiaTheme="minorEastAsia" w:hAnsi="Times" w:cs="Times" w:hint="eastAsia"/>
                <w:b/>
                <w:bCs/>
                <w:sz w:val="18"/>
                <w:szCs w:val="18"/>
                <w:lang w:val="en-GB" w:eastAsia="zh-CN"/>
              </w:rPr>
              <w:t>I</w:t>
            </w:r>
            <w:r w:rsidRPr="00863160">
              <w:rPr>
                <w:rFonts w:ascii="Times" w:eastAsiaTheme="minorEastAsia" w:hAnsi="Times" w:cs="Times"/>
                <w:b/>
                <w:bCs/>
                <w:sz w:val="18"/>
                <w:szCs w:val="18"/>
                <w:lang w:val="en-GB" w:eastAsia="zh-CN"/>
              </w:rPr>
              <w:t xml:space="preserve">ssue </w:t>
            </w:r>
            <w:r>
              <w:rPr>
                <w:rFonts w:ascii="Times" w:eastAsiaTheme="minorEastAsia" w:hAnsi="Times" w:cs="Times"/>
                <w:b/>
                <w:bCs/>
                <w:sz w:val="18"/>
                <w:szCs w:val="18"/>
                <w:lang w:val="en-GB" w:eastAsia="zh-CN"/>
              </w:rPr>
              <w:t xml:space="preserve">2.2, </w:t>
            </w:r>
            <w:r w:rsidRPr="00863160">
              <w:rPr>
                <w:rFonts w:ascii="Times" w:eastAsiaTheme="minorEastAsia" w:hAnsi="Times" w:cs="Times"/>
                <w:b/>
                <w:bCs/>
                <w:sz w:val="18"/>
                <w:szCs w:val="18"/>
                <w:lang w:val="en-GB" w:eastAsia="zh-CN"/>
              </w:rPr>
              <w:t>2.5</w:t>
            </w:r>
            <w:r>
              <w:rPr>
                <w:rFonts w:ascii="Times" w:eastAsiaTheme="minorEastAsia" w:hAnsi="Times" w:cs="Times"/>
                <w:b/>
                <w:bCs/>
                <w:sz w:val="18"/>
                <w:szCs w:val="18"/>
                <w:lang w:val="en-GB" w:eastAsia="zh-CN"/>
              </w:rPr>
              <w:t>, 2.6, 2.7</w:t>
            </w:r>
            <w:r w:rsidRPr="00863160">
              <w:rPr>
                <w:rFonts w:ascii="Times" w:eastAsiaTheme="minorEastAsia" w:hAnsi="Times" w:cs="Times" w:hint="eastAsia"/>
                <w:b/>
                <w:bCs/>
                <w:sz w:val="18"/>
                <w:szCs w:val="18"/>
                <w:lang w:val="en-GB" w:eastAsia="zh-CN"/>
              </w:rPr>
              <w:t>:</w:t>
            </w:r>
            <w:r>
              <w:rPr>
                <w:rFonts w:ascii="Times" w:eastAsiaTheme="minorEastAsia" w:hAnsi="Times" w:cs="Times"/>
                <w:b/>
                <w:bCs/>
                <w:sz w:val="18"/>
                <w:szCs w:val="18"/>
                <w:lang w:val="en-GB" w:eastAsia="zh-CN"/>
              </w:rPr>
              <w:t xml:space="preserve"> </w:t>
            </w:r>
            <w:r>
              <w:rPr>
                <w:rFonts w:ascii="Times" w:eastAsiaTheme="minorEastAsia" w:hAnsi="Times" w:cs="Times" w:hint="eastAsia"/>
                <w:bCs/>
                <w:sz w:val="18"/>
                <w:szCs w:val="18"/>
                <w:lang w:val="en-GB" w:eastAsia="zh-CN"/>
              </w:rPr>
              <w:t>S</w:t>
            </w:r>
            <w:r>
              <w:rPr>
                <w:rFonts w:ascii="Times" w:eastAsiaTheme="minorEastAsia" w:hAnsi="Times" w:cs="Times"/>
                <w:bCs/>
                <w:sz w:val="18"/>
                <w:szCs w:val="18"/>
                <w:lang w:val="en-GB" w:eastAsia="zh-CN"/>
              </w:rPr>
              <w:t>upport.</w:t>
            </w:r>
          </w:p>
          <w:p w14:paraId="1D963E06" w14:textId="3742E852" w:rsidR="006304C5" w:rsidRPr="00653BB4" w:rsidRDefault="006304C5" w:rsidP="006304C5">
            <w:pPr>
              <w:widowControl w:val="0"/>
              <w:snapToGrid w:val="0"/>
              <w:rPr>
                <w:rFonts w:eastAsiaTheme="minorEastAsia"/>
                <w:iCs/>
                <w:sz w:val="18"/>
                <w:szCs w:val="18"/>
                <w:lang w:val="en-GB" w:eastAsia="zh-CN"/>
              </w:rPr>
            </w:pPr>
            <w:r w:rsidRPr="008D0A96">
              <w:rPr>
                <w:rFonts w:ascii="Times" w:eastAsiaTheme="minorEastAsia" w:hAnsi="Times" w:cs="Times" w:hint="eastAsia"/>
                <w:b/>
                <w:bCs/>
                <w:sz w:val="18"/>
                <w:szCs w:val="18"/>
                <w:lang w:val="en-GB" w:eastAsia="zh-CN"/>
              </w:rPr>
              <w:t>I</w:t>
            </w:r>
            <w:r w:rsidRPr="008D0A96">
              <w:rPr>
                <w:rFonts w:ascii="Times" w:eastAsiaTheme="minorEastAsia" w:hAnsi="Times" w:cs="Times"/>
                <w:b/>
                <w:bCs/>
                <w:sz w:val="18"/>
                <w:szCs w:val="18"/>
                <w:lang w:val="en-GB" w:eastAsia="zh-CN"/>
              </w:rPr>
              <w:t>ss</w:t>
            </w:r>
            <w:r>
              <w:rPr>
                <w:rFonts w:ascii="Times" w:eastAsiaTheme="minorEastAsia" w:hAnsi="Times" w:cs="Times"/>
                <w:b/>
                <w:bCs/>
                <w:sz w:val="18"/>
                <w:szCs w:val="18"/>
                <w:lang w:val="en-GB" w:eastAsia="zh-CN"/>
              </w:rPr>
              <w:t>ue 2.4</w:t>
            </w:r>
            <w:r>
              <w:rPr>
                <w:rFonts w:ascii="Times" w:eastAsiaTheme="minorEastAsia" w:hAnsi="Times" w:cs="Times" w:hint="eastAsia"/>
                <w:b/>
                <w:bCs/>
                <w:sz w:val="18"/>
                <w:szCs w:val="18"/>
                <w:lang w:val="en-GB" w:eastAsia="zh-CN"/>
              </w:rPr>
              <w:t>:</w:t>
            </w:r>
            <w:r>
              <w:rPr>
                <w:rFonts w:ascii="Times" w:eastAsiaTheme="minorEastAsia" w:hAnsi="Times" w:cs="Times"/>
                <w:b/>
                <w:bCs/>
                <w:sz w:val="18"/>
                <w:szCs w:val="18"/>
                <w:lang w:val="en-GB" w:eastAsia="zh-CN"/>
              </w:rPr>
              <w:t xml:space="preserve"> </w:t>
            </w:r>
            <w:r w:rsidRPr="00863160">
              <w:rPr>
                <w:rFonts w:ascii="Times" w:eastAsiaTheme="minorEastAsia" w:hAnsi="Times" w:cs="Times"/>
                <w:bCs/>
                <w:sz w:val="18"/>
                <w:szCs w:val="18"/>
                <w:lang w:val="en-GB" w:eastAsia="zh-CN"/>
              </w:rPr>
              <w:t>We are fine with Alt1.</w:t>
            </w:r>
          </w:p>
        </w:tc>
      </w:tr>
      <w:tr w:rsidR="00955D0C" w14:paraId="39A3C4B6"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1FCE445" w14:textId="793ED4C7" w:rsidR="00955D0C" w:rsidRDefault="00955D0C" w:rsidP="009716CF">
            <w:pPr>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F76F79F" w14:textId="126E1B51" w:rsidR="00955D0C" w:rsidRPr="00F37F17" w:rsidRDefault="00955D0C" w:rsidP="006304C5">
            <w:pPr>
              <w:jc w:val="both"/>
              <w:rPr>
                <w:rFonts w:ascii="Times" w:eastAsiaTheme="minorEastAsia" w:hAnsi="Times" w:cs="Times"/>
                <w:bCs/>
                <w:sz w:val="18"/>
                <w:szCs w:val="18"/>
                <w:lang w:val="en-GB" w:eastAsia="zh-CN"/>
              </w:rPr>
            </w:pPr>
            <w:r w:rsidRPr="00F37F17">
              <w:rPr>
                <w:rFonts w:ascii="Times" w:eastAsiaTheme="minorEastAsia" w:hAnsi="Times" w:cs="Times"/>
                <w:bCs/>
                <w:sz w:val="18"/>
                <w:szCs w:val="18"/>
                <w:lang w:val="en-GB" w:eastAsia="zh-CN"/>
              </w:rPr>
              <w:t xml:space="preserve">2.4: We are NOT </w:t>
            </w:r>
            <w:r w:rsidR="00F37F17">
              <w:rPr>
                <w:rFonts w:ascii="Times" w:eastAsiaTheme="minorEastAsia" w:hAnsi="Times" w:cs="Times"/>
                <w:bCs/>
                <w:sz w:val="18"/>
                <w:szCs w:val="18"/>
                <w:lang w:val="en-GB" w:eastAsia="zh-CN"/>
              </w:rPr>
              <w:t>fine</w:t>
            </w:r>
            <w:r w:rsidRPr="00F37F17">
              <w:rPr>
                <w:rFonts w:ascii="Times" w:eastAsiaTheme="minorEastAsia" w:hAnsi="Times" w:cs="Times"/>
                <w:bCs/>
                <w:sz w:val="18"/>
                <w:szCs w:val="18"/>
                <w:lang w:val="en-GB" w:eastAsia="zh-CN"/>
              </w:rPr>
              <w:t xml:space="preserve"> with Alt2. We understand that the agreement to support Y=2/3 contradicted the previous agreement that Y&gt;=1. If RAN1 would like to fix this contradiction, </w:t>
            </w:r>
            <w:r w:rsidR="00F37F17" w:rsidRPr="00F37F17">
              <w:rPr>
                <w:rFonts w:ascii="Times" w:eastAsiaTheme="minorEastAsia" w:hAnsi="Times" w:cs="Times"/>
                <w:bCs/>
                <w:sz w:val="18"/>
                <w:szCs w:val="18"/>
                <w:lang w:val="en-GB" w:eastAsia="zh-CN"/>
              </w:rPr>
              <w:t xml:space="preserve">we are fine to remove </w:t>
            </w:r>
            <w:r w:rsidRPr="00F37F17">
              <w:rPr>
                <w:rFonts w:ascii="Times" w:eastAsiaTheme="minorEastAsia" w:hAnsi="Times" w:cs="Times"/>
                <w:bCs/>
                <w:sz w:val="18"/>
                <w:szCs w:val="18"/>
                <w:lang w:val="en-GB" w:eastAsia="zh-CN"/>
              </w:rPr>
              <w:t>Y=2/3 altogether</w:t>
            </w:r>
            <w:r w:rsidR="00F37F17" w:rsidRPr="00F37F17">
              <w:rPr>
                <w:rFonts w:ascii="Times" w:eastAsiaTheme="minorEastAsia" w:hAnsi="Times" w:cs="Times"/>
                <w:bCs/>
                <w:sz w:val="18"/>
                <w:szCs w:val="18"/>
                <w:lang w:val="en-GB" w:eastAsia="zh-CN"/>
              </w:rPr>
              <w:t xml:space="preserve"> (keeping Y=2/3 in some conditions still violates the previous agreement).</w:t>
            </w:r>
          </w:p>
          <w:p w14:paraId="0DCE2D12" w14:textId="0B9D521C" w:rsidR="00F37F17" w:rsidRPr="00F37F17" w:rsidRDefault="00F37F17" w:rsidP="006304C5">
            <w:pPr>
              <w:jc w:val="both"/>
              <w:rPr>
                <w:rFonts w:ascii="Times" w:eastAsiaTheme="minorEastAsia" w:hAnsi="Times" w:cs="Times"/>
                <w:bCs/>
                <w:sz w:val="18"/>
                <w:szCs w:val="18"/>
                <w:lang w:val="en-GB" w:eastAsia="zh-CN"/>
              </w:rPr>
            </w:pPr>
            <w:r w:rsidRPr="00F37F17">
              <w:rPr>
                <w:rFonts w:ascii="Times" w:eastAsiaTheme="minorEastAsia" w:hAnsi="Times" w:cs="Times"/>
                <w:bCs/>
                <w:sz w:val="18"/>
                <w:szCs w:val="18"/>
                <w:lang w:val="en-GB" w:eastAsia="zh-CN"/>
              </w:rPr>
              <w:t>We are fine with Alt1 since it is consistent with the previous agreement</w:t>
            </w:r>
            <w:r>
              <w:rPr>
                <w:rFonts w:ascii="Times" w:eastAsiaTheme="minorEastAsia" w:hAnsi="Times" w:cs="Times"/>
                <w:bCs/>
                <w:sz w:val="18"/>
                <w:szCs w:val="18"/>
                <w:lang w:val="en-GB" w:eastAsia="zh-CN"/>
              </w:rPr>
              <w:t>s</w:t>
            </w:r>
            <w:r w:rsidRPr="00F37F17">
              <w:rPr>
                <w:rFonts w:ascii="Times" w:eastAsiaTheme="minorEastAsia" w:hAnsi="Times" w:cs="Times"/>
                <w:bCs/>
                <w:sz w:val="18"/>
                <w:szCs w:val="18"/>
                <w:lang w:val="en-GB" w:eastAsia="zh-CN"/>
              </w:rPr>
              <w:t>.</w:t>
            </w:r>
          </w:p>
        </w:tc>
      </w:tr>
      <w:tr w:rsidR="00B13AAA" w14:paraId="434A7A92"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81C2735" w14:textId="283E349B" w:rsidR="00B13AAA" w:rsidRDefault="00B13AAA" w:rsidP="00B13AAA">
            <w:pPr>
              <w:snapToGrid w:val="0"/>
              <w:rPr>
                <w:rFonts w:eastAsiaTheme="minorEastAsia"/>
                <w:sz w:val="18"/>
                <w:szCs w:val="18"/>
                <w:lang w:eastAsia="zh-CN"/>
              </w:rPr>
            </w:pPr>
            <w:r>
              <w:rPr>
                <w:rFonts w:eastAsiaTheme="minorEastAsia" w:hint="eastAsia"/>
                <w:sz w:val="18"/>
                <w:szCs w:val="18"/>
                <w:lang w:eastAsia="zh-CN"/>
              </w:rPr>
              <w:t>OPPO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574F8F8" w14:textId="77777777" w:rsidR="00B13AAA" w:rsidRDefault="00B13AAA" w:rsidP="00B13AAA">
            <w:pPr>
              <w:widowControl w:val="0"/>
              <w:snapToGrid w:val="0"/>
              <w:rPr>
                <w:rFonts w:eastAsiaTheme="minorEastAsia"/>
                <w:iCs/>
                <w:sz w:val="18"/>
                <w:szCs w:val="18"/>
                <w:lang w:val="en-GB" w:eastAsia="zh-CN"/>
              </w:rPr>
            </w:pPr>
            <w:r w:rsidRPr="00413820">
              <w:rPr>
                <w:rFonts w:eastAsiaTheme="minorEastAsia" w:hint="eastAsia"/>
                <w:b/>
                <w:bCs/>
                <w:iCs/>
                <w:sz w:val="18"/>
                <w:szCs w:val="18"/>
                <w:lang w:val="en-GB" w:eastAsia="zh-CN"/>
              </w:rPr>
              <w:t>2</w:t>
            </w:r>
            <w:r w:rsidRPr="00413820">
              <w:rPr>
                <w:rFonts w:eastAsiaTheme="minorEastAsia"/>
                <w:b/>
                <w:bCs/>
                <w:iCs/>
                <w:sz w:val="18"/>
                <w:szCs w:val="18"/>
                <w:lang w:val="en-GB" w:eastAsia="zh-CN"/>
              </w:rPr>
              <w:t>.2, 2.5, 2.6, 2.7</w:t>
            </w:r>
            <w:r>
              <w:rPr>
                <w:rFonts w:eastAsiaTheme="minorEastAsia"/>
                <w:iCs/>
                <w:sz w:val="18"/>
                <w:szCs w:val="18"/>
                <w:lang w:val="en-GB" w:eastAsia="zh-CN"/>
              </w:rPr>
              <w:t>: OK</w:t>
            </w:r>
          </w:p>
          <w:p w14:paraId="23803A0E" w14:textId="77777777" w:rsidR="00B13AAA" w:rsidRDefault="00B13AAA" w:rsidP="00B13AAA">
            <w:pPr>
              <w:widowControl w:val="0"/>
              <w:snapToGrid w:val="0"/>
              <w:rPr>
                <w:rFonts w:eastAsiaTheme="minorEastAsia"/>
                <w:iCs/>
                <w:sz w:val="18"/>
                <w:szCs w:val="18"/>
                <w:lang w:val="en-GB" w:eastAsia="zh-CN"/>
              </w:rPr>
            </w:pPr>
            <w:r w:rsidRPr="003A73E7">
              <w:rPr>
                <w:rFonts w:eastAsiaTheme="minorEastAsia" w:hint="eastAsia"/>
                <w:b/>
                <w:bCs/>
                <w:iCs/>
                <w:sz w:val="18"/>
                <w:szCs w:val="18"/>
                <w:lang w:val="en-GB" w:eastAsia="zh-CN"/>
              </w:rPr>
              <w:t>2</w:t>
            </w:r>
            <w:r w:rsidRPr="003A73E7">
              <w:rPr>
                <w:rFonts w:eastAsiaTheme="minorEastAsia"/>
                <w:b/>
                <w:bCs/>
                <w:iCs/>
                <w:sz w:val="18"/>
                <w:szCs w:val="18"/>
                <w:lang w:val="en-GB" w:eastAsia="zh-CN"/>
              </w:rPr>
              <w:t>.4:</w:t>
            </w:r>
            <w:r>
              <w:rPr>
                <w:rFonts w:eastAsiaTheme="minorEastAsia"/>
                <w:iCs/>
                <w:sz w:val="18"/>
                <w:szCs w:val="18"/>
                <w:lang w:val="en-GB" w:eastAsia="zh-CN"/>
              </w:rPr>
              <w:t xml:space="preserve"> Alt1, prefer to insert a ceiling operation on </w:t>
            </w:r>
            <w:proofErr w:type="gramStart"/>
            <w:r w:rsidRPr="00E76600">
              <w:rPr>
                <w:rFonts w:eastAsiaTheme="minorEastAsia"/>
                <w:iCs/>
                <w:sz w:val="18"/>
                <w:szCs w:val="18"/>
                <w:lang w:val="en-GB" w:eastAsia="zh-CN"/>
              </w:rPr>
              <w:t>max(</w:t>
            </w:r>
            <w:proofErr w:type="gramEnd"/>
            <m:oMath>
              <m:d>
                <m:dPr>
                  <m:begChr m:val="⌈"/>
                  <m:endChr m:val="⌉"/>
                  <m:ctrlPr>
                    <w:rPr>
                      <w:rFonts w:ascii="Cambria Math" w:eastAsiaTheme="minorEastAsia" w:hAnsi="Cambria Math"/>
                      <w:iCs/>
                      <w:sz w:val="18"/>
                      <w:szCs w:val="18"/>
                      <w:lang w:val="en-GB" w:eastAsia="zh-CN"/>
                    </w:rPr>
                  </m:ctrlPr>
                </m:dPr>
                <m:e>
                  <m:r>
                    <m:rPr>
                      <m:sty m:val="p"/>
                    </m:rPr>
                    <w:rPr>
                      <w:rFonts w:ascii="Cambria Math" w:eastAsiaTheme="minorEastAsia" w:hAnsi="Cambria Math"/>
                      <w:sz w:val="18"/>
                      <w:szCs w:val="18"/>
                      <w:lang w:val="en-GB" w:eastAsia="zh-CN"/>
                    </w:rPr>
                    <m:t>…</m:t>
                  </m:r>
                </m:e>
              </m:d>
            </m:oMath>
            <w:r w:rsidRPr="00E76600">
              <w:rPr>
                <w:rFonts w:eastAsiaTheme="minorEastAsia"/>
                <w:iCs/>
                <w:sz w:val="18"/>
                <w:szCs w:val="18"/>
                <w:lang w:val="en-GB" w:eastAsia="zh-CN"/>
              </w:rPr>
              <w:t>,4)</w:t>
            </w:r>
            <w:r>
              <w:rPr>
                <w:rFonts w:eastAsiaTheme="minorEastAsia"/>
                <w:iCs/>
                <w:sz w:val="18"/>
                <w:szCs w:val="18"/>
                <w:lang w:val="en-GB" w:eastAsia="zh-CN"/>
              </w:rPr>
              <w:t>, such that the number of CPU is an integer</w:t>
            </w:r>
          </w:p>
          <w:p w14:paraId="3B18D905" w14:textId="093FFD96" w:rsidR="00B13AAA" w:rsidRPr="00F37F17" w:rsidRDefault="00B13AAA" w:rsidP="00B13AAA">
            <w:pPr>
              <w:jc w:val="both"/>
              <w:rPr>
                <w:rFonts w:ascii="Times" w:eastAsiaTheme="minorEastAsia" w:hAnsi="Times" w:cs="Times"/>
                <w:bCs/>
                <w:sz w:val="18"/>
                <w:szCs w:val="18"/>
                <w:lang w:val="en-GB" w:eastAsia="zh-CN"/>
              </w:rPr>
            </w:pPr>
            <w:r w:rsidRPr="003A73E7">
              <w:rPr>
                <w:rFonts w:eastAsiaTheme="minorEastAsia" w:hint="eastAsia"/>
                <w:b/>
                <w:bCs/>
                <w:iCs/>
                <w:sz w:val="18"/>
                <w:szCs w:val="18"/>
                <w:lang w:val="en-GB" w:eastAsia="zh-CN"/>
              </w:rPr>
              <w:t>2</w:t>
            </w:r>
            <w:r w:rsidRPr="003A73E7">
              <w:rPr>
                <w:rFonts w:eastAsiaTheme="minorEastAsia"/>
                <w:b/>
                <w:bCs/>
                <w:iCs/>
                <w:sz w:val="18"/>
                <w:szCs w:val="18"/>
                <w:lang w:val="en-GB" w:eastAsia="zh-CN"/>
              </w:rPr>
              <w:t>.1</w:t>
            </w:r>
            <w:r>
              <w:rPr>
                <w:rFonts w:eastAsiaTheme="minorEastAsia"/>
                <w:iCs/>
                <w:sz w:val="18"/>
                <w:szCs w:val="18"/>
                <w:lang w:val="en-GB" w:eastAsia="zh-CN"/>
              </w:rPr>
              <w:t>: not needed</w:t>
            </w:r>
          </w:p>
        </w:tc>
      </w:tr>
      <w:tr w:rsidR="00190D0F" w14:paraId="1C156FB1"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1462FA8" w14:textId="291E3C22" w:rsidR="00190D0F" w:rsidRDefault="00190D0F" w:rsidP="00B13AAA">
            <w:pPr>
              <w:snapToGrid w:val="0"/>
              <w:rPr>
                <w:rFonts w:eastAsiaTheme="minorEastAsia"/>
                <w:sz w:val="18"/>
                <w:szCs w:val="18"/>
                <w:lang w:eastAsia="zh-CN"/>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3618A13" w14:textId="6554DFA0" w:rsidR="00190D0F" w:rsidRDefault="00190D0F" w:rsidP="00B13AAA">
            <w:pPr>
              <w:widowControl w:val="0"/>
              <w:snapToGrid w:val="0"/>
              <w:rPr>
                <w:rFonts w:eastAsiaTheme="minorEastAsia"/>
                <w:b/>
                <w:bCs/>
                <w:iCs/>
                <w:sz w:val="18"/>
                <w:szCs w:val="18"/>
                <w:lang w:val="en-GB" w:eastAsia="zh-CN"/>
              </w:rPr>
            </w:pPr>
            <w:r>
              <w:rPr>
                <w:rFonts w:eastAsiaTheme="minorEastAsia"/>
                <w:b/>
                <w:bCs/>
                <w:iCs/>
                <w:sz w:val="18"/>
                <w:szCs w:val="18"/>
                <w:lang w:val="en-GB" w:eastAsia="zh-CN"/>
              </w:rPr>
              <w:t xml:space="preserve">Issue 2.1: </w:t>
            </w:r>
            <w:r w:rsidR="005B6426" w:rsidRPr="005B6426">
              <w:rPr>
                <w:rFonts w:eastAsiaTheme="minorEastAsia"/>
                <w:bCs/>
                <w:iCs/>
                <w:sz w:val="18"/>
                <w:szCs w:val="18"/>
                <w:lang w:val="en-GB" w:eastAsia="zh-CN"/>
              </w:rPr>
              <w:t>N</w:t>
            </w:r>
            <w:r w:rsidRPr="00190D0F">
              <w:rPr>
                <w:rFonts w:eastAsiaTheme="minorEastAsia"/>
                <w:bCs/>
                <w:iCs/>
                <w:sz w:val="18"/>
                <w:szCs w:val="18"/>
                <w:lang w:val="en-GB" w:eastAsia="zh-CN"/>
              </w:rPr>
              <w:t>ot needed.</w:t>
            </w:r>
          </w:p>
          <w:p w14:paraId="27D107CB" w14:textId="77777777" w:rsidR="00190D0F" w:rsidRDefault="00190D0F" w:rsidP="00B13AAA">
            <w:pPr>
              <w:widowControl w:val="0"/>
              <w:snapToGrid w:val="0"/>
              <w:rPr>
                <w:rFonts w:eastAsiaTheme="minorEastAsia"/>
                <w:b/>
                <w:bCs/>
                <w:iCs/>
                <w:sz w:val="18"/>
                <w:szCs w:val="18"/>
                <w:lang w:val="en-GB" w:eastAsia="zh-CN"/>
              </w:rPr>
            </w:pPr>
            <w:r>
              <w:rPr>
                <w:rFonts w:eastAsiaTheme="minorEastAsia"/>
                <w:b/>
                <w:bCs/>
                <w:iCs/>
                <w:sz w:val="18"/>
                <w:szCs w:val="18"/>
                <w:lang w:val="en-GB" w:eastAsia="zh-CN"/>
              </w:rPr>
              <w:t xml:space="preserve">Issue 2.2: </w:t>
            </w:r>
            <w:r w:rsidRPr="00190D0F">
              <w:rPr>
                <w:rFonts w:eastAsiaTheme="minorEastAsia"/>
                <w:bCs/>
                <w:iCs/>
                <w:sz w:val="18"/>
                <w:szCs w:val="18"/>
                <w:lang w:val="en-GB" w:eastAsia="zh-CN"/>
              </w:rPr>
              <w:t>Support</w:t>
            </w:r>
          </w:p>
          <w:p w14:paraId="7CFFC17C" w14:textId="1061F75D" w:rsidR="00190D0F" w:rsidRDefault="00190D0F" w:rsidP="00B13AAA">
            <w:pPr>
              <w:widowControl w:val="0"/>
              <w:snapToGrid w:val="0"/>
              <w:rPr>
                <w:rFonts w:eastAsiaTheme="minorEastAsia"/>
                <w:b/>
                <w:bCs/>
                <w:iCs/>
                <w:sz w:val="18"/>
                <w:szCs w:val="18"/>
                <w:lang w:val="en-GB" w:eastAsia="zh-CN"/>
              </w:rPr>
            </w:pPr>
            <w:r>
              <w:rPr>
                <w:rFonts w:eastAsiaTheme="minorEastAsia"/>
                <w:b/>
                <w:bCs/>
                <w:iCs/>
                <w:sz w:val="18"/>
                <w:szCs w:val="18"/>
                <w:lang w:val="en-GB" w:eastAsia="zh-CN"/>
              </w:rPr>
              <w:t xml:space="preserve">Issue 2.3: </w:t>
            </w:r>
            <w:r w:rsidRPr="00190D0F">
              <w:rPr>
                <w:rFonts w:eastAsiaTheme="minorEastAsia"/>
                <w:bCs/>
                <w:iCs/>
                <w:sz w:val="18"/>
                <w:szCs w:val="18"/>
                <w:lang w:val="en-GB" w:eastAsia="zh-CN"/>
              </w:rPr>
              <w:t xml:space="preserve">We think it’s alternative to proposal in issue 2.6. </w:t>
            </w:r>
          </w:p>
          <w:p w14:paraId="4D20DCA6" w14:textId="4224ECA0" w:rsidR="00190D0F" w:rsidRDefault="00190D0F" w:rsidP="00B13AAA">
            <w:pPr>
              <w:widowControl w:val="0"/>
              <w:snapToGrid w:val="0"/>
              <w:rPr>
                <w:rFonts w:eastAsiaTheme="minorEastAsia"/>
                <w:b/>
                <w:bCs/>
                <w:iCs/>
                <w:sz w:val="18"/>
                <w:szCs w:val="18"/>
                <w:lang w:val="en-GB" w:eastAsia="zh-CN"/>
              </w:rPr>
            </w:pPr>
            <w:r>
              <w:rPr>
                <w:rFonts w:eastAsiaTheme="minorEastAsia"/>
                <w:b/>
                <w:bCs/>
                <w:iCs/>
                <w:sz w:val="18"/>
                <w:szCs w:val="18"/>
                <w:lang w:val="en-GB" w:eastAsia="zh-CN"/>
              </w:rPr>
              <w:t xml:space="preserve">Issue 2.4: </w:t>
            </w:r>
            <w:r w:rsidR="005B6426">
              <w:rPr>
                <w:rFonts w:eastAsiaTheme="minorEastAsia"/>
                <w:bCs/>
                <w:iCs/>
                <w:sz w:val="18"/>
                <w:szCs w:val="18"/>
                <w:lang w:val="en-GB" w:eastAsia="zh-CN"/>
              </w:rPr>
              <w:t>P</w:t>
            </w:r>
            <w:r w:rsidR="005B6426" w:rsidRPr="005B6426">
              <w:rPr>
                <w:rFonts w:eastAsiaTheme="minorEastAsia"/>
                <w:bCs/>
                <w:iCs/>
                <w:sz w:val="18"/>
                <w:szCs w:val="18"/>
                <w:lang w:val="en-GB" w:eastAsia="zh-CN"/>
              </w:rPr>
              <w:t>refer Alt1.</w:t>
            </w:r>
          </w:p>
          <w:p w14:paraId="34999018" w14:textId="77777777" w:rsidR="005B6426" w:rsidRDefault="005B6426" w:rsidP="00B13AAA">
            <w:pPr>
              <w:widowControl w:val="0"/>
              <w:snapToGrid w:val="0"/>
              <w:rPr>
                <w:rFonts w:eastAsiaTheme="minorEastAsia"/>
                <w:b/>
                <w:bCs/>
                <w:iCs/>
                <w:sz w:val="18"/>
                <w:szCs w:val="18"/>
                <w:lang w:val="en-GB" w:eastAsia="zh-CN"/>
              </w:rPr>
            </w:pPr>
            <w:r>
              <w:rPr>
                <w:rFonts w:eastAsiaTheme="minorEastAsia"/>
                <w:b/>
                <w:bCs/>
                <w:iCs/>
                <w:sz w:val="18"/>
                <w:szCs w:val="18"/>
                <w:lang w:val="en-GB" w:eastAsia="zh-CN"/>
              </w:rPr>
              <w:t xml:space="preserve">Issue 2.5: </w:t>
            </w:r>
            <w:r w:rsidRPr="005B6426">
              <w:rPr>
                <w:rFonts w:eastAsiaTheme="minorEastAsia"/>
                <w:bCs/>
                <w:iCs/>
                <w:sz w:val="18"/>
                <w:szCs w:val="18"/>
                <w:lang w:val="en-GB" w:eastAsia="zh-CN"/>
              </w:rPr>
              <w:t>Support</w:t>
            </w:r>
          </w:p>
          <w:p w14:paraId="738D937F" w14:textId="77777777" w:rsidR="005B6426" w:rsidRDefault="005B6426" w:rsidP="00B13AAA">
            <w:pPr>
              <w:widowControl w:val="0"/>
              <w:snapToGrid w:val="0"/>
              <w:rPr>
                <w:rFonts w:eastAsiaTheme="minorEastAsia"/>
                <w:b/>
                <w:bCs/>
                <w:iCs/>
                <w:sz w:val="18"/>
                <w:szCs w:val="18"/>
                <w:lang w:val="en-GB" w:eastAsia="zh-CN"/>
              </w:rPr>
            </w:pPr>
            <w:r>
              <w:rPr>
                <w:rFonts w:eastAsiaTheme="minorEastAsia"/>
                <w:b/>
                <w:bCs/>
                <w:iCs/>
                <w:sz w:val="18"/>
                <w:szCs w:val="18"/>
                <w:lang w:val="en-GB" w:eastAsia="zh-CN"/>
              </w:rPr>
              <w:t xml:space="preserve">Issue 2.6: </w:t>
            </w:r>
            <w:r w:rsidRPr="005B6426">
              <w:rPr>
                <w:rFonts w:eastAsiaTheme="minorEastAsia"/>
                <w:bCs/>
                <w:iCs/>
                <w:sz w:val="18"/>
                <w:szCs w:val="18"/>
                <w:lang w:val="en-GB" w:eastAsia="zh-CN"/>
              </w:rPr>
              <w:t>Support</w:t>
            </w:r>
          </w:p>
          <w:p w14:paraId="1C9F087D" w14:textId="4BE9C606" w:rsidR="005B6426" w:rsidRPr="00413820" w:rsidRDefault="005B6426" w:rsidP="00B13AAA">
            <w:pPr>
              <w:widowControl w:val="0"/>
              <w:snapToGrid w:val="0"/>
              <w:rPr>
                <w:rFonts w:eastAsiaTheme="minorEastAsia"/>
                <w:b/>
                <w:bCs/>
                <w:iCs/>
                <w:sz w:val="18"/>
                <w:szCs w:val="18"/>
                <w:lang w:val="en-GB" w:eastAsia="zh-CN"/>
              </w:rPr>
            </w:pPr>
            <w:r>
              <w:rPr>
                <w:rFonts w:eastAsiaTheme="minorEastAsia"/>
                <w:b/>
                <w:bCs/>
                <w:iCs/>
                <w:sz w:val="18"/>
                <w:szCs w:val="18"/>
                <w:lang w:val="en-GB" w:eastAsia="zh-CN"/>
              </w:rPr>
              <w:t xml:space="preserve">Issue 2.7: </w:t>
            </w:r>
            <w:r w:rsidRPr="005B6426">
              <w:rPr>
                <w:rFonts w:eastAsiaTheme="minorEastAsia"/>
                <w:bCs/>
                <w:iCs/>
                <w:sz w:val="18"/>
                <w:szCs w:val="18"/>
                <w:lang w:val="en-GB" w:eastAsia="zh-CN"/>
              </w:rPr>
              <w:t>Support</w:t>
            </w:r>
          </w:p>
        </w:tc>
      </w:tr>
      <w:tr w:rsidR="00473002" w14:paraId="1390985D" w14:textId="77777777" w:rsidTr="00473002">
        <w:tc>
          <w:tcPr>
            <w:tcW w:w="1057" w:type="dxa"/>
            <w:tcBorders>
              <w:top w:val="single" w:sz="4" w:space="0" w:color="000000"/>
              <w:left w:val="single" w:sz="4" w:space="0" w:color="000000"/>
              <w:bottom w:val="single" w:sz="4" w:space="0" w:color="000000"/>
              <w:right w:val="single" w:sz="4" w:space="0" w:color="000000"/>
            </w:tcBorders>
            <w:hideMark/>
          </w:tcPr>
          <w:p w14:paraId="08C97FC8" w14:textId="77777777" w:rsidR="00473002" w:rsidRDefault="00473002">
            <w:pPr>
              <w:suppressAutoHyphens/>
              <w:snapToGrid w:val="0"/>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8978" w:type="dxa"/>
            <w:tcBorders>
              <w:top w:val="single" w:sz="4" w:space="0" w:color="000000"/>
              <w:left w:val="single" w:sz="4" w:space="0" w:color="000000"/>
              <w:bottom w:val="single" w:sz="4" w:space="0" w:color="000000"/>
              <w:right w:val="single" w:sz="4" w:space="0" w:color="000000"/>
            </w:tcBorders>
          </w:tcPr>
          <w:p w14:paraId="3537D294" w14:textId="77777777" w:rsidR="00473002" w:rsidRDefault="00473002">
            <w:pPr>
              <w:suppressAutoHyphens/>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 xml:space="preserve">Issue 2.1: If the slots associated with CQI are not valid downlink slots, the CQI feedback is still helpful for slots after or before to the slots. </w:t>
            </w:r>
            <w:proofErr w:type="gramStart"/>
            <w:r>
              <w:rPr>
                <w:rFonts w:ascii="Times" w:eastAsiaTheme="minorEastAsia" w:hAnsi="Times" w:cs="Times"/>
                <w:bCs/>
                <w:sz w:val="18"/>
                <w:szCs w:val="18"/>
                <w:lang w:val="en-GB" w:eastAsia="zh-CN"/>
              </w:rPr>
              <w:t>So</w:t>
            </w:r>
            <w:proofErr w:type="gramEnd"/>
            <w:r>
              <w:rPr>
                <w:rFonts w:ascii="Times" w:eastAsiaTheme="minorEastAsia" w:hAnsi="Times" w:cs="Times"/>
                <w:bCs/>
                <w:sz w:val="18"/>
                <w:szCs w:val="18"/>
                <w:lang w:val="en-GB" w:eastAsia="zh-CN"/>
              </w:rPr>
              <w:t xml:space="preserve"> it’s beneficial to let UE report the CSI as well.</w:t>
            </w:r>
          </w:p>
          <w:p w14:paraId="39965713" w14:textId="77777777" w:rsidR="00473002" w:rsidRDefault="00473002">
            <w:pPr>
              <w:suppressAutoHyphens/>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Issue 2.2: fine with the proposal.</w:t>
            </w:r>
          </w:p>
          <w:p w14:paraId="57974F8A" w14:textId="77777777" w:rsidR="00473002" w:rsidRDefault="00473002">
            <w:pPr>
              <w:suppressAutoHyphens/>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Issue 2.3: fine to further discuss it.</w:t>
            </w:r>
          </w:p>
          <w:p w14:paraId="62D34097" w14:textId="77777777" w:rsidR="00473002" w:rsidRDefault="00473002">
            <w:pPr>
              <w:suppressAutoHyphens/>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Issue 2.4: We have concern on Alt 1 as there are conflicting agreements as below. We are fine with Alt 2 or other way around by removing Y=2/3.</w:t>
            </w:r>
          </w:p>
          <w:p w14:paraId="5D61CA6E" w14:textId="77777777" w:rsidR="00473002" w:rsidRDefault="00473002">
            <w:pPr>
              <w:suppressAutoHyphens/>
              <w:jc w:val="both"/>
              <w:rPr>
                <w:rFonts w:ascii="Times" w:eastAsiaTheme="minorEastAsia" w:hAnsi="Times" w:cs="Times"/>
                <w:bCs/>
                <w:sz w:val="18"/>
                <w:szCs w:val="18"/>
                <w:lang w:val="en-GB" w:eastAsia="zh-CN"/>
              </w:rPr>
            </w:pPr>
          </w:p>
          <w:p w14:paraId="0B9FB52E" w14:textId="77777777" w:rsidR="00473002" w:rsidRDefault="00473002">
            <w:pPr>
              <w:widowControl w:val="0"/>
              <w:suppressAutoHyphens/>
              <w:snapToGrid w:val="0"/>
              <w:ind w:left="1440"/>
              <w:jc w:val="both"/>
              <w:rPr>
                <w:rFonts w:ascii="Times" w:eastAsia="Batang" w:hAnsi="Times" w:cs="Times"/>
                <w:sz w:val="18"/>
                <w:szCs w:val="20"/>
                <w:lang w:val="en-GB"/>
              </w:rPr>
            </w:pPr>
            <w:r>
              <w:rPr>
                <w:rFonts w:ascii="Times" w:eastAsia="Batang" w:hAnsi="Times" w:cs="Times"/>
                <w:sz w:val="18"/>
                <w:szCs w:val="20"/>
                <w:lang w:val="en-GB"/>
              </w:rPr>
              <w:t xml:space="preserve">[113] </w:t>
            </w:r>
            <w:r>
              <w:rPr>
                <w:b/>
                <w:color w:val="000000"/>
                <w:sz w:val="18"/>
                <w:szCs w:val="20"/>
                <w:highlight w:val="green"/>
                <w:lang w:val="en-GB"/>
              </w:rPr>
              <w:t>Agreement</w:t>
            </w:r>
          </w:p>
          <w:p w14:paraId="08F669AD" w14:textId="77777777" w:rsidR="00473002" w:rsidRDefault="00473002">
            <w:pPr>
              <w:widowControl w:val="0"/>
              <w:suppressAutoHyphens/>
              <w:snapToGrid w:val="0"/>
              <w:ind w:left="1440"/>
              <w:rPr>
                <w:rFonts w:ascii="Times" w:eastAsia="Batang" w:hAnsi="Times"/>
                <w:sz w:val="18"/>
                <w:lang w:val="en-GB"/>
              </w:rPr>
            </w:pPr>
            <w:r>
              <w:rPr>
                <w:rFonts w:ascii="Times" w:eastAsia="Batang" w:hAnsi="Times"/>
                <w:sz w:val="18"/>
                <w:lang w:val="en-GB"/>
              </w:rPr>
              <w:t>For the Rel-18 Type-II codebook refinement for high/medium velocities, regarding the CPU occupation: O</w:t>
            </w:r>
            <w:r>
              <w:rPr>
                <w:rFonts w:ascii="Times" w:eastAsia="Batang" w:hAnsi="Times"/>
                <w:sz w:val="18"/>
                <w:vertAlign w:val="subscript"/>
                <w:lang w:val="en-GB"/>
              </w:rPr>
              <w:t>CPU</w:t>
            </w:r>
            <w:r>
              <w:rPr>
                <w:rFonts w:ascii="Times" w:eastAsia="Batang" w:hAnsi="Times"/>
                <w:sz w:val="18"/>
                <w:lang w:val="en-GB"/>
              </w:rPr>
              <w:t xml:space="preserve"> = </w:t>
            </w:r>
            <w:proofErr w:type="gramStart"/>
            <w:r>
              <w:rPr>
                <w:rFonts w:ascii="Times" w:eastAsia="Batang" w:hAnsi="Times"/>
                <w:sz w:val="18"/>
                <w:lang w:val="en-GB"/>
              </w:rPr>
              <w:t>Y.N</w:t>
            </w:r>
            <w:proofErr w:type="gramEnd"/>
            <w:r>
              <w:rPr>
                <w:rFonts w:ascii="Times" w:eastAsia="Batang" w:hAnsi="Times"/>
                <w:sz w:val="18"/>
                <w:vertAlign w:val="subscript"/>
                <w:lang w:val="en-GB"/>
              </w:rPr>
              <w:t>4</w:t>
            </w:r>
            <w:r>
              <w:rPr>
                <w:rFonts w:ascii="Times" w:eastAsia="Batang" w:hAnsi="Times"/>
                <w:sz w:val="18"/>
                <w:lang w:val="en-GB"/>
              </w:rPr>
              <w:t xml:space="preserve"> when P/SP-CSI-RS is configured for CMR, or O</w:t>
            </w:r>
            <w:r>
              <w:rPr>
                <w:rFonts w:ascii="Times" w:eastAsia="Batang" w:hAnsi="Times"/>
                <w:sz w:val="18"/>
                <w:vertAlign w:val="subscript"/>
                <w:lang w:val="en-GB"/>
              </w:rPr>
              <w:t>CPU</w:t>
            </w:r>
            <w:r>
              <w:rPr>
                <w:rFonts w:ascii="Times" w:eastAsia="Batang" w:hAnsi="Times"/>
                <w:sz w:val="18"/>
                <w:lang w:val="en-GB"/>
              </w:rPr>
              <w:t xml:space="preserve"> = Y.K</w:t>
            </w:r>
            <w:r>
              <w:rPr>
                <w:rFonts w:ascii="Times" w:eastAsia="Batang" w:hAnsi="Times"/>
                <w:sz w:val="18"/>
                <w:vertAlign w:val="subscript"/>
                <w:lang w:val="en-GB"/>
              </w:rPr>
              <w:t xml:space="preserve"> </w:t>
            </w:r>
            <w:r>
              <w:rPr>
                <w:rFonts w:ascii="Times" w:eastAsia="Batang" w:hAnsi="Times"/>
                <w:sz w:val="18"/>
                <w:lang w:val="en-GB"/>
              </w:rPr>
              <w:t>when AP-CSI-RS is configured for CMR</w:t>
            </w:r>
          </w:p>
          <w:p w14:paraId="7040BBA8" w14:textId="77777777" w:rsidR="00473002" w:rsidRDefault="00473002" w:rsidP="00473002">
            <w:pPr>
              <w:widowControl w:val="0"/>
              <w:numPr>
                <w:ilvl w:val="0"/>
                <w:numId w:val="46"/>
              </w:numPr>
              <w:suppressAutoHyphens/>
              <w:snapToGrid w:val="0"/>
              <w:ind w:left="1860" w:hanging="420"/>
              <w:contextualSpacing/>
              <w:rPr>
                <w:rFonts w:ascii="Times" w:eastAsia="Batang" w:hAnsi="Times"/>
                <w:sz w:val="18"/>
                <w:lang w:val="en-GB" w:eastAsia="x-none"/>
              </w:rPr>
            </w:pPr>
            <w:r>
              <w:rPr>
                <w:rFonts w:ascii="Times" w:eastAsia="Batang" w:hAnsi="Times"/>
                <w:sz w:val="18"/>
                <w:highlight w:val="yellow"/>
                <w:lang w:val="en-GB" w:eastAsia="x-none"/>
              </w:rPr>
              <w:t>Y≥1</w:t>
            </w:r>
            <w:r>
              <w:rPr>
                <w:rFonts w:ascii="Times" w:eastAsia="Batang" w:hAnsi="Times"/>
                <w:sz w:val="18"/>
                <w:lang w:val="en-GB" w:eastAsia="x-none"/>
              </w:rPr>
              <w:t xml:space="preserve"> is defined based on UE capabilities and determined by the UE, and can be different between P/SP-CSI-RS and AP-CSI-RS. </w:t>
            </w:r>
          </w:p>
          <w:p w14:paraId="7E6C0381" w14:textId="77777777" w:rsidR="00473002" w:rsidRDefault="00473002" w:rsidP="00473002">
            <w:pPr>
              <w:widowControl w:val="0"/>
              <w:numPr>
                <w:ilvl w:val="0"/>
                <w:numId w:val="46"/>
              </w:numPr>
              <w:suppressAutoHyphens/>
              <w:snapToGrid w:val="0"/>
              <w:ind w:left="1860" w:hanging="420"/>
              <w:contextualSpacing/>
              <w:rPr>
                <w:rFonts w:ascii="Times" w:eastAsia="Batang" w:hAnsi="Times"/>
                <w:strike/>
                <w:color w:val="FF0000"/>
                <w:sz w:val="18"/>
                <w:lang w:val="en-GB" w:eastAsia="x-none"/>
              </w:rPr>
            </w:pPr>
            <w:r>
              <w:rPr>
                <w:rFonts w:ascii="Times" w:eastAsia="Batang" w:hAnsi="Times"/>
                <w:strike/>
                <w:color w:val="FF0000"/>
                <w:sz w:val="18"/>
                <w:lang w:val="en-GB" w:eastAsia="x-none"/>
              </w:rPr>
              <w:t>FFS: Whether the supported value(s) of Y can depend on codebook parameter values</w:t>
            </w:r>
          </w:p>
          <w:p w14:paraId="10CF6639" w14:textId="77777777" w:rsidR="00473002" w:rsidRDefault="00473002" w:rsidP="00473002">
            <w:pPr>
              <w:widowControl w:val="0"/>
              <w:numPr>
                <w:ilvl w:val="0"/>
                <w:numId w:val="46"/>
              </w:numPr>
              <w:suppressAutoHyphens/>
              <w:snapToGrid w:val="0"/>
              <w:ind w:left="1860" w:hanging="420"/>
              <w:contextualSpacing/>
              <w:rPr>
                <w:rFonts w:ascii="Times" w:eastAsia="Batang" w:hAnsi="Times"/>
                <w:sz w:val="18"/>
                <w:lang w:val="en-GB" w:eastAsia="x-none"/>
              </w:rPr>
            </w:pPr>
            <w:r>
              <w:rPr>
                <w:rFonts w:ascii="Times" w:eastAsia="Batang" w:hAnsi="Times"/>
                <w:sz w:val="18"/>
                <w:lang w:val="en-GB" w:eastAsia="x-none"/>
              </w:rPr>
              <w:t>The legacy specification on CPU pools is fully reused</w:t>
            </w:r>
          </w:p>
          <w:p w14:paraId="7F916402" w14:textId="77777777" w:rsidR="00473002" w:rsidRDefault="00473002" w:rsidP="00473002">
            <w:pPr>
              <w:widowControl w:val="0"/>
              <w:numPr>
                <w:ilvl w:val="0"/>
                <w:numId w:val="46"/>
              </w:numPr>
              <w:suppressAutoHyphens/>
              <w:snapToGrid w:val="0"/>
              <w:ind w:left="1860" w:hanging="420"/>
              <w:contextualSpacing/>
              <w:rPr>
                <w:rFonts w:ascii="Times" w:eastAsia="Batang" w:hAnsi="Times"/>
                <w:sz w:val="18"/>
                <w:lang w:val="en-GB" w:eastAsia="x-none"/>
              </w:rPr>
            </w:pPr>
            <w:r>
              <w:rPr>
                <w:color w:val="000000" w:themeColor="text1"/>
                <w:sz w:val="18"/>
              </w:rPr>
              <w:t>When N</w:t>
            </w:r>
            <w:r>
              <w:rPr>
                <w:color w:val="000000" w:themeColor="text1"/>
                <w:sz w:val="18"/>
                <w:vertAlign w:val="subscript"/>
              </w:rPr>
              <w:t>4</w:t>
            </w:r>
            <w:r>
              <w:rPr>
                <w:color w:val="000000" w:themeColor="text1"/>
                <w:sz w:val="18"/>
              </w:rPr>
              <w:t>=1, O</w:t>
            </w:r>
            <w:r>
              <w:rPr>
                <w:color w:val="000000" w:themeColor="text1"/>
                <w:sz w:val="18"/>
                <w:vertAlign w:val="subscript"/>
              </w:rPr>
              <w:t>CPU</w:t>
            </w:r>
            <w:r>
              <w:rPr>
                <w:color w:val="000000" w:themeColor="text1"/>
                <w:sz w:val="18"/>
              </w:rPr>
              <w:t xml:space="preserve"> =4</w:t>
            </w:r>
          </w:p>
          <w:p w14:paraId="07B68FA0" w14:textId="77777777" w:rsidR="00473002" w:rsidRDefault="00473002" w:rsidP="00473002">
            <w:pPr>
              <w:widowControl w:val="0"/>
              <w:numPr>
                <w:ilvl w:val="0"/>
                <w:numId w:val="46"/>
              </w:numPr>
              <w:suppressAutoHyphens/>
              <w:snapToGrid w:val="0"/>
              <w:ind w:left="1860" w:hanging="420"/>
              <w:contextualSpacing/>
              <w:rPr>
                <w:rFonts w:ascii="Times" w:eastAsia="Batang" w:hAnsi="Times"/>
                <w:sz w:val="18"/>
                <w:lang w:val="en-GB" w:eastAsia="x-none"/>
              </w:rPr>
            </w:pPr>
            <w:r>
              <w:rPr>
                <w:color w:val="000000" w:themeColor="text1"/>
                <w:sz w:val="18"/>
              </w:rPr>
              <w:t>O</w:t>
            </w:r>
            <w:r>
              <w:rPr>
                <w:color w:val="000000" w:themeColor="text1"/>
                <w:sz w:val="18"/>
                <w:vertAlign w:val="subscript"/>
              </w:rPr>
              <w:t>CPU</w:t>
            </w:r>
            <w:r>
              <w:rPr>
                <w:color w:val="000000" w:themeColor="text1"/>
                <w:sz w:val="18"/>
              </w:rPr>
              <w:t xml:space="preserve"> ≥ 4 when P/SP-CSI-RS is configured for CMR</w:t>
            </w:r>
          </w:p>
          <w:p w14:paraId="01B09A03" w14:textId="77777777" w:rsidR="00473002" w:rsidRDefault="00473002">
            <w:pPr>
              <w:suppressAutoHyphens/>
              <w:jc w:val="both"/>
              <w:rPr>
                <w:rFonts w:ascii="Times" w:eastAsiaTheme="minorEastAsia" w:hAnsi="Times" w:cs="Times"/>
                <w:bCs/>
                <w:sz w:val="18"/>
                <w:szCs w:val="18"/>
                <w:lang w:val="en-GB" w:eastAsia="zh-CN"/>
              </w:rPr>
            </w:pPr>
          </w:p>
          <w:p w14:paraId="6F1110FF" w14:textId="77777777" w:rsidR="00473002" w:rsidRDefault="00473002">
            <w:pPr>
              <w:widowControl w:val="0"/>
              <w:suppressAutoHyphens/>
              <w:snapToGrid w:val="0"/>
              <w:ind w:left="1440"/>
              <w:jc w:val="both"/>
              <w:rPr>
                <w:rFonts w:ascii="Times" w:eastAsia="Batang" w:hAnsi="Times"/>
                <w:b/>
                <w:bCs/>
                <w:sz w:val="18"/>
                <w:szCs w:val="20"/>
                <w:highlight w:val="green"/>
                <w:lang w:val="en-GB"/>
              </w:rPr>
            </w:pPr>
            <w:r>
              <w:rPr>
                <w:rFonts w:ascii="Times" w:eastAsia="Batang" w:hAnsi="Times" w:cs="Times"/>
                <w:sz w:val="18"/>
                <w:szCs w:val="20"/>
                <w:lang w:val="en-GB"/>
              </w:rPr>
              <w:t xml:space="preserve">[114] </w:t>
            </w:r>
            <w:r>
              <w:rPr>
                <w:rFonts w:ascii="Times" w:eastAsia="Batang" w:hAnsi="Times"/>
                <w:b/>
                <w:bCs/>
                <w:sz w:val="18"/>
                <w:szCs w:val="20"/>
                <w:highlight w:val="green"/>
                <w:lang w:val="en-GB"/>
              </w:rPr>
              <w:t>Agreement</w:t>
            </w:r>
          </w:p>
          <w:p w14:paraId="7CC5F169" w14:textId="77777777" w:rsidR="00473002" w:rsidRDefault="00473002">
            <w:pPr>
              <w:widowControl w:val="0"/>
              <w:suppressAutoHyphens/>
              <w:snapToGrid w:val="0"/>
              <w:ind w:left="1440"/>
              <w:jc w:val="both"/>
              <w:rPr>
                <w:rFonts w:ascii="Times" w:eastAsia="Batang" w:hAnsi="Times" w:cs="Times"/>
                <w:sz w:val="14"/>
                <w:szCs w:val="20"/>
                <w:lang w:val="en-GB"/>
              </w:rPr>
            </w:pPr>
            <w:r>
              <w:rPr>
                <w:rFonts w:ascii="Times" w:eastAsia="Batang" w:hAnsi="Times"/>
                <w:sz w:val="18"/>
                <w:szCs w:val="20"/>
                <w:lang w:val="en-GB"/>
              </w:rPr>
              <w:t>For the Rel-18 Type-II codebook refinement for high/medium velocities, regarding the CPU occupation, the candidate values of Y are {</w:t>
            </w:r>
            <w:r>
              <w:rPr>
                <w:rFonts w:ascii="Times" w:eastAsia="Batang" w:hAnsi="Times"/>
                <w:sz w:val="18"/>
                <w:szCs w:val="20"/>
                <w:highlight w:val="yellow"/>
                <w:lang w:val="en-GB"/>
              </w:rPr>
              <w:t>2/3</w:t>
            </w:r>
            <w:r>
              <w:rPr>
                <w:rFonts w:ascii="Times" w:eastAsia="Batang" w:hAnsi="Times"/>
                <w:sz w:val="18"/>
                <w:szCs w:val="20"/>
                <w:lang w:val="en-GB"/>
              </w:rPr>
              <w:t>, 1, 2, 3}</w:t>
            </w:r>
          </w:p>
          <w:p w14:paraId="50CB33C4" w14:textId="77777777" w:rsidR="00473002" w:rsidRDefault="00473002">
            <w:pPr>
              <w:suppressAutoHyphens/>
              <w:jc w:val="both"/>
              <w:rPr>
                <w:rFonts w:ascii="Times" w:eastAsiaTheme="minorEastAsia" w:hAnsi="Times" w:cs="Times"/>
                <w:bCs/>
                <w:sz w:val="18"/>
                <w:szCs w:val="18"/>
                <w:lang w:val="en-GB" w:eastAsia="zh-CN"/>
              </w:rPr>
            </w:pPr>
          </w:p>
          <w:p w14:paraId="1E8DD254" w14:textId="77777777" w:rsidR="00473002" w:rsidRDefault="00473002">
            <w:pPr>
              <w:suppressAutoHyphens/>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Issue 2.5, fine with the proposal.</w:t>
            </w:r>
          </w:p>
          <w:p w14:paraId="41CA981D" w14:textId="77777777" w:rsidR="00473002" w:rsidRDefault="00473002">
            <w:pPr>
              <w:suppressAutoHyphens/>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Issue 2.6, fine with the proposal.</w:t>
            </w:r>
          </w:p>
          <w:p w14:paraId="7A7FCAB6" w14:textId="2D31DF29" w:rsidR="00473002" w:rsidRDefault="00473002">
            <w:pPr>
              <w:suppressAutoHyphens/>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Issue 2.7, fine with the proposal.</w:t>
            </w:r>
          </w:p>
        </w:tc>
      </w:tr>
      <w:tr w:rsidR="00C96F7C" w14:paraId="26EFB2F0" w14:textId="77777777" w:rsidTr="00473002">
        <w:tc>
          <w:tcPr>
            <w:tcW w:w="1057" w:type="dxa"/>
            <w:tcBorders>
              <w:top w:val="single" w:sz="4" w:space="0" w:color="000000"/>
              <w:left w:val="single" w:sz="4" w:space="0" w:color="000000"/>
              <w:bottom w:val="single" w:sz="4" w:space="0" w:color="000000"/>
              <w:right w:val="single" w:sz="4" w:space="0" w:color="000000"/>
            </w:tcBorders>
          </w:tcPr>
          <w:p w14:paraId="0660EC1F" w14:textId="5339ABDD" w:rsidR="00C96F7C" w:rsidRDefault="00C96F7C">
            <w:pPr>
              <w:suppressAutoHyphens/>
              <w:snapToGrid w:val="0"/>
              <w:rPr>
                <w:rFonts w:eastAsiaTheme="minorEastAsia"/>
                <w:sz w:val="18"/>
                <w:szCs w:val="18"/>
                <w:lang w:eastAsia="zh-CN"/>
              </w:rPr>
            </w:pPr>
            <w:r>
              <w:rPr>
                <w:rFonts w:eastAsiaTheme="minorEastAsia"/>
                <w:sz w:val="18"/>
                <w:szCs w:val="18"/>
                <w:lang w:eastAsia="zh-CN"/>
              </w:rPr>
              <w:t>Mod V30</w:t>
            </w:r>
          </w:p>
        </w:tc>
        <w:tc>
          <w:tcPr>
            <w:tcW w:w="8978" w:type="dxa"/>
            <w:tcBorders>
              <w:top w:val="single" w:sz="4" w:space="0" w:color="000000"/>
              <w:left w:val="single" w:sz="4" w:space="0" w:color="000000"/>
              <w:bottom w:val="single" w:sz="4" w:space="0" w:color="000000"/>
              <w:right w:val="single" w:sz="4" w:space="0" w:color="000000"/>
            </w:tcBorders>
          </w:tcPr>
          <w:p w14:paraId="741CF1AB" w14:textId="77777777" w:rsidR="00C96F7C" w:rsidRPr="00C96F7C" w:rsidRDefault="00C96F7C">
            <w:pPr>
              <w:suppressAutoHyphens/>
              <w:jc w:val="both"/>
              <w:rPr>
                <w:rFonts w:ascii="Times" w:eastAsiaTheme="minorEastAsia" w:hAnsi="Times" w:cs="Times"/>
                <w:b/>
                <w:bCs/>
                <w:color w:val="3333FF"/>
                <w:sz w:val="18"/>
                <w:szCs w:val="18"/>
                <w:lang w:val="en-GB" w:eastAsia="zh-CN"/>
              </w:rPr>
            </w:pPr>
            <w:r w:rsidRPr="00C96F7C">
              <w:rPr>
                <w:rFonts w:ascii="Times" w:eastAsiaTheme="minorEastAsia" w:hAnsi="Times" w:cs="Times"/>
                <w:b/>
                <w:bCs/>
                <w:color w:val="3333FF"/>
                <w:sz w:val="18"/>
                <w:szCs w:val="18"/>
                <w:lang w:val="en-GB" w:eastAsia="zh-CN"/>
              </w:rPr>
              <w:t xml:space="preserve">Added </w:t>
            </w:r>
            <w:proofErr w:type="gramStart"/>
            <w:r w:rsidRPr="00C96F7C">
              <w:rPr>
                <w:rFonts w:ascii="Times" w:eastAsiaTheme="minorEastAsia" w:hAnsi="Times" w:cs="Times"/>
                <w:b/>
                <w:bCs/>
                <w:color w:val="3333FF"/>
                <w:sz w:val="18"/>
                <w:szCs w:val="18"/>
                <w:lang w:val="en-GB" w:eastAsia="zh-CN"/>
              </w:rPr>
              <w:t>ceil(</w:t>
            </w:r>
            <w:proofErr w:type="gramEnd"/>
            <w:r w:rsidRPr="00C96F7C">
              <w:rPr>
                <w:rFonts w:ascii="Times" w:eastAsiaTheme="minorEastAsia" w:hAnsi="Times" w:cs="Times"/>
                <w:b/>
                <w:bCs/>
                <w:color w:val="3333FF"/>
                <w:sz w:val="18"/>
                <w:szCs w:val="18"/>
                <w:lang w:val="en-GB" w:eastAsia="zh-CN"/>
              </w:rPr>
              <w:t>) to 2.4 per OPPO comment (valid)</w:t>
            </w:r>
          </w:p>
          <w:p w14:paraId="0A3B99CD" w14:textId="77777777" w:rsidR="00C96F7C" w:rsidRPr="00C96F7C" w:rsidRDefault="00C96F7C">
            <w:pPr>
              <w:suppressAutoHyphens/>
              <w:jc w:val="both"/>
              <w:rPr>
                <w:rFonts w:ascii="Times" w:eastAsiaTheme="minorEastAsia" w:hAnsi="Times" w:cs="Times"/>
                <w:b/>
                <w:bCs/>
                <w:color w:val="3333FF"/>
                <w:sz w:val="18"/>
                <w:szCs w:val="18"/>
                <w:lang w:val="en-GB" w:eastAsia="zh-CN"/>
              </w:rPr>
            </w:pPr>
          </w:p>
          <w:p w14:paraId="18973679" w14:textId="476BD9A1" w:rsidR="00C96F7C" w:rsidRPr="00C96F7C" w:rsidRDefault="00C96F7C">
            <w:pPr>
              <w:suppressAutoHyphens/>
              <w:jc w:val="both"/>
              <w:rPr>
                <w:rFonts w:ascii="Times" w:eastAsiaTheme="minorEastAsia" w:hAnsi="Times" w:cs="Times"/>
                <w:b/>
                <w:bCs/>
                <w:color w:val="3333FF"/>
                <w:sz w:val="18"/>
                <w:szCs w:val="18"/>
                <w:lang w:val="en-GB" w:eastAsia="zh-CN"/>
              </w:rPr>
            </w:pPr>
            <w:r w:rsidRPr="00C96F7C">
              <w:rPr>
                <w:rFonts w:ascii="Times" w:eastAsiaTheme="minorEastAsia" w:hAnsi="Times" w:cs="Times"/>
                <w:b/>
                <w:bCs/>
                <w:color w:val="3333FF"/>
                <w:sz w:val="18"/>
                <w:szCs w:val="18"/>
                <w:lang w:val="en-GB" w:eastAsia="zh-CN"/>
              </w:rPr>
              <w:t>Situation hasn’t changed except with 2.6 with Google not supporting</w:t>
            </w:r>
          </w:p>
          <w:p w14:paraId="4F4F0E98" w14:textId="1D0309AF" w:rsidR="00C96F7C" w:rsidRDefault="00C96F7C">
            <w:pPr>
              <w:suppressAutoHyphens/>
              <w:jc w:val="both"/>
              <w:rPr>
                <w:rFonts w:ascii="Times" w:eastAsiaTheme="minorEastAsia" w:hAnsi="Times" w:cs="Times"/>
                <w:bCs/>
                <w:sz w:val="18"/>
                <w:szCs w:val="18"/>
                <w:lang w:val="en-GB" w:eastAsia="zh-CN"/>
              </w:rPr>
            </w:pPr>
          </w:p>
        </w:tc>
      </w:tr>
      <w:tr w:rsidR="00922573" w14:paraId="177D702A" w14:textId="77777777" w:rsidTr="00473002">
        <w:tc>
          <w:tcPr>
            <w:tcW w:w="1057" w:type="dxa"/>
            <w:tcBorders>
              <w:top w:val="single" w:sz="4" w:space="0" w:color="000000"/>
              <w:left w:val="single" w:sz="4" w:space="0" w:color="000000"/>
              <w:bottom w:val="single" w:sz="4" w:space="0" w:color="000000"/>
              <w:right w:val="single" w:sz="4" w:space="0" w:color="000000"/>
            </w:tcBorders>
          </w:tcPr>
          <w:p w14:paraId="6CEF9E29" w14:textId="4EBEF408" w:rsidR="00922573" w:rsidRDefault="00922573">
            <w:pPr>
              <w:suppressAutoHyphens/>
              <w:snapToGrid w:val="0"/>
              <w:rPr>
                <w:rFonts w:eastAsiaTheme="minorEastAsia"/>
                <w:sz w:val="18"/>
                <w:szCs w:val="18"/>
                <w:lang w:eastAsia="zh-CN"/>
              </w:rPr>
            </w:pPr>
            <w:r>
              <w:rPr>
                <w:rFonts w:eastAsiaTheme="minorEastAsia"/>
                <w:sz w:val="18"/>
                <w:szCs w:val="18"/>
                <w:lang w:eastAsia="zh-CN"/>
              </w:rPr>
              <w:t>Mod V31</w:t>
            </w:r>
          </w:p>
        </w:tc>
        <w:tc>
          <w:tcPr>
            <w:tcW w:w="8978" w:type="dxa"/>
            <w:tcBorders>
              <w:top w:val="single" w:sz="4" w:space="0" w:color="000000"/>
              <w:left w:val="single" w:sz="4" w:space="0" w:color="000000"/>
              <w:bottom w:val="single" w:sz="4" w:space="0" w:color="000000"/>
              <w:right w:val="single" w:sz="4" w:space="0" w:color="000000"/>
            </w:tcBorders>
          </w:tcPr>
          <w:p w14:paraId="3F93785D" w14:textId="1DE65D12" w:rsidR="00922573" w:rsidRPr="00C96F7C" w:rsidRDefault="00922573">
            <w:pPr>
              <w:suppressAutoHyphens/>
              <w:jc w:val="both"/>
              <w:rPr>
                <w:rFonts w:ascii="Times" w:eastAsiaTheme="minorEastAsia" w:hAnsi="Times" w:cs="Times"/>
                <w:b/>
                <w:bCs/>
                <w:color w:val="3333FF"/>
                <w:sz w:val="18"/>
                <w:szCs w:val="18"/>
                <w:lang w:val="en-GB" w:eastAsia="zh-CN"/>
              </w:rPr>
            </w:pPr>
            <w:r>
              <w:rPr>
                <w:rFonts w:ascii="Times" w:eastAsiaTheme="minorEastAsia" w:hAnsi="Times" w:cs="Times"/>
                <w:b/>
                <w:bCs/>
                <w:color w:val="3333FF"/>
                <w:sz w:val="18"/>
                <w:szCs w:val="18"/>
                <w:lang w:val="en-GB" w:eastAsia="zh-CN"/>
              </w:rPr>
              <w:t>Conclusions of no consensus for 2.1, 2.3</w:t>
            </w:r>
          </w:p>
        </w:tc>
      </w:tr>
      <w:tr w:rsidR="000F5B9E" w14:paraId="3F93822E" w14:textId="77777777" w:rsidTr="00473002">
        <w:tc>
          <w:tcPr>
            <w:tcW w:w="1057" w:type="dxa"/>
            <w:tcBorders>
              <w:top w:val="single" w:sz="4" w:space="0" w:color="000000"/>
              <w:left w:val="single" w:sz="4" w:space="0" w:color="000000"/>
              <w:bottom w:val="single" w:sz="4" w:space="0" w:color="000000"/>
              <w:right w:val="single" w:sz="4" w:space="0" w:color="000000"/>
            </w:tcBorders>
          </w:tcPr>
          <w:p w14:paraId="5618508D" w14:textId="62DD690B" w:rsidR="000F5B9E" w:rsidRDefault="000F5B9E" w:rsidP="000F5B9E">
            <w:pPr>
              <w:suppressAutoHyphens/>
              <w:snapToGrid w:val="0"/>
              <w:rPr>
                <w:rFonts w:eastAsiaTheme="minorEastAsia"/>
                <w:sz w:val="18"/>
                <w:szCs w:val="18"/>
                <w:lang w:eastAsia="zh-CN"/>
              </w:rPr>
            </w:pPr>
            <w:r>
              <w:rPr>
                <w:rFonts w:eastAsiaTheme="minorEastAsia"/>
                <w:sz w:val="18"/>
                <w:szCs w:val="18"/>
                <w:lang w:eastAsia="zh-CN"/>
              </w:rPr>
              <w:t>Fraunhofer IIS/HHI</w:t>
            </w:r>
          </w:p>
        </w:tc>
        <w:tc>
          <w:tcPr>
            <w:tcW w:w="8978" w:type="dxa"/>
            <w:tcBorders>
              <w:top w:val="single" w:sz="4" w:space="0" w:color="000000"/>
              <w:left w:val="single" w:sz="4" w:space="0" w:color="000000"/>
              <w:bottom w:val="single" w:sz="4" w:space="0" w:color="000000"/>
              <w:right w:val="single" w:sz="4" w:space="0" w:color="000000"/>
            </w:tcBorders>
          </w:tcPr>
          <w:p w14:paraId="6313A595" w14:textId="77777777" w:rsidR="000F5B9E" w:rsidRPr="00864B4A" w:rsidRDefault="000F5B9E" w:rsidP="000F5B9E">
            <w:pPr>
              <w:suppressAutoHyphens/>
              <w:jc w:val="both"/>
              <w:rPr>
                <w:rFonts w:ascii="Times" w:eastAsiaTheme="minorEastAsia" w:hAnsi="Times" w:cs="Times"/>
                <w:bCs/>
                <w:sz w:val="18"/>
                <w:szCs w:val="18"/>
                <w:lang w:val="en-GB" w:eastAsia="zh-CN"/>
              </w:rPr>
            </w:pPr>
            <w:r w:rsidRPr="00864B4A">
              <w:rPr>
                <w:rFonts w:ascii="Times" w:eastAsiaTheme="minorEastAsia" w:hAnsi="Times" w:cs="Times"/>
                <w:bCs/>
                <w:sz w:val="18"/>
                <w:szCs w:val="18"/>
                <w:lang w:val="en-GB" w:eastAsia="zh-CN"/>
              </w:rPr>
              <w:t xml:space="preserve">Issue 2.1: Not Support  </w:t>
            </w:r>
          </w:p>
          <w:p w14:paraId="03C43620" w14:textId="77777777" w:rsidR="000F5B9E" w:rsidRPr="00864B4A" w:rsidRDefault="000F5B9E" w:rsidP="000F5B9E">
            <w:pPr>
              <w:suppressAutoHyphens/>
              <w:jc w:val="both"/>
              <w:rPr>
                <w:rFonts w:ascii="Times" w:eastAsiaTheme="minorEastAsia" w:hAnsi="Times" w:cs="Times"/>
                <w:bCs/>
                <w:sz w:val="18"/>
                <w:szCs w:val="18"/>
                <w:lang w:val="en-GB" w:eastAsia="zh-CN"/>
              </w:rPr>
            </w:pPr>
            <w:r w:rsidRPr="00864B4A">
              <w:rPr>
                <w:rFonts w:ascii="Times" w:eastAsiaTheme="minorEastAsia" w:hAnsi="Times" w:cs="Times"/>
                <w:bCs/>
                <w:sz w:val="18"/>
                <w:szCs w:val="18"/>
                <w:lang w:val="en-GB" w:eastAsia="zh-CN"/>
              </w:rPr>
              <w:t>Issue 2.2: Support</w:t>
            </w:r>
          </w:p>
          <w:p w14:paraId="195D19CE" w14:textId="77777777" w:rsidR="000F5B9E" w:rsidRPr="00864B4A" w:rsidRDefault="000F5B9E" w:rsidP="000F5B9E">
            <w:pPr>
              <w:suppressAutoHyphens/>
              <w:jc w:val="both"/>
              <w:rPr>
                <w:rFonts w:ascii="Times" w:eastAsiaTheme="minorEastAsia" w:hAnsi="Times" w:cs="Times"/>
                <w:bCs/>
                <w:sz w:val="18"/>
                <w:szCs w:val="18"/>
                <w:lang w:val="en-GB" w:eastAsia="zh-CN"/>
              </w:rPr>
            </w:pPr>
            <w:r w:rsidRPr="00864B4A">
              <w:rPr>
                <w:rFonts w:ascii="Times" w:eastAsiaTheme="minorEastAsia" w:hAnsi="Times" w:cs="Times"/>
                <w:bCs/>
                <w:sz w:val="18"/>
                <w:szCs w:val="18"/>
                <w:lang w:val="en-GB" w:eastAsia="zh-CN"/>
              </w:rPr>
              <w:t>Issue 2.4: Support Alt 1</w:t>
            </w:r>
          </w:p>
          <w:p w14:paraId="23B3C5CF" w14:textId="77777777" w:rsidR="000F5B9E" w:rsidRPr="00864B4A" w:rsidRDefault="000F5B9E" w:rsidP="000F5B9E">
            <w:pPr>
              <w:suppressAutoHyphens/>
              <w:jc w:val="both"/>
              <w:rPr>
                <w:rFonts w:ascii="Times" w:eastAsiaTheme="minorEastAsia" w:hAnsi="Times" w:cs="Times"/>
                <w:bCs/>
                <w:sz w:val="18"/>
                <w:szCs w:val="18"/>
                <w:lang w:val="en-GB" w:eastAsia="zh-CN"/>
              </w:rPr>
            </w:pPr>
            <w:r w:rsidRPr="00864B4A">
              <w:rPr>
                <w:rFonts w:ascii="Times" w:eastAsiaTheme="minorEastAsia" w:hAnsi="Times" w:cs="Times"/>
                <w:bCs/>
                <w:sz w:val="18"/>
                <w:szCs w:val="18"/>
                <w:lang w:val="en-GB" w:eastAsia="zh-CN"/>
              </w:rPr>
              <w:t xml:space="preserve">Issue 2.5: Support </w:t>
            </w:r>
          </w:p>
          <w:p w14:paraId="42B86519" w14:textId="77777777" w:rsidR="000F5B9E" w:rsidRPr="00864B4A" w:rsidRDefault="000F5B9E" w:rsidP="000F5B9E">
            <w:pPr>
              <w:suppressAutoHyphens/>
              <w:jc w:val="both"/>
              <w:rPr>
                <w:rFonts w:ascii="Times" w:eastAsiaTheme="minorEastAsia" w:hAnsi="Times" w:cs="Times"/>
                <w:bCs/>
                <w:sz w:val="18"/>
                <w:szCs w:val="18"/>
                <w:lang w:val="en-GB" w:eastAsia="zh-CN"/>
              </w:rPr>
            </w:pPr>
            <w:r w:rsidRPr="00864B4A">
              <w:rPr>
                <w:rFonts w:ascii="Times" w:eastAsiaTheme="minorEastAsia" w:hAnsi="Times" w:cs="Times"/>
                <w:bCs/>
                <w:sz w:val="18"/>
                <w:szCs w:val="18"/>
                <w:lang w:val="en-GB" w:eastAsia="zh-CN"/>
              </w:rPr>
              <w:t>Issue 2.6: Support</w:t>
            </w:r>
          </w:p>
          <w:p w14:paraId="7DD716D2" w14:textId="77777777" w:rsidR="000F5B9E" w:rsidRDefault="000F5B9E" w:rsidP="000F5B9E">
            <w:pPr>
              <w:suppressAutoHyphens/>
              <w:jc w:val="both"/>
              <w:rPr>
                <w:rFonts w:ascii="Times" w:eastAsiaTheme="minorEastAsia" w:hAnsi="Times" w:cs="Times"/>
                <w:b/>
                <w:bCs/>
                <w:color w:val="3333FF"/>
                <w:sz w:val="18"/>
                <w:szCs w:val="18"/>
                <w:lang w:val="en-GB" w:eastAsia="zh-CN"/>
              </w:rPr>
            </w:pPr>
          </w:p>
        </w:tc>
      </w:tr>
      <w:tr w:rsidR="000F5B9E" w14:paraId="7ADCDDEB" w14:textId="77777777" w:rsidTr="00473002">
        <w:tc>
          <w:tcPr>
            <w:tcW w:w="1057" w:type="dxa"/>
            <w:tcBorders>
              <w:top w:val="single" w:sz="4" w:space="0" w:color="000000"/>
              <w:left w:val="single" w:sz="4" w:space="0" w:color="000000"/>
              <w:bottom w:val="single" w:sz="4" w:space="0" w:color="000000"/>
              <w:right w:val="single" w:sz="4" w:space="0" w:color="000000"/>
            </w:tcBorders>
          </w:tcPr>
          <w:p w14:paraId="2A077E31" w14:textId="063A82AD" w:rsidR="000F5B9E" w:rsidRDefault="000F5B9E" w:rsidP="000F5B9E">
            <w:pPr>
              <w:suppressAutoHyphens/>
              <w:snapToGrid w:val="0"/>
              <w:rPr>
                <w:rFonts w:eastAsiaTheme="minorEastAsia"/>
                <w:sz w:val="18"/>
                <w:szCs w:val="18"/>
                <w:lang w:eastAsia="zh-CN"/>
              </w:rPr>
            </w:pPr>
            <w:r>
              <w:rPr>
                <w:rFonts w:ascii="Times" w:eastAsiaTheme="minorEastAsia" w:hAnsi="Times" w:cs="Times"/>
                <w:sz w:val="18"/>
                <w:szCs w:val="18"/>
                <w:lang w:eastAsia="zh-CN"/>
              </w:rPr>
              <w:t>NEC</w:t>
            </w:r>
          </w:p>
        </w:tc>
        <w:tc>
          <w:tcPr>
            <w:tcW w:w="8978" w:type="dxa"/>
            <w:tcBorders>
              <w:top w:val="single" w:sz="4" w:space="0" w:color="000000"/>
              <w:left w:val="single" w:sz="4" w:space="0" w:color="000000"/>
              <w:bottom w:val="single" w:sz="4" w:space="0" w:color="000000"/>
              <w:right w:val="single" w:sz="4" w:space="0" w:color="000000"/>
            </w:tcBorders>
          </w:tcPr>
          <w:p w14:paraId="0DB3D588" w14:textId="77777777" w:rsidR="000F5B9E" w:rsidRDefault="000F5B9E" w:rsidP="000F5B9E">
            <w:pPr>
              <w:jc w:val="both"/>
              <w:rPr>
                <w:rFonts w:ascii="Times" w:eastAsiaTheme="minorEastAsia" w:hAnsi="Times" w:cs="Times"/>
                <w:bCs/>
                <w:sz w:val="18"/>
                <w:szCs w:val="18"/>
                <w:lang w:val="en-GB" w:eastAsia="zh-CN"/>
              </w:rPr>
            </w:pPr>
            <w:r w:rsidRPr="00495B48">
              <w:rPr>
                <w:rFonts w:ascii="Times" w:eastAsiaTheme="minorEastAsia" w:hAnsi="Times" w:cs="Times"/>
                <w:b/>
                <w:bCs/>
                <w:sz w:val="18"/>
                <w:szCs w:val="18"/>
                <w:lang w:val="en-GB" w:eastAsia="zh-CN"/>
              </w:rPr>
              <w:t xml:space="preserve">Issue </w:t>
            </w:r>
            <w:r>
              <w:rPr>
                <w:rFonts w:ascii="Times" w:eastAsiaTheme="minorEastAsia" w:hAnsi="Times" w:cs="Times"/>
                <w:b/>
                <w:bCs/>
                <w:sz w:val="18"/>
                <w:szCs w:val="18"/>
                <w:lang w:val="en-GB" w:eastAsia="zh-CN"/>
              </w:rPr>
              <w:t>2</w:t>
            </w:r>
            <w:r w:rsidRPr="00495B48">
              <w:rPr>
                <w:rFonts w:ascii="Times" w:eastAsiaTheme="minorEastAsia" w:hAnsi="Times" w:cs="Times"/>
                <w:b/>
                <w:bCs/>
                <w:sz w:val="18"/>
                <w:szCs w:val="18"/>
                <w:lang w:val="en-GB" w:eastAsia="zh-CN"/>
              </w:rPr>
              <w:t>.1:</w:t>
            </w:r>
            <w:r>
              <w:rPr>
                <w:rFonts w:ascii="Times" w:eastAsiaTheme="minorEastAsia" w:hAnsi="Times" w:cs="Times"/>
                <w:bCs/>
                <w:sz w:val="18"/>
                <w:szCs w:val="18"/>
                <w:lang w:val="en-GB" w:eastAsia="zh-CN"/>
              </w:rPr>
              <w:t xml:space="preserve"> Not needed.</w:t>
            </w:r>
          </w:p>
          <w:p w14:paraId="47137C1A" w14:textId="77777777" w:rsidR="000F5B9E" w:rsidRDefault="000F5B9E" w:rsidP="000F5B9E">
            <w:pPr>
              <w:jc w:val="both"/>
              <w:rPr>
                <w:rFonts w:ascii="Times" w:eastAsiaTheme="minorEastAsia" w:hAnsi="Times" w:cs="Times"/>
                <w:bCs/>
                <w:sz w:val="18"/>
                <w:szCs w:val="18"/>
                <w:lang w:val="en-GB" w:eastAsia="zh-CN"/>
              </w:rPr>
            </w:pPr>
            <w:r w:rsidRPr="00495B48">
              <w:rPr>
                <w:rFonts w:ascii="Times" w:eastAsiaTheme="minorEastAsia" w:hAnsi="Times" w:cs="Times"/>
                <w:b/>
                <w:bCs/>
                <w:sz w:val="18"/>
                <w:szCs w:val="18"/>
                <w:lang w:val="en-GB" w:eastAsia="zh-CN"/>
              </w:rPr>
              <w:t xml:space="preserve">Issue </w:t>
            </w:r>
            <w:r>
              <w:rPr>
                <w:rFonts w:ascii="Times" w:eastAsiaTheme="minorEastAsia" w:hAnsi="Times" w:cs="Times"/>
                <w:b/>
                <w:bCs/>
                <w:sz w:val="18"/>
                <w:szCs w:val="18"/>
                <w:lang w:val="en-GB" w:eastAsia="zh-CN"/>
              </w:rPr>
              <w:t>2</w:t>
            </w:r>
            <w:r w:rsidRPr="00495B48">
              <w:rPr>
                <w:rFonts w:ascii="Times" w:eastAsiaTheme="minorEastAsia" w:hAnsi="Times" w:cs="Times"/>
                <w:b/>
                <w:bCs/>
                <w:sz w:val="18"/>
                <w:szCs w:val="18"/>
                <w:lang w:val="en-GB" w:eastAsia="zh-CN"/>
              </w:rPr>
              <w:t>.</w:t>
            </w:r>
            <w:r>
              <w:rPr>
                <w:rFonts w:ascii="Times" w:eastAsiaTheme="minorEastAsia" w:hAnsi="Times" w:cs="Times"/>
                <w:b/>
                <w:bCs/>
                <w:sz w:val="18"/>
                <w:szCs w:val="18"/>
                <w:lang w:val="en-GB" w:eastAsia="zh-CN"/>
              </w:rPr>
              <w:t>2</w:t>
            </w:r>
            <w:r w:rsidRPr="00495B48">
              <w:rPr>
                <w:rFonts w:ascii="Times" w:eastAsiaTheme="minorEastAsia" w:hAnsi="Times" w:cs="Times"/>
                <w:b/>
                <w:bCs/>
                <w:sz w:val="18"/>
                <w:szCs w:val="18"/>
                <w:lang w:val="en-GB" w:eastAsia="zh-CN"/>
              </w:rPr>
              <w:t>:</w:t>
            </w:r>
            <w:r>
              <w:rPr>
                <w:rFonts w:ascii="Times" w:eastAsiaTheme="minorEastAsia" w:hAnsi="Times" w:cs="Times"/>
                <w:bCs/>
                <w:sz w:val="18"/>
                <w:szCs w:val="18"/>
                <w:lang w:val="en-GB" w:eastAsia="zh-CN"/>
              </w:rPr>
              <w:t xml:space="preserve"> OK.</w:t>
            </w:r>
          </w:p>
          <w:p w14:paraId="518CC60A" w14:textId="77777777" w:rsidR="000F5B9E" w:rsidRDefault="000F5B9E" w:rsidP="000F5B9E">
            <w:pPr>
              <w:jc w:val="both"/>
              <w:rPr>
                <w:rFonts w:ascii="Times" w:eastAsiaTheme="minorEastAsia" w:hAnsi="Times" w:cs="Times"/>
                <w:bCs/>
                <w:sz w:val="18"/>
                <w:szCs w:val="18"/>
                <w:lang w:val="en-GB" w:eastAsia="zh-CN"/>
              </w:rPr>
            </w:pPr>
            <w:r w:rsidRPr="00495B48">
              <w:rPr>
                <w:rFonts w:ascii="Times" w:eastAsiaTheme="minorEastAsia" w:hAnsi="Times" w:cs="Times"/>
                <w:b/>
                <w:bCs/>
                <w:sz w:val="18"/>
                <w:szCs w:val="18"/>
                <w:lang w:val="en-GB" w:eastAsia="zh-CN"/>
              </w:rPr>
              <w:t xml:space="preserve">Issue </w:t>
            </w:r>
            <w:r>
              <w:rPr>
                <w:rFonts w:ascii="Times" w:eastAsiaTheme="minorEastAsia" w:hAnsi="Times" w:cs="Times"/>
                <w:b/>
                <w:bCs/>
                <w:sz w:val="18"/>
                <w:szCs w:val="18"/>
                <w:lang w:val="en-GB" w:eastAsia="zh-CN"/>
              </w:rPr>
              <w:t>2</w:t>
            </w:r>
            <w:r w:rsidRPr="00495B48">
              <w:rPr>
                <w:rFonts w:ascii="Times" w:eastAsiaTheme="minorEastAsia" w:hAnsi="Times" w:cs="Times"/>
                <w:b/>
                <w:bCs/>
                <w:sz w:val="18"/>
                <w:szCs w:val="18"/>
                <w:lang w:val="en-GB" w:eastAsia="zh-CN"/>
              </w:rPr>
              <w:t>.</w:t>
            </w:r>
            <w:r>
              <w:rPr>
                <w:rFonts w:ascii="Times" w:eastAsiaTheme="minorEastAsia" w:hAnsi="Times" w:cs="Times"/>
                <w:b/>
                <w:bCs/>
                <w:sz w:val="18"/>
                <w:szCs w:val="18"/>
                <w:lang w:val="en-GB" w:eastAsia="zh-CN"/>
              </w:rPr>
              <w:t>4</w:t>
            </w:r>
            <w:r w:rsidRPr="00495B48">
              <w:rPr>
                <w:rFonts w:ascii="Times" w:eastAsiaTheme="minorEastAsia" w:hAnsi="Times" w:cs="Times"/>
                <w:b/>
                <w:bCs/>
                <w:sz w:val="18"/>
                <w:szCs w:val="18"/>
                <w:lang w:val="en-GB" w:eastAsia="zh-CN"/>
              </w:rPr>
              <w:t>:</w:t>
            </w:r>
            <w:r>
              <w:rPr>
                <w:rFonts w:ascii="Times" w:eastAsiaTheme="minorEastAsia" w:hAnsi="Times" w:cs="Times"/>
                <w:bCs/>
                <w:sz w:val="18"/>
                <w:szCs w:val="18"/>
                <w:lang w:val="en-GB" w:eastAsia="zh-CN"/>
              </w:rPr>
              <w:t xml:space="preserve"> Atl1 preferred.</w:t>
            </w:r>
          </w:p>
          <w:p w14:paraId="20964A3F" w14:textId="77777777" w:rsidR="000F5B9E" w:rsidRDefault="000F5B9E" w:rsidP="000F5B9E">
            <w:pPr>
              <w:jc w:val="both"/>
              <w:rPr>
                <w:rFonts w:ascii="Times" w:eastAsiaTheme="minorEastAsia" w:hAnsi="Times" w:cs="Times"/>
                <w:bCs/>
                <w:sz w:val="18"/>
                <w:szCs w:val="18"/>
                <w:lang w:val="en-GB" w:eastAsia="zh-CN"/>
              </w:rPr>
            </w:pPr>
            <w:r w:rsidRPr="00495B48">
              <w:rPr>
                <w:rFonts w:ascii="Times" w:eastAsiaTheme="minorEastAsia" w:hAnsi="Times" w:cs="Times"/>
                <w:b/>
                <w:bCs/>
                <w:sz w:val="18"/>
                <w:szCs w:val="18"/>
                <w:lang w:val="en-GB" w:eastAsia="zh-CN"/>
              </w:rPr>
              <w:t xml:space="preserve">Issue </w:t>
            </w:r>
            <w:r>
              <w:rPr>
                <w:rFonts w:ascii="Times" w:eastAsiaTheme="minorEastAsia" w:hAnsi="Times" w:cs="Times"/>
                <w:b/>
                <w:bCs/>
                <w:sz w:val="18"/>
                <w:szCs w:val="18"/>
                <w:lang w:val="en-GB" w:eastAsia="zh-CN"/>
              </w:rPr>
              <w:t>2</w:t>
            </w:r>
            <w:r w:rsidRPr="00495B48">
              <w:rPr>
                <w:rFonts w:ascii="Times" w:eastAsiaTheme="minorEastAsia" w:hAnsi="Times" w:cs="Times"/>
                <w:b/>
                <w:bCs/>
                <w:sz w:val="18"/>
                <w:szCs w:val="18"/>
                <w:lang w:val="en-GB" w:eastAsia="zh-CN"/>
              </w:rPr>
              <w:t>.</w:t>
            </w:r>
            <w:r>
              <w:rPr>
                <w:rFonts w:ascii="Times" w:eastAsiaTheme="minorEastAsia" w:hAnsi="Times" w:cs="Times"/>
                <w:b/>
                <w:bCs/>
                <w:sz w:val="18"/>
                <w:szCs w:val="18"/>
                <w:lang w:val="en-GB" w:eastAsia="zh-CN"/>
              </w:rPr>
              <w:t>5/2.6/2.7</w:t>
            </w:r>
            <w:r w:rsidRPr="00495B48">
              <w:rPr>
                <w:rFonts w:ascii="Times" w:eastAsiaTheme="minorEastAsia" w:hAnsi="Times" w:cs="Times"/>
                <w:b/>
                <w:bCs/>
                <w:sz w:val="18"/>
                <w:szCs w:val="18"/>
                <w:lang w:val="en-GB" w:eastAsia="zh-CN"/>
              </w:rPr>
              <w:t>:</w:t>
            </w:r>
            <w:r>
              <w:rPr>
                <w:rFonts w:ascii="Times" w:eastAsiaTheme="minorEastAsia" w:hAnsi="Times" w:cs="Times"/>
                <w:bCs/>
                <w:sz w:val="18"/>
                <w:szCs w:val="18"/>
                <w:lang w:val="en-GB" w:eastAsia="zh-CN"/>
              </w:rPr>
              <w:t xml:space="preserve"> OK</w:t>
            </w:r>
          </w:p>
          <w:p w14:paraId="7C80F8FC" w14:textId="77777777" w:rsidR="000F5B9E" w:rsidRPr="00864B4A" w:rsidRDefault="000F5B9E" w:rsidP="000F5B9E">
            <w:pPr>
              <w:suppressAutoHyphens/>
              <w:jc w:val="both"/>
              <w:rPr>
                <w:rFonts w:ascii="Times" w:eastAsiaTheme="minorEastAsia" w:hAnsi="Times" w:cs="Times"/>
                <w:bCs/>
                <w:sz w:val="18"/>
                <w:szCs w:val="18"/>
                <w:lang w:val="en-GB" w:eastAsia="zh-CN"/>
              </w:rPr>
            </w:pPr>
          </w:p>
        </w:tc>
      </w:tr>
      <w:tr w:rsidR="00327327" w14:paraId="5BA55180" w14:textId="77777777" w:rsidTr="00473002">
        <w:tc>
          <w:tcPr>
            <w:tcW w:w="1057" w:type="dxa"/>
            <w:tcBorders>
              <w:top w:val="single" w:sz="4" w:space="0" w:color="000000"/>
              <w:left w:val="single" w:sz="4" w:space="0" w:color="000000"/>
              <w:bottom w:val="single" w:sz="4" w:space="0" w:color="000000"/>
              <w:right w:val="single" w:sz="4" w:space="0" w:color="000000"/>
            </w:tcBorders>
          </w:tcPr>
          <w:p w14:paraId="6676122B" w14:textId="2F9DD3EC" w:rsidR="00327327" w:rsidRDefault="00327327" w:rsidP="00327327">
            <w:pPr>
              <w:suppressAutoHyphens/>
              <w:snapToGrid w:val="0"/>
              <w:rPr>
                <w:rFonts w:ascii="Times" w:eastAsiaTheme="minorEastAsia" w:hAnsi="Times" w:cs="Times"/>
                <w:sz w:val="18"/>
                <w:szCs w:val="18"/>
                <w:lang w:eastAsia="zh-CN"/>
              </w:rPr>
            </w:pPr>
            <w:r>
              <w:rPr>
                <w:rFonts w:ascii="Times" w:eastAsiaTheme="minorEastAsia" w:hAnsi="Times" w:cs="Times"/>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tcPr>
          <w:p w14:paraId="5AA3DEC0" w14:textId="54D7DC8D" w:rsidR="00327327" w:rsidRPr="00495B48" w:rsidRDefault="00327327" w:rsidP="00327327">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 xml:space="preserve">Issues 2.2, 2.5, 2.6, 2.7 </w:t>
            </w:r>
            <w:r w:rsidRPr="00B81226">
              <w:rPr>
                <w:rFonts w:ascii="Times" w:eastAsiaTheme="minorEastAsia" w:hAnsi="Times" w:cs="Times"/>
                <w:sz w:val="18"/>
                <w:szCs w:val="18"/>
                <w:lang w:val="en-GB" w:eastAsia="zh-CN"/>
              </w:rPr>
              <w:t>OK</w:t>
            </w:r>
          </w:p>
        </w:tc>
      </w:tr>
      <w:tr w:rsidR="00327327" w14:paraId="6840D8D6" w14:textId="77777777" w:rsidTr="00473002">
        <w:tc>
          <w:tcPr>
            <w:tcW w:w="1057" w:type="dxa"/>
            <w:tcBorders>
              <w:top w:val="single" w:sz="4" w:space="0" w:color="000000"/>
              <w:left w:val="single" w:sz="4" w:space="0" w:color="000000"/>
              <w:bottom w:val="single" w:sz="4" w:space="0" w:color="000000"/>
              <w:right w:val="single" w:sz="4" w:space="0" w:color="000000"/>
            </w:tcBorders>
          </w:tcPr>
          <w:p w14:paraId="378657C3" w14:textId="621E147E" w:rsidR="00327327" w:rsidRDefault="00327327" w:rsidP="00327327">
            <w:pPr>
              <w:suppressAutoHyphens/>
              <w:snapToGrid w:val="0"/>
              <w:rPr>
                <w:rFonts w:ascii="Times" w:eastAsiaTheme="minorEastAsia" w:hAnsi="Times" w:cs="Times"/>
                <w:sz w:val="18"/>
                <w:szCs w:val="18"/>
                <w:lang w:eastAsia="zh-CN"/>
              </w:rPr>
            </w:pPr>
            <w:r>
              <w:rPr>
                <w:rFonts w:ascii="Times" w:eastAsiaTheme="minorEastAsia" w:hAnsi="Times" w:cs="Times"/>
                <w:sz w:val="18"/>
                <w:szCs w:val="18"/>
                <w:lang w:eastAsia="zh-CN"/>
              </w:rPr>
              <w:lastRenderedPageBreak/>
              <w:t>Mod V35</w:t>
            </w:r>
          </w:p>
        </w:tc>
        <w:tc>
          <w:tcPr>
            <w:tcW w:w="8978" w:type="dxa"/>
            <w:tcBorders>
              <w:top w:val="single" w:sz="4" w:space="0" w:color="000000"/>
              <w:left w:val="single" w:sz="4" w:space="0" w:color="000000"/>
              <w:bottom w:val="single" w:sz="4" w:space="0" w:color="000000"/>
              <w:right w:val="single" w:sz="4" w:space="0" w:color="000000"/>
            </w:tcBorders>
          </w:tcPr>
          <w:p w14:paraId="7DDA373A" w14:textId="626E8662" w:rsidR="00327327" w:rsidRPr="00D85AB2" w:rsidRDefault="00327327" w:rsidP="00327327">
            <w:pPr>
              <w:jc w:val="both"/>
              <w:rPr>
                <w:rFonts w:ascii="Times" w:eastAsiaTheme="minorEastAsia" w:hAnsi="Times" w:cs="Times"/>
                <w:b/>
                <w:bCs/>
                <w:color w:val="3333FF"/>
                <w:sz w:val="20"/>
                <w:szCs w:val="18"/>
                <w:lang w:val="en-GB" w:eastAsia="zh-CN"/>
              </w:rPr>
            </w:pPr>
            <w:r w:rsidRPr="00D85AB2">
              <w:rPr>
                <w:rFonts w:ascii="Times" w:eastAsiaTheme="minorEastAsia" w:hAnsi="Times" w:cs="Times"/>
                <w:b/>
                <w:bCs/>
                <w:color w:val="3333FF"/>
                <w:sz w:val="20"/>
                <w:szCs w:val="18"/>
                <w:lang w:val="en-GB" w:eastAsia="zh-CN"/>
              </w:rPr>
              <w:t xml:space="preserve">No revision. The current situation: </w:t>
            </w:r>
          </w:p>
          <w:p w14:paraId="3EFCA171" w14:textId="1B7AC2FE" w:rsidR="00327327" w:rsidRDefault="00327327" w:rsidP="00327327">
            <w:pPr>
              <w:jc w:val="both"/>
              <w:rPr>
                <w:rFonts w:ascii="Times" w:eastAsiaTheme="minorEastAsia" w:hAnsi="Times" w:cs="Times"/>
                <w:b/>
                <w:bCs/>
                <w:color w:val="3333FF"/>
                <w:sz w:val="20"/>
                <w:szCs w:val="18"/>
                <w:lang w:val="en-GB" w:eastAsia="zh-CN"/>
              </w:rPr>
            </w:pPr>
            <w:r>
              <w:rPr>
                <w:rFonts w:ascii="Times" w:eastAsiaTheme="minorEastAsia" w:hAnsi="Times" w:cs="Times"/>
                <w:b/>
                <w:bCs/>
                <w:color w:val="3333FF"/>
                <w:sz w:val="20"/>
                <w:szCs w:val="18"/>
                <w:lang w:val="en-GB" w:eastAsia="zh-CN"/>
              </w:rPr>
              <w:t>2</w:t>
            </w:r>
            <w:r w:rsidRPr="00D85AB2">
              <w:rPr>
                <w:rFonts w:ascii="Times" w:eastAsiaTheme="minorEastAsia" w:hAnsi="Times" w:cs="Times"/>
                <w:b/>
                <w:bCs/>
                <w:color w:val="3333FF"/>
                <w:sz w:val="20"/>
                <w:szCs w:val="18"/>
                <w:lang w:val="en-GB" w:eastAsia="zh-CN"/>
              </w:rPr>
              <w:t>.</w:t>
            </w:r>
            <w:r>
              <w:rPr>
                <w:rFonts w:ascii="Times" w:eastAsiaTheme="minorEastAsia" w:hAnsi="Times" w:cs="Times"/>
                <w:b/>
                <w:bCs/>
                <w:color w:val="3333FF"/>
                <w:sz w:val="20"/>
                <w:szCs w:val="18"/>
                <w:lang w:val="en-GB" w:eastAsia="zh-CN"/>
              </w:rPr>
              <w:t>1</w:t>
            </w:r>
            <w:r w:rsidRPr="00D85AB2">
              <w:rPr>
                <w:rFonts w:ascii="Times" w:eastAsiaTheme="minorEastAsia" w:hAnsi="Times" w:cs="Times"/>
                <w:b/>
                <w:bCs/>
                <w:color w:val="3333FF"/>
                <w:sz w:val="20"/>
                <w:szCs w:val="18"/>
                <w:lang w:val="en-GB" w:eastAsia="zh-CN"/>
              </w:rPr>
              <w:t xml:space="preserve">, </w:t>
            </w:r>
            <w:r>
              <w:rPr>
                <w:rFonts w:ascii="Times" w:eastAsiaTheme="minorEastAsia" w:hAnsi="Times" w:cs="Times"/>
                <w:b/>
                <w:bCs/>
                <w:color w:val="3333FF"/>
                <w:sz w:val="20"/>
                <w:szCs w:val="18"/>
                <w:lang w:val="en-GB" w:eastAsia="zh-CN"/>
              </w:rPr>
              <w:t>2</w:t>
            </w:r>
            <w:r w:rsidRPr="00D85AB2">
              <w:rPr>
                <w:rFonts w:ascii="Times" w:eastAsiaTheme="minorEastAsia" w:hAnsi="Times" w:cs="Times"/>
                <w:b/>
                <w:bCs/>
                <w:color w:val="3333FF"/>
                <w:sz w:val="20"/>
                <w:szCs w:val="18"/>
                <w:lang w:val="en-GB" w:eastAsia="zh-CN"/>
              </w:rPr>
              <w:t>.3: Conclusions of no consensus</w:t>
            </w:r>
          </w:p>
          <w:p w14:paraId="2039F3A4" w14:textId="62392F36" w:rsidR="00327327" w:rsidRPr="00D85AB2" w:rsidRDefault="00327327" w:rsidP="00327327">
            <w:pPr>
              <w:jc w:val="both"/>
              <w:rPr>
                <w:rFonts w:ascii="Times" w:eastAsiaTheme="minorEastAsia" w:hAnsi="Times" w:cs="Times"/>
                <w:b/>
                <w:bCs/>
                <w:color w:val="3333FF"/>
                <w:sz w:val="20"/>
                <w:szCs w:val="18"/>
                <w:lang w:val="en-GB" w:eastAsia="zh-CN"/>
              </w:rPr>
            </w:pPr>
            <w:r>
              <w:rPr>
                <w:rFonts w:ascii="Times" w:eastAsiaTheme="minorEastAsia" w:hAnsi="Times" w:cs="Times"/>
                <w:b/>
                <w:bCs/>
                <w:color w:val="3333FF"/>
                <w:sz w:val="20"/>
                <w:szCs w:val="18"/>
                <w:lang w:val="en-GB" w:eastAsia="zh-CN"/>
              </w:rPr>
              <w:t>2</w:t>
            </w:r>
            <w:r w:rsidRPr="00D85AB2">
              <w:rPr>
                <w:rFonts w:ascii="Times" w:eastAsiaTheme="minorEastAsia" w:hAnsi="Times" w:cs="Times"/>
                <w:b/>
                <w:bCs/>
                <w:color w:val="3333FF"/>
                <w:sz w:val="20"/>
                <w:szCs w:val="18"/>
                <w:lang w:val="en-GB" w:eastAsia="zh-CN"/>
              </w:rPr>
              <w:t>.</w:t>
            </w:r>
            <w:r>
              <w:rPr>
                <w:rFonts w:ascii="Times" w:eastAsiaTheme="minorEastAsia" w:hAnsi="Times" w:cs="Times"/>
                <w:b/>
                <w:bCs/>
                <w:color w:val="3333FF"/>
                <w:sz w:val="20"/>
                <w:szCs w:val="18"/>
                <w:lang w:val="en-GB" w:eastAsia="zh-CN"/>
              </w:rPr>
              <w:t>2, 2.5, 2.7</w:t>
            </w:r>
            <w:r w:rsidRPr="00D85AB2">
              <w:rPr>
                <w:rFonts w:ascii="Times" w:eastAsiaTheme="minorEastAsia" w:hAnsi="Times" w:cs="Times"/>
                <w:b/>
                <w:bCs/>
                <w:color w:val="3333FF"/>
                <w:sz w:val="20"/>
                <w:szCs w:val="18"/>
                <w:lang w:val="en-GB" w:eastAsia="zh-CN"/>
              </w:rPr>
              <w:t>: agreeable</w:t>
            </w:r>
          </w:p>
          <w:p w14:paraId="6A44A5CE" w14:textId="23414F0D" w:rsidR="00327327" w:rsidRPr="00D85AB2" w:rsidRDefault="00327327" w:rsidP="00327327">
            <w:pPr>
              <w:jc w:val="both"/>
              <w:rPr>
                <w:rFonts w:ascii="Times" w:eastAsiaTheme="minorEastAsia" w:hAnsi="Times" w:cs="Times"/>
                <w:b/>
                <w:bCs/>
                <w:color w:val="3333FF"/>
                <w:sz w:val="20"/>
                <w:szCs w:val="18"/>
                <w:lang w:val="en-GB" w:eastAsia="zh-CN"/>
              </w:rPr>
            </w:pPr>
            <w:r>
              <w:rPr>
                <w:rFonts w:ascii="Times" w:eastAsiaTheme="minorEastAsia" w:hAnsi="Times" w:cs="Times"/>
                <w:b/>
                <w:bCs/>
                <w:color w:val="3333FF"/>
                <w:sz w:val="20"/>
                <w:szCs w:val="18"/>
                <w:lang w:val="en-GB" w:eastAsia="zh-CN"/>
              </w:rPr>
              <w:t>2</w:t>
            </w:r>
            <w:r w:rsidRPr="00D85AB2">
              <w:rPr>
                <w:rFonts w:ascii="Times" w:eastAsiaTheme="minorEastAsia" w:hAnsi="Times" w:cs="Times"/>
                <w:b/>
                <w:bCs/>
                <w:color w:val="3333FF"/>
                <w:sz w:val="20"/>
                <w:szCs w:val="18"/>
                <w:lang w:val="en-GB" w:eastAsia="zh-CN"/>
              </w:rPr>
              <w:t>.</w:t>
            </w:r>
            <w:r>
              <w:rPr>
                <w:rFonts w:ascii="Times" w:eastAsiaTheme="minorEastAsia" w:hAnsi="Times" w:cs="Times"/>
                <w:b/>
                <w:bCs/>
                <w:color w:val="3333FF"/>
                <w:sz w:val="20"/>
                <w:szCs w:val="18"/>
                <w:lang w:val="en-GB" w:eastAsia="zh-CN"/>
              </w:rPr>
              <w:t>4</w:t>
            </w:r>
            <w:r w:rsidRPr="00D85AB2">
              <w:rPr>
                <w:rFonts w:ascii="Times" w:eastAsiaTheme="minorEastAsia" w:hAnsi="Times" w:cs="Times"/>
                <w:b/>
                <w:bCs/>
                <w:color w:val="3333FF"/>
                <w:sz w:val="20"/>
                <w:szCs w:val="18"/>
                <w:lang w:val="en-GB" w:eastAsia="zh-CN"/>
              </w:rPr>
              <w:t>: will be discussed</w:t>
            </w:r>
            <w:r>
              <w:rPr>
                <w:rFonts w:ascii="Times" w:eastAsiaTheme="minorEastAsia" w:hAnsi="Times" w:cs="Times"/>
                <w:b/>
                <w:bCs/>
                <w:color w:val="3333FF"/>
                <w:sz w:val="20"/>
                <w:szCs w:val="18"/>
                <w:lang w:val="en-GB" w:eastAsia="zh-CN"/>
              </w:rPr>
              <w:t xml:space="preserve"> offline and</w:t>
            </w:r>
            <w:r w:rsidRPr="00D85AB2">
              <w:rPr>
                <w:rFonts w:ascii="Times" w:eastAsiaTheme="minorEastAsia" w:hAnsi="Times" w:cs="Times"/>
                <w:b/>
                <w:bCs/>
                <w:color w:val="3333FF"/>
                <w:sz w:val="20"/>
                <w:szCs w:val="18"/>
                <w:lang w:val="en-GB" w:eastAsia="zh-CN"/>
              </w:rPr>
              <w:t xml:space="preserve"> in later round (for next online session) </w:t>
            </w:r>
          </w:p>
          <w:p w14:paraId="6699B7C2" w14:textId="742E997B" w:rsidR="00327327" w:rsidRPr="00D85AB2" w:rsidRDefault="00327327" w:rsidP="00327327">
            <w:pPr>
              <w:jc w:val="both"/>
              <w:rPr>
                <w:rFonts w:ascii="Times" w:eastAsiaTheme="minorEastAsia" w:hAnsi="Times" w:cs="Times"/>
                <w:b/>
                <w:bCs/>
                <w:color w:val="3333FF"/>
                <w:sz w:val="20"/>
                <w:szCs w:val="18"/>
                <w:lang w:val="en-GB" w:eastAsia="zh-CN"/>
              </w:rPr>
            </w:pPr>
            <w:r>
              <w:rPr>
                <w:rFonts w:ascii="Times" w:eastAsiaTheme="minorEastAsia" w:hAnsi="Times" w:cs="Times"/>
                <w:b/>
                <w:bCs/>
                <w:color w:val="3333FF"/>
                <w:sz w:val="20"/>
                <w:szCs w:val="18"/>
                <w:lang w:val="en-GB" w:eastAsia="zh-CN"/>
              </w:rPr>
              <w:t>2</w:t>
            </w:r>
            <w:r w:rsidRPr="00D85AB2">
              <w:rPr>
                <w:rFonts w:ascii="Times" w:eastAsiaTheme="minorEastAsia" w:hAnsi="Times" w:cs="Times"/>
                <w:b/>
                <w:bCs/>
                <w:color w:val="3333FF"/>
                <w:sz w:val="20"/>
                <w:szCs w:val="18"/>
                <w:lang w:val="en-GB" w:eastAsia="zh-CN"/>
              </w:rPr>
              <w:t>.6: need online check with Google (who still maintains concern)</w:t>
            </w:r>
          </w:p>
          <w:p w14:paraId="37E1B09A" w14:textId="77777777" w:rsidR="00327327" w:rsidRPr="00495B48" w:rsidRDefault="00327327" w:rsidP="00327327">
            <w:pPr>
              <w:jc w:val="both"/>
              <w:rPr>
                <w:rFonts w:ascii="Times" w:eastAsiaTheme="minorEastAsia" w:hAnsi="Times" w:cs="Times"/>
                <w:b/>
                <w:bCs/>
                <w:sz w:val="18"/>
                <w:szCs w:val="18"/>
                <w:lang w:val="en-GB" w:eastAsia="zh-CN"/>
              </w:rPr>
            </w:pPr>
          </w:p>
        </w:tc>
      </w:tr>
      <w:tr w:rsidR="00595BE1" w14:paraId="588D8E42" w14:textId="77777777" w:rsidTr="00473002">
        <w:tc>
          <w:tcPr>
            <w:tcW w:w="1057" w:type="dxa"/>
            <w:tcBorders>
              <w:top w:val="single" w:sz="4" w:space="0" w:color="000000"/>
              <w:left w:val="single" w:sz="4" w:space="0" w:color="000000"/>
              <w:bottom w:val="single" w:sz="4" w:space="0" w:color="000000"/>
              <w:right w:val="single" w:sz="4" w:space="0" w:color="000000"/>
            </w:tcBorders>
          </w:tcPr>
          <w:p w14:paraId="5CC73039" w14:textId="7BF972EC" w:rsidR="00595BE1" w:rsidRDefault="00595BE1" w:rsidP="00595BE1">
            <w:pPr>
              <w:suppressAutoHyphens/>
              <w:snapToGrid w:val="0"/>
              <w:rPr>
                <w:rFonts w:ascii="Times" w:eastAsiaTheme="minorEastAsia" w:hAnsi="Times" w:cs="Times"/>
                <w:sz w:val="18"/>
                <w:szCs w:val="18"/>
                <w:lang w:eastAsia="zh-CN"/>
              </w:rPr>
            </w:pPr>
            <w:proofErr w:type="spellStart"/>
            <w:r>
              <w:rPr>
                <w:rFonts w:eastAsiaTheme="minorEastAsia" w:hint="eastAsia"/>
                <w:sz w:val="18"/>
                <w:szCs w:val="18"/>
                <w:lang w:eastAsia="zh-CN"/>
              </w:rPr>
              <w:t>R</w:t>
            </w:r>
            <w:r>
              <w:rPr>
                <w:rFonts w:eastAsiaTheme="minorEastAsia"/>
                <w:sz w:val="18"/>
                <w:szCs w:val="18"/>
                <w:lang w:eastAsia="zh-CN"/>
              </w:rPr>
              <w:t>uijie</w:t>
            </w:r>
            <w:proofErr w:type="spellEnd"/>
          </w:p>
        </w:tc>
        <w:tc>
          <w:tcPr>
            <w:tcW w:w="8978" w:type="dxa"/>
            <w:tcBorders>
              <w:top w:val="single" w:sz="4" w:space="0" w:color="000000"/>
              <w:left w:val="single" w:sz="4" w:space="0" w:color="000000"/>
              <w:bottom w:val="single" w:sz="4" w:space="0" w:color="000000"/>
              <w:right w:val="single" w:sz="4" w:space="0" w:color="000000"/>
            </w:tcBorders>
          </w:tcPr>
          <w:p w14:paraId="2BBAB163" w14:textId="77777777" w:rsidR="00595BE1" w:rsidRDefault="00595BE1" w:rsidP="00595BE1">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2.1: Not support. Prefer to be left to NW implementation.</w:t>
            </w:r>
          </w:p>
          <w:p w14:paraId="3433DAF0" w14:textId="77777777" w:rsidR="00595BE1" w:rsidRDefault="00595BE1" w:rsidP="00595BE1">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2.2: Support. The addition is needed. </w:t>
            </w:r>
          </w:p>
          <w:p w14:paraId="4462F6F7" w14:textId="77777777" w:rsidR="00595BE1" w:rsidRDefault="00595BE1" w:rsidP="00595BE1">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2.3: Not support. The amendment is not needed, prefer to keep the current spec. </w:t>
            </w:r>
          </w:p>
          <w:p w14:paraId="23A92A0A" w14:textId="77777777" w:rsidR="00595BE1" w:rsidRDefault="00595BE1" w:rsidP="00595BE1">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2.4: Support Alt1. </w:t>
            </w:r>
          </w:p>
          <w:p w14:paraId="2BBE7FFA" w14:textId="77777777" w:rsidR="00595BE1" w:rsidRDefault="00595BE1" w:rsidP="00595BE1">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2.5: Support. The update in spec is necessary. </w:t>
            </w:r>
          </w:p>
          <w:p w14:paraId="46405217" w14:textId="77777777" w:rsidR="00595BE1" w:rsidRDefault="00595BE1" w:rsidP="00595BE1">
            <w:pPr>
              <w:rPr>
                <w:rFonts w:ascii="Times" w:eastAsiaTheme="minorEastAsia" w:hAnsi="Times" w:cs="Times"/>
                <w:sz w:val="18"/>
                <w:szCs w:val="18"/>
                <w:lang w:val="en-GB" w:eastAsia="zh-CN"/>
              </w:rPr>
            </w:pPr>
            <w:r>
              <w:rPr>
                <w:rFonts w:ascii="Times" w:eastAsiaTheme="minorEastAsia" w:hAnsi="Times" w:cs="Times"/>
                <w:sz w:val="18"/>
                <w:szCs w:val="18"/>
                <w:lang w:val="en-GB" w:eastAsia="zh-CN"/>
              </w:rPr>
              <w:t>2.6: Support. The update in spec is necessary.</w:t>
            </w:r>
          </w:p>
          <w:p w14:paraId="6091E866" w14:textId="2C9A2602" w:rsidR="00595BE1" w:rsidRPr="00D85AB2" w:rsidRDefault="00595BE1" w:rsidP="00595BE1">
            <w:pPr>
              <w:jc w:val="both"/>
              <w:rPr>
                <w:rFonts w:ascii="Times" w:eastAsiaTheme="minorEastAsia" w:hAnsi="Times" w:cs="Times"/>
                <w:b/>
                <w:bCs/>
                <w:color w:val="3333FF"/>
                <w:sz w:val="20"/>
                <w:szCs w:val="18"/>
                <w:lang w:val="en-GB" w:eastAsia="zh-CN"/>
              </w:rPr>
            </w:pPr>
            <w:r>
              <w:rPr>
                <w:rFonts w:ascii="Times" w:eastAsiaTheme="minorEastAsia" w:hAnsi="Times" w:cs="Times"/>
                <w:sz w:val="18"/>
                <w:szCs w:val="18"/>
                <w:lang w:val="en-GB" w:eastAsia="zh-CN"/>
              </w:rPr>
              <w:t xml:space="preserve">2.7: </w:t>
            </w:r>
            <w:r>
              <w:rPr>
                <w:rFonts w:ascii="Times" w:eastAsiaTheme="minorEastAsia" w:hAnsi="Times" w:cs="Times" w:hint="eastAsia"/>
                <w:sz w:val="18"/>
                <w:szCs w:val="18"/>
                <w:lang w:val="en-GB" w:eastAsia="zh-CN"/>
              </w:rPr>
              <w:t>S</w:t>
            </w:r>
            <w:r>
              <w:rPr>
                <w:rFonts w:ascii="Times" w:eastAsiaTheme="minorEastAsia" w:hAnsi="Times" w:cs="Times"/>
                <w:sz w:val="18"/>
                <w:szCs w:val="18"/>
                <w:lang w:val="en-GB" w:eastAsia="zh-CN"/>
              </w:rPr>
              <w:t>upport.</w:t>
            </w:r>
            <w:r w:rsidRPr="00EE4211">
              <w:rPr>
                <w:rFonts w:ascii="Times" w:eastAsiaTheme="minorEastAsia" w:hAnsi="Times" w:cs="Times"/>
                <w:sz w:val="18"/>
                <w:szCs w:val="18"/>
                <w:lang w:val="en-GB" w:eastAsia="zh-CN"/>
              </w:rPr>
              <w:t xml:space="preserve"> </w:t>
            </w:r>
            <w:r>
              <w:rPr>
                <w:rFonts w:ascii="Times" w:eastAsiaTheme="minorEastAsia" w:hAnsi="Times" w:cs="Times"/>
                <w:sz w:val="18"/>
                <w:szCs w:val="18"/>
                <w:lang w:val="en-GB" w:eastAsia="zh-CN"/>
              </w:rPr>
              <w:t>The update in spec is necessary.</w:t>
            </w:r>
          </w:p>
        </w:tc>
      </w:tr>
      <w:tr w:rsidR="00295410" w14:paraId="1A53FA1D" w14:textId="77777777" w:rsidTr="00473002">
        <w:tc>
          <w:tcPr>
            <w:tcW w:w="1057" w:type="dxa"/>
            <w:tcBorders>
              <w:top w:val="single" w:sz="4" w:space="0" w:color="000000"/>
              <w:left w:val="single" w:sz="4" w:space="0" w:color="000000"/>
              <w:bottom w:val="single" w:sz="4" w:space="0" w:color="000000"/>
              <w:right w:val="single" w:sz="4" w:space="0" w:color="000000"/>
            </w:tcBorders>
          </w:tcPr>
          <w:p w14:paraId="1021EF91" w14:textId="4C97BD33" w:rsidR="00295410" w:rsidRDefault="00295410" w:rsidP="00295410">
            <w:pPr>
              <w:suppressAutoHyphens/>
              <w:snapToGrid w:val="0"/>
              <w:rPr>
                <w:rFonts w:eastAsiaTheme="minorEastAsia"/>
                <w:sz w:val="18"/>
                <w:szCs w:val="18"/>
                <w:lang w:eastAsia="zh-CN"/>
              </w:rPr>
            </w:pPr>
            <w:r>
              <w:rPr>
                <w:rFonts w:ascii="Times" w:eastAsiaTheme="minorEastAsia" w:hAnsi="Times" w:cs="Times"/>
                <w:sz w:val="18"/>
                <w:szCs w:val="18"/>
                <w:lang w:eastAsia="zh-CN"/>
              </w:rPr>
              <w:t>Mod V37</w:t>
            </w:r>
          </w:p>
        </w:tc>
        <w:tc>
          <w:tcPr>
            <w:tcW w:w="8978" w:type="dxa"/>
            <w:tcBorders>
              <w:top w:val="single" w:sz="4" w:space="0" w:color="000000"/>
              <w:left w:val="single" w:sz="4" w:space="0" w:color="000000"/>
              <w:bottom w:val="single" w:sz="4" w:space="0" w:color="000000"/>
              <w:right w:val="single" w:sz="4" w:space="0" w:color="000000"/>
            </w:tcBorders>
          </w:tcPr>
          <w:p w14:paraId="2D920C2B" w14:textId="77777777" w:rsidR="00295410" w:rsidRPr="00D85AB2" w:rsidRDefault="00295410" w:rsidP="00295410">
            <w:pPr>
              <w:jc w:val="both"/>
              <w:rPr>
                <w:rFonts w:ascii="Times" w:eastAsiaTheme="minorEastAsia" w:hAnsi="Times" w:cs="Times"/>
                <w:b/>
                <w:bCs/>
                <w:color w:val="3333FF"/>
                <w:sz w:val="20"/>
                <w:szCs w:val="18"/>
                <w:lang w:val="en-GB" w:eastAsia="zh-CN"/>
              </w:rPr>
            </w:pPr>
            <w:r w:rsidRPr="00D85AB2">
              <w:rPr>
                <w:rFonts w:ascii="Times" w:eastAsiaTheme="minorEastAsia" w:hAnsi="Times" w:cs="Times"/>
                <w:b/>
                <w:bCs/>
                <w:color w:val="3333FF"/>
                <w:sz w:val="20"/>
                <w:szCs w:val="18"/>
                <w:lang w:val="en-GB" w:eastAsia="zh-CN"/>
              </w:rPr>
              <w:t xml:space="preserve">No revision. The current situation: </w:t>
            </w:r>
          </w:p>
          <w:p w14:paraId="56E99447" w14:textId="77777777" w:rsidR="00295410" w:rsidRDefault="00295410" w:rsidP="00295410">
            <w:pPr>
              <w:jc w:val="both"/>
              <w:rPr>
                <w:rFonts w:ascii="Times" w:eastAsiaTheme="minorEastAsia" w:hAnsi="Times" w:cs="Times"/>
                <w:b/>
                <w:bCs/>
                <w:color w:val="3333FF"/>
                <w:sz w:val="20"/>
                <w:szCs w:val="18"/>
                <w:lang w:val="en-GB" w:eastAsia="zh-CN"/>
              </w:rPr>
            </w:pPr>
            <w:r>
              <w:rPr>
                <w:rFonts w:ascii="Times" w:eastAsiaTheme="minorEastAsia" w:hAnsi="Times" w:cs="Times"/>
                <w:b/>
                <w:bCs/>
                <w:color w:val="3333FF"/>
                <w:sz w:val="20"/>
                <w:szCs w:val="18"/>
                <w:lang w:val="en-GB" w:eastAsia="zh-CN"/>
              </w:rPr>
              <w:t>2</w:t>
            </w:r>
            <w:r w:rsidRPr="00D85AB2">
              <w:rPr>
                <w:rFonts w:ascii="Times" w:eastAsiaTheme="minorEastAsia" w:hAnsi="Times" w:cs="Times"/>
                <w:b/>
                <w:bCs/>
                <w:color w:val="3333FF"/>
                <w:sz w:val="20"/>
                <w:szCs w:val="18"/>
                <w:lang w:val="en-GB" w:eastAsia="zh-CN"/>
              </w:rPr>
              <w:t>.</w:t>
            </w:r>
            <w:r>
              <w:rPr>
                <w:rFonts w:ascii="Times" w:eastAsiaTheme="minorEastAsia" w:hAnsi="Times" w:cs="Times"/>
                <w:b/>
                <w:bCs/>
                <w:color w:val="3333FF"/>
                <w:sz w:val="20"/>
                <w:szCs w:val="18"/>
                <w:lang w:val="en-GB" w:eastAsia="zh-CN"/>
              </w:rPr>
              <w:t>1</w:t>
            </w:r>
            <w:r w:rsidRPr="00D85AB2">
              <w:rPr>
                <w:rFonts w:ascii="Times" w:eastAsiaTheme="minorEastAsia" w:hAnsi="Times" w:cs="Times"/>
                <w:b/>
                <w:bCs/>
                <w:color w:val="3333FF"/>
                <w:sz w:val="20"/>
                <w:szCs w:val="18"/>
                <w:lang w:val="en-GB" w:eastAsia="zh-CN"/>
              </w:rPr>
              <w:t xml:space="preserve">, </w:t>
            </w:r>
            <w:r>
              <w:rPr>
                <w:rFonts w:ascii="Times" w:eastAsiaTheme="minorEastAsia" w:hAnsi="Times" w:cs="Times"/>
                <w:b/>
                <w:bCs/>
                <w:color w:val="3333FF"/>
                <w:sz w:val="20"/>
                <w:szCs w:val="18"/>
                <w:lang w:val="en-GB" w:eastAsia="zh-CN"/>
              </w:rPr>
              <w:t>2</w:t>
            </w:r>
            <w:r w:rsidRPr="00D85AB2">
              <w:rPr>
                <w:rFonts w:ascii="Times" w:eastAsiaTheme="minorEastAsia" w:hAnsi="Times" w:cs="Times"/>
                <w:b/>
                <w:bCs/>
                <w:color w:val="3333FF"/>
                <w:sz w:val="20"/>
                <w:szCs w:val="18"/>
                <w:lang w:val="en-GB" w:eastAsia="zh-CN"/>
              </w:rPr>
              <w:t>.3: Conclusions of no consensus</w:t>
            </w:r>
          </w:p>
          <w:p w14:paraId="59EA4CA5" w14:textId="77777777" w:rsidR="00295410" w:rsidRPr="00D85AB2" w:rsidRDefault="00295410" w:rsidP="00295410">
            <w:pPr>
              <w:jc w:val="both"/>
              <w:rPr>
                <w:rFonts w:ascii="Times" w:eastAsiaTheme="minorEastAsia" w:hAnsi="Times" w:cs="Times"/>
                <w:b/>
                <w:bCs/>
                <w:color w:val="3333FF"/>
                <w:sz w:val="20"/>
                <w:szCs w:val="18"/>
                <w:lang w:val="en-GB" w:eastAsia="zh-CN"/>
              </w:rPr>
            </w:pPr>
            <w:r>
              <w:rPr>
                <w:rFonts w:ascii="Times" w:eastAsiaTheme="minorEastAsia" w:hAnsi="Times" w:cs="Times"/>
                <w:b/>
                <w:bCs/>
                <w:color w:val="3333FF"/>
                <w:sz w:val="20"/>
                <w:szCs w:val="18"/>
                <w:lang w:val="en-GB" w:eastAsia="zh-CN"/>
              </w:rPr>
              <w:t>2</w:t>
            </w:r>
            <w:r w:rsidRPr="00D85AB2">
              <w:rPr>
                <w:rFonts w:ascii="Times" w:eastAsiaTheme="minorEastAsia" w:hAnsi="Times" w:cs="Times"/>
                <w:b/>
                <w:bCs/>
                <w:color w:val="3333FF"/>
                <w:sz w:val="20"/>
                <w:szCs w:val="18"/>
                <w:lang w:val="en-GB" w:eastAsia="zh-CN"/>
              </w:rPr>
              <w:t>.</w:t>
            </w:r>
            <w:r>
              <w:rPr>
                <w:rFonts w:ascii="Times" w:eastAsiaTheme="minorEastAsia" w:hAnsi="Times" w:cs="Times"/>
                <w:b/>
                <w:bCs/>
                <w:color w:val="3333FF"/>
                <w:sz w:val="20"/>
                <w:szCs w:val="18"/>
                <w:lang w:val="en-GB" w:eastAsia="zh-CN"/>
              </w:rPr>
              <w:t>2, 2.5, 2.7</w:t>
            </w:r>
            <w:r w:rsidRPr="00D85AB2">
              <w:rPr>
                <w:rFonts w:ascii="Times" w:eastAsiaTheme="minorEastAsia" w:hAnsi="Times" w:cs="Times"/>
                <w:b/>
                <w:bCs/>
                <w:color w:val="3333FF"/>
                <w:sz w:val="20"/>
                <w:szCs w:val="18"/>
                <w:lang w:val="en-GB" w:eastAsia="zh-CN"/>
              </w:rPr>
              <w:t>: agreeable</w:t>
            </w:r>
          </w:p>
          <w:p w14:paraId="0C8B4284" w14:textId="77777777" w:rsidR="00295410" w:rsidRPr="00D85AB2" w:rsidRDefault="00295410" w:rsidP="00295410">
            <w:pPr>
              <w:jc w:val="both"/>
              <w:rPr>
                <w:rFonts w:ascii="Times" w:eastAsiaTheme="minorEastAsia" w:hAnsi="Times" w:cs="Times"/>
                <w:b/>
                <w:bCs/>
                <w:color w:val="3333FF"/>
                <w:sz w:val="20"/>
                <w:szCs w:val="18"/>
                <w:lang w:val="en-GB" w:eastAsia="zh-CN"/>
              </w:rPr>
            </w:pPr>
            <w:r>
              <w:rPr>
                <w:rFonts w:ascii="Times" w:eastAsiaTheme="minorEastAsia" w:hAnsi="Times" w:cs="Times"/>
                <w:b/>
                <w:bCs/>
                <w:color w:val="3333FF"/>
                <w:sz w:val="20"/>
                <w:szCs w:val="18"/>
                <w:lang w:val="en-GB" w:eastAsia="zh-CN"/>
              </w:rPr>
              <w:t>2</w:t>
            </w:r>
            <w:r w:rsidRPr="00D85AB2">
              <w:rPr>
                <w:rFonts w:ascii="Times" w:eastAsiaTheme="minorEastAsia" w:hAnsi="Times" w:cs="Times"/>
                <w:b/>
                <w:bCs/>
                <w:color w:val="3333FF"/>
                <w:sz w:val="20"/>
                <w:szCs w:val="18"/>
                <w:lang w:val="en-GB" w:eastAsia="zh-CN"/>
              </w:rPr>
              <w:t>.</w:t>
            </w:r>
            <w:r>
              <w:rPr>
                <w:rFonts w:ascii="Times" w:eastAsiaTheme="minorEastAsia" w:hAnsi="Times" w:cs="Times"/>
                <w:b/>
                <w:bCs/>
                <w:color w:val="3333FF"/>
                <w:sz w:val="20"/>
                <w:szCs w:val="18"/>
                <w:lang w:val="en-GB" w:eastAsia="zh-CN"/>
              </w:rPr>
              <w:t>4</w:t>
            </w:r>
            <w:r w:rsidRPr="00D85AB2">
              <w:rPr>
                <w:rFonts w:ascii="Times" w:eastAsiaTheme="minorEastAsia" w:hAnsi="Times" w:cs="Times"/>
                <w:b/>
                <w:bCs/>
                <w:color w:val="3333FF"/>
                <w:sz w:val="20"/>
                <w:szCs w:val="18"/>
                <w:lang w:val="en-GB" w:eastAsia="zh-CN"/>
              </w:rPr>
              <w:t>: will be discussed</w:t>
            </w:r>
            <w:r>
              <w:rPr>
                <w:rFonts w:ascii="Times" w:eastAsiaTheme="minorEastAsia" w:hAnsi="Times" w:cs="Times"/>
                <w:b/>
                <w:bCs/>
                <w:color w:val="3333FF"/>
                <w:sz w:val="20"/>
                <w:szCs w:val="18"/>
                <w:lang w:val="en-GB" w:eastAsia="zh-CN"/>
              </w:rPr>
              <w:t xml:space="preserve"> offline and</w:t>
            </w:r>
            <w:r w:rsidRPr="00D85AB2">
              <w:rPr>
                <w:rFonts w:ascii="Times" w:eastAsiaTheme="minorEastAsia" w:hAnsi="Times" w:cs="Times"/>
                <w:b/>
                <w:bCs/>
                <w:color w:val="3333FF"/>
                <w:sz w:val="20"/>
                <w:szCs w:val="18"/>
                <w:lang w:val="en-GB" w:eastAsia="zh-CN"/>
              </w:rPr>
              <w:t xml:space="preserve"> in later round (for next online session) </w:t>
            </w:r>
          </w:p>
          <w:p w14:paraId="55837CFF" w14:textId="77777777" w:rsidR="00295410" w:rsidRPr="00D85AB2" w:rsidRDefault="00295410" w:rsidP="00295410">
            <w:pPr>
              <w:jc w:val="both"/>
              <w:rPr>
                <w:rFonts w:ascii="Times" w:eastAsiaTheme="minorEastAsia" w:hAnsi="Times" w:cs="Times"/>
                <w:b/>
                <w:bCs/>
                <w:color w:val="3333FF"/>
                <w:sz w:val="20"/>
                <w:szCs w:val="18"/>
                <w:lang w:val="en-GB" w:eastAsia="zh-CN"/>
              </w:rPr>
            </w:pPr>
            <w:r>
              <w:rPr>
                <w:rFonts w:ascii="Times" w:eastAsiaTheme="minorEastAsia" w:hAnsi="Times" w:cs="Times"/>
                <w:b/>
                <w:bCs/>
                <w:color w:val="3333FF"/>
                <w:sz w:val="20"/>
                <w:szCs w:val="18"/>
                <w:lang w:val="en-GB" w:eastAsia="zh-CN"/>
              </w:rPr>
              <w:t>2</w:t>
            </w:r>
            <w:r w:rsidRPr="00D85AB2">
              <w:rPr>
                <w:rFonts w:ascii="Times" w:eastAsiaTheme="minorEastAsia" w:hAnsi="Times" w:cs="Times"/>
                <w:b/>
                <w:bCs/>
                <w:color w:val="3333FF"/>
                <w:sz w:val="20"/>
                <w:szCs w:val="18"/>
                <w:lang w:val="en-GB" w:eastAsia="zh-CN"/>
              </w:rPr>
              <w:t>.6: need online check with Google (who still maintains concern)</w:t>
            </w:r>
          </w:p>
          <w:p w14:paraId="00F035FE" w14:textId="77777777" w:rsidR="00295410" w:rsidRDefault="00295410" w:rsidP="00295410">
            <w:pPr>
              <w:jc w:val="both"/>
              <w:rPr>
                <w:rFonts w:ascii="Times" w:eastAsiaTheme="minorEastAsia" w:hAnsi="Times" w:cs="Times"/>
                <w:sz w:val="18"/>
                <w:szCs w:val="18"/>
                <w:lang w:val="en-GB" w:eastAsia="zh-CN"/>
              </w:rPr>
            </w:pPr>
          </w:p>
        </w:tc>
      </w:tr>
      <w:tr w:rsidR="00534FA9" w:rsidRPr="000756B6" w14:paraId="1C6B0BD9" w14:textId="77777777" w:rsidTr="00002188">
        <w:tc>
          <w:tcPr>
            <w:tcW w:w="1057" w:type="dxa"/>
            <w:tcBorders>
              <w:top w:val="single" w:sz="4" w:space="0" w:color="000000"/>
              <w:left w:val="single" w:sz="4" w:space="0" w:color="000000"/>
              <w:bottom w:val="single" w:sz="4" w:space="0" w:color="000000"/>
              <w:right w:val="single" w:sz="4" w:space="0" w:color="000000"/>
            </w:tcBorders>
          </w:tcPr>
          <w:p w14:paraId="25527028" w14:textId="77777777" w:rsidR="00534FA9" w:rsidRPr="000756B6" w:rsidRDefault="00534FA9" w:rsidP="00002188">
            <w:pPr>
              <w:suppressAutoHyphens/>
              <w:snapToGrid w:val="0"/>
              <w:rPr>
                <w:rFonts w:eastAsiaTheme="minorEastAsia"/>
                <w:sz w:val="18"/>
                <w:szCs w:val="18"/>
                <w:lang w:eastAsia="zh-CN"/>
              </w:rPr>
            </w:pPr>
            <w:r w:rsidRPr="000756B6">
              <w:rPr>
                <w:rFonts w:ascii="Times" w:eastAsiaTheme="minorEastAsia" w:hAnsi="Times" w:cs="Times" w:hint="eastAsia"/>
                <w:bCs/>
                <w:sz w:val="18"/>
                <w:szCs w:val="18"/>
                <w:lang w:val="en-GB" w:eastAsia="zh-CN"/>
              </w:rPr>
              <w:t>LG2</w:t>
            </w:r>
          </w:p>
        </w:tc>
        <w:tc>
          <w:tcPr>
            <w:tcW w:w="8978" w:type="dxa"/>
            <w:tcBorders>
              <w:top w:val="single" w:sz="4" w:space="0" w:color="000000"/>
              <w:left w:val="single" w:sz="4" w:space="0" w:color="000000"/>
              <w:bottom w:val="single" w:sz="4" w:space="0" w:color="000000"/>
              <w:right w:val="single" w:sz="4" w:space="0" w:color="000000"/>
            </w:tcBorders>
          </w:tcPr>
          <w:p w14:paraId="66A572DD" w14:textId="77777777" w:rsidR="00534FA9" w:rsidRPr="00864B4A" w:rsidRDefault="00534FA9" w:rsidP="00002188">
            <w:pPr>
              <w:suppressAutoHyphens/>
              <w:jc w:val="both"/>
              <w:rPr>
                <w:rFonts w:ascii="Times" w:eastAsiaTheme="minorEastAsia" w:hAnsi="Times" w:cs="Times"/>
                <w:bCs/>
                <w:sz w:val="18"/>
                <w:szCs w:val="18"/>
                <w:lang w:val="en-GB" w:eastAsia="zh-CN"/>
              </w:rPr>
            </w:pPr>
            <w:r w:rsidRPr="00864B4A">
              <w:rPr>
                <w:rFonts w:ascii="Times" w:eastAsiaTheme="minorEastAsia" w:hAnsi="Times" w:cs="Times"/>
                <w:bCs/>
                <w:sz w:val="18"/>
                <w:szCs w:val="18"/>
                <w:lang w:val="en-GB" w:eastAsia="zh-CN"/>
              </w:rPr>
              <w:t xml:space="preserve">Issue 2.4: </w:t>
            </w:r>
            <w:r>
              <w:rPr>
                <w:rFonts w:ascii="Times" w:eastAsiaTheme="minorEastAsia" w:hAnsi="Times" w:cs="Times"/>
                <w:bCs/>
                <w:sz w:val="18"/>
                <w:szCs w:val="18"/>
                <w:lang w:val="en-GB" w:eastAsia="zh-CN"/>
              </w:rPr>
              <w:t>@Samsung: Samsung’s concern on Alt 2 is not clear to us. Alt 2 is to remove Y=2/3 so that a</w:t>
            </w:r>
            <w:r w:rsidRPr="000756B6">
              <w:rPr>
                <w:rFonts w:ascii="Times" w:eastAsiaTheme="minorEastAsia" w:hAnsi="Times" w:cs="Times" w:hint="eastAsia"/>
                <w:bCs/>
                <w:sz w:val="18"/>
                <w:szCs w:val="18"/>
                <w:lang w:val="en-GB" w:eastAsia="zh-CN"/>
              </w:rPr>
              <w:t xml:space="preserve">ll Y </w:t>
            </w:r>
            <w:r>
              <w:rPr>
                <w:rFonts w:ascii="Times" w:eastAsiaTheme="minorEastAsia" w:hAnsi="Times" w:cs="Times"/>
                <w:bCs/>
                <w:sz w:val="18"/>
                <w:szCs w:val="18"/>
                <w:lang w:val="en-GB" w:eastAsia="zh-CN"/>
              </w:rPr>
              <w:t xml:space="preserve">values </w:t>
            </w:r>
            <w:r w:rsidRPr="000756B6">
              <w:rPr>
                <w:rFonts w:ascii="Times" w:eastAsiaTheme="minorEastAsia" w:hAnsi="Times" w:cs="Times" w:hint="eastAsia"/>
                <w:bCs/>
                <w:sz w:val="18"/>
                <w:szCs w:val="18"/>
                <w:lang w:val="en-GB" w:eastAsia="zh-CN"/>
              </w:rPr>
              <w:t>&gt;</w:t>
            </w:r>
            <w:r w:rsidRPr="000756B6">
              <w:rPr>
                <w:rFonts w:ascii="Times" w:eastAsiaTheme="minorEastAsia" w:hAnsi="Times" w:cs="Times"/>
                <w:bCs/>
                <w:sz w:val="18"/>
                <w:szCs w:val="18"/>
                <w:lang w:val="en-GB" w:eastAsia="zh-CN"/>
              </w:rPr>
              <w:t>=</w:t>
            </w:r>
            <w:r w:rsidRPr="000756B6">
              <w:rPr>
                <w:rFonts w:ascii="Times" w:eastAsiaTheme="minorEastAsia" w:hAnsi="Times" w:cs="Times" w:hint="eastAsia"/>
                <w:bCs/>
                <w:sz w:val="18"/>
                <w:szCs w:val="18"/>
                <w:lang w:val="en-GB" w:eastAsia="zh-CN"/>
              </w:rPr>
              <w:t>1</w:t>
            </w:r>
            <w:r>
              <w:rPr>
                <w:rFonts w:ascii="Times" w:eastAsiaTheme="minorEastAsia" w:hAnsi="Times" w:cs="Times"/>
                <w:bCs/>
                <w:sz w:val="18"/>
                <w:szCs w:val="18"/>
                <w:lang w:val="en-GB" w:eastAsia="zh-CN"/>
              </w:rPr>
              <w:t>. And if Y =2/3 is removed, K=12 cannot be supported because O</w:t>
            </w:r>
            <w:r w:rsidRPr="000756B6">
              <w:rPr>
                <w:rFonts w:ascii="Times" w:eastAsiaTheme="minorEastAsia" w:hAnsi="Times" w:cs="Times"/>
                <w:bCs/>
                <w:sz w:val="18"/>
                <w:szCs w:val="18"/>
                <w:vertAlign w:val="subscript"/>
                <w:lang w:val="en-GB" w:eastAsia="zh-CN"/>
              </w:rPr>
              <w:t>CPU</w:t>
            </w:r>
            <w:r>
              <w:rPr>
                <w:rFonts w:ascii="Times" w:eastAsiaTheme="minorEastAsia" w:hAnsi="Times" w:cs="Times"/>
                <w:bCs/>
                <w:sz w:val="18"/>
                <w:szCs w:val="18"/>
                <w:lang w:val="en-GB" w:eastAsia="zh-CN"/>
              </w:rPr>
              <w:t xml:space="preserve"> for K=12 is larger than maximum number of simultaneous CSI, which is 8 according to current specification.  That is why Alt 2 adds O</w:t>
            </w:r>
            <w:r w:rsidRPr="000756B6">
              <w:rPr>
                <w:rFonts w:ascii="Times" w:eastAsiaTheme="minorEastAsia" w:hAnsi="Times" w:cs="Times"/>
                <w:bCs/>
                <w:sz w:val="18"/>
                <w:szCs w:val="18"/>
                <w:vertAlign w:val="subscript"/>
                <w:lang w:val="en-GB" w:eastAsia="zh-CN"/>
              </w:rPr>
              <w:t>CPU</w:t>
            </w:r>
            <w:r>
              <w:rPr>
                <w:rFonts w:ascii="Times" w:eastAsiaTheme="minorEastAsia" w:hAnsi="Times" w:cs="Times"/>
                <w:bCs/>
                <w:sz w:val="18"/>
                <w:szCs w:val="18"/>
                <w:lang w:val="en-GB" w:eastAsia="zh-CN"/>
              </w:rPr>
              <w:t xml:space="preserve"> =8 for K=12.</w:t>
            </w:r>
          </w:p>
          <w:p w14:paraId="74347B4C" w14:textId="77777777" w:rsidR="00534FA9" w:rsidRPr="000756B6" w:rsidRDefault="00534FA9" w:rsidP="00002188">
            <w:pPr>
              <w:suppressAutoHyphens/>
              <w:jc w:val="both"/>
              <w:rPr>
                <w:rFonts w:ascii="Times" w:eastAsiaTheme="minorEastAsia" w:hAnsi="Times" w:cs="Times"/>
                <w:bCs/>
                <w:sz w:val="18"/>
                <w:szCs w:val="18"/>
                <w:lang w:val="en-GB" w:eastAsia="zh-CN"/>
              </w:rPr>
            </w:pPr>
          </w:p>
        </w:tc>
      </w:tr>
    </w:tbl>
    <w:p w14:paraId="039DA49D" w14:textId="5131BD19" w:rsidR="00554B3B" w:rsidRPr="000053C5" w:rsidRDefault="00554B3B" w:rsidP="00554B3B">
      <w:pPr>
        <w:rPr>
          <w:rFonts w:eastAsiaTheme="minorEastAsia"/>
          <w:lang w:eastAsia="zh-CN"/>
        </w:rPr>
      </w:pPr>
    </w:p>
    <w:p w14:paraId="1A9ED9D5" w14:textId="77777777" w:rsidR="00FF14F6" w:rsidRDefault="004B0726">
      <w:pPr>
        <w:pStyle w:val="Heading3"/>
        <w:numPr>
          <w:ilvl w:val="1"/>
          <w:numId w:val="7"/>
        </w:numPr>
      </w:pPr>
      <w:r>
        <w:t>Issue 3: TRS-based reporting of time-domain channel properties (TDCP)</w:t>
      </w:r>
    </w:p>
    <w:p w14:paraId="5B178BAE" w14:textId="77777777" w:rsidR="00FF14F6" w:rsidRPr="004061FF" w:rsidRDefault="00FF14F6">
      <w:pPr>
        <w:rPr>
          <w:rFonts w:eastAsia="Malgun Gothic"/>
        </w:rPr>
      </w:pPr>
    </w:p>
    <w:p w14:paraId="3156811B" w14:textId="592B968E" w:rsidR="00FF14F6" w:rsidRDefault="004B0726">
      <w:pPr>
        <w:pStyle w:val="Caption"/>
        <w:jc w:val="center"/>
      </w:pPr>
      <w:r>
        <w:t xml:space="preserve">Table 5 Summary: issue 3 </w:t>
      </w:r>
    </w:p>
    <w:tbl>
      <w:tblPr>
        <w:tblW w:w="9985" w:type="dxa"/>
        <w:tblLayout w:type="fixed"/>
        <w:tblLook w:val="04A0" w:firstRow="1" w:lastRow="0" w:firstColumn="1" w:lastColumn="0" w:noHBand="0" w:noVBand="1"/>
      </w:tblPr>
      <w:tblGrid>
        <w:gridCol w:w="531"/>
        <w:gridCol w:w="6304"/>
        <w:gridCol w:w="3150"/>
      </w:tblGrid>
      <w:tr w:rsidR="00FF14F6" w14:paraId="34082700" w14:textId="77777777" w:rsidTr="00BB6570">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5EA3BC0D" w14:textId="77777777" w:rsidR="00FF14F6" w:rsidRDefault="004B0726">
            <w:pPr>
              <w:widowControl w:val="0"/>
              <w:snapToGrid w:val="0"/>
              <w:jc w:val="both"/>
              <w:rPr>
                <w:b/>
                <w:sz w:val="18"/>
                <w:szCs w:val="18"/>
              </w:rPr>
            </w:pPr>
            <w:r>
              <w:rPr>
                <w:b/>
                <w:sz w:val="18"/>
                <w:szCs w:val="18"/>
              </w:rPr>
              <w:t>#</w:t>
            </w:r>
          </w:p>
        </w:tc>
        <w:tc>
          <w:tcPr>
            <w:tcW w:w="6304" w:type="dxa"/>
            <w:tcBorders>
              <w:top w:val="single" w:sz="4" w:space="0" w:color="000000"/>
              <w:left w:val="single" w:sz="4" w:space="0" w:color="000000"/>
              <w:bottom w:val="single" w:sz="4" w:space="0" w:color="000000"/>
              <w:right w:val="single" w:sz="4" w:space="0" w:color="000000"/>
            </w:tcBorders>
            <w:shd w:val="clear" w:color="auto" w:fill="D9D9D9"/>
          </w:tcPr>
          <w:p w14:paraId="4A72375B" w14:textId="77777777" w:rsidR="00FF14F6" w:rsidRDefault="004B0726">
            <w:pPr>
              <w:widowControl w:val="0"/>
              <w:snapToGrid w:val="0"/>
              <w:jc w:val="both"/>
              <w:rPr>
                <w:b/>
                <w:sz w:val="18"/>
                <w:szCs w:val="18"/>
              </w:rPr>
            </w:pPr>
            <w:r>
              <w:rPr>
                <w:b/>
                <w:sz w:val="18"/>
                <w:szCs w:val="18"/>
              </w:rPr>
              <w:t>Issue</w:t>
            </w:r>
          </w:p>
        </w:tc>
        <w:tc>
          <w:tcPr>
            <w:tcW w:w="3150" w:type="dxa"/>
            <w:tcBorders>
              <w:top w:val="single" w:sz="4" w:space="0" w:color="000000"/>
              <w:left w:val="single" w:sz="4" w:space="0" w:color="000000"/>
              <w:bottom w:val="single" w:sz="4" w:space="0" w:color="000000"/>
              <w:right w:val="single" w:sz="4" w:space="0" w:color="000000"/>
            </w:tcBorders>
            <w:shd w:val="clear" w:color="auto" w:fill="D9D9D9"/>
          </w:tcPr>
          <w:p w14:paraId="1AC288D6" w14:textId="77777777" w:rsidR="00FF14F6" w:rsidRDefault="004B0726">
            <w:pPr>
              <w:widowControl w:val="0"/>
              <w:snapToGrid w:val="0"/>
              <w:jc w:val="both"/>
              <w:rPr>
                <w:b/>
                <w:sz w:val="18"/>
                <w:szCs w:val="18"/>
              </w:rPr>
            </w:pPr>
            <w:r>
              <w:rPr>
                <w:b/>
                <w:sz w:val="18"/>
                <w:szCs w:val="18"/>
              </w:rPr>
              <w:t>Companies’ views</w:t>
            </w:r>
          </w:p>
        </w:tc>
      </w:tr>
      <w:tr w:rsidR="00941817" w:rsidRPr="00603217" w14:paraId="351797C2" w14:textId="77777777" w:rsidTr="00D2430B">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927E82C" w14:textId="0E570263" w:rsidR="00941817" w:rsidRDefault="00941817" w:rsidP="00941817">
            <w:pPr>
              <w:widowControl w:val="0"/>
              <w:snapToGrid w:val="0"/>
              <w:rPr>
                <w:sz w:val="18"/>
                <w:szCs w:val="18"/>
              </w:rPr>
            </w:pPr>
            <w:r>
              <w:rPr>
                <w:sz w:val="18"/>
                <w:szCs w:val="18"/>
              </w:rPr>
              <w:t>3.1</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02C62FF5" w14:textId="7CD0E04C" w:rsidR="00941817" w:rsidRDefault="00922573" w:rsidP="00941817">
            <w:pPr>
              <w:snapToGrid w:val="0"/>
              <w:rPr>
                <w:rFonts w:ascii="Times" w:eastAsia="Batang" w:hAnsi="Times"/>
                <w:bCs/>
                <w:sz w:val="20"/>
                <w:szCs w:val="20"/>
                <w:lang w:eastAsia="x-none"/>
              </w:rPr>
            </w:pPr>
            <w:r>
              <w:rPr>
                <w:rFonts w:ascii="Times" w:eastAsia="Batang" w:hAnsi="Times"/>
                <w:b/>
                <w:bCs/>
                <w:sz w:val="20"/>
                <w:szCs w:val="20"/>
                <w:u w:val="single"/>
                <w:lang w:val="en-CA" w:eastAsia="x-none"/>
              </w:rPr>
              <w:t>Conclusion</w:t>
            </w:r>
            <w:r w:rsidR="00941817" w:rsidRPr="00F60D0B">
              <w:rPr>
                <w:rFonts w:ascii="Times" w:eastAsia="Batang" w:hAnsi="Times"/>
                <w:bCs/>
                <w:sz w:val="20"/>
                <w:szCs w:val="20"/>
                <w:lang w:val="en-CA" w:eastAsia="x-none"/>
              </w:rPr>
              <w:t xml:space="preserve">: </w:t>
            </w:r>
            <w:r w:rsidR="00941817" w:rsidRPr="00F60D0B">
              <w:rPr>
                <w:rFonts w:eastAsia="Calibri"/>
                <w:sz w:val="20"/>
                <w:szCs w:val="20"/>
                <w:lang w:val="en-GB"/>
              </w:rPr>
              <w:t>For the Rel-18 TRS-based TDCP reporting,</w:t>
            </w:r>
            <w:r w:rsidR="00247FA9">
              <w:rPr>
                <w:rFonts w:ascii="Times" w:eastAsia="Batang" w:hAnsi="Times"/>
                <w:bCs/>
                <w:sz w:val="20"/>
                <w:szCs w:val="20"/>
                <w:lang w:val="en-CA" w:eastAsia="x-none"/>
              </w:rPr>
              <w:t xml:space="preserve"> </w:t>
            </w:r>
            <w:r>
              <w:rPr>
                <w:rFonts w:ascii="Times" w:eastAsia="Batang" w:hAnsi="Times"/>
                <w:bCs/>
                <w:sz w:val="20"/>
                <w:szCs w:val="20"/>
                <w:lang w:val="en-CA" w:eastAsia="x-none"/>
              </w:rPr>
              <w:t xml:space="preserve">there is no consensus on reverting a previous agreement by </w:t>
            </w:r>
            <w:r w:rsidR="00247FA9" w:rsidRPr="00247FA9">
              <w:rPr>
                <w:rFonts w:ascii="Times" w:eastAsia="Batang" w:hAnsi="Times"/>
                <w:bCs/>
                <w:iCs/>
                <w:sz w:val="20"/>
                <w:szCs w:val="20"/>
                <w:lang w:val="en-GB" w:eastAsia="x-none"/>
              </w:rPr>
              <w:t xml:space="preserve">specifying the TDCP entry value </w:t>
            </w:r>
            <m:oMath>
              <m:r>
                <m:rPr>
                  <m:sty m:val="p"/>
                </m:rPr>
                <w:rPr>
                  <w:rFonts w:ascii="Cambria Math" w:eastAsia="Batang" w:hAnsi="Cambria Math"/>
                  <w:sz w:val="20"/>
                  <w:szCs w:val="20"/>
                  <w:lang w:eastAsia="x-none"/>
                </w:rPr>
                <m:t>1-</m:t>
              </m:r>
              <m:sSup>
                <m:sSupPr>
                  <m:ctrlPr>
                    <w:rPr>
                      <w:rFonts w:ascii="Cambria Math" w:eastAsia="Batang" w:hAnsi="Cambria Math"/>
                      <w:bCs/>
                      <w:sz w:val="20"/>
                      <w:szCs w:val="20"/>
                      <w:lang w:eastAsia="x-none"/>
                    </w:rPr>
                  </m:ctrlPr>
                </m:sSupPr>
                <m:e>
                  <m:r>
                    <m:rPr>
                      <m:sty m:val="p"/>
                    </m:rPr>
                    <w:rPr>
                      <w:rFonts w:ascii="Cambria Math" w:eastAsia="Batang" w:hAnsi="Cambria Math"/>
                      <w:sz w:val="20"/>
                      <w:szCs w:val="20"/>
                      <w:lang w:eastAsia="x-none"/>
                    </w:rPr>
                    <m:t>2</m:t>
                  </m:r>
                </m:e>
                <m:sup>
                  <m:d>
                    <m:dPr>
                      <m:ctrlPr>
                        <w:rPr>
                          <w:rFonts w:ascii="Cambria Math" w:eastAsia="Batang" w:hAnsi="Cambria Math"/>
                          <w:bCs/>
                          <w:sz w:val="20"/>
                          <w:szCs w:val="20"/>
                          <w:lang w:eastAsia="x-none"/>
                        </w:rPr>
                      </m:ctrlPr>
                    </m:dPr>
                    <m:e>
                      <m:r>
                        <m:rPr>
                          <m:sty m:val="p"/>
                        </m:rPr>
                        <w:rPr>
                          <w:rFonts w:ascii="Cambria Math" w:eastAsia="Batang" w:hAnsi="Cambria Math"/>
                          <w:sz w:val="20"/>
                          <w:szCs w:val="20"/>
                          <w:lang w:eastAsia="x-none"/>
                        </w:rPr>
                        <m:t>-N+15</m:t>
                      </m:r>
                    </m:e>
                  </m:d>
                  <m:r>
                    <m:rPr>
                      <m:sty m:val="p"/>
                    </m:rPr>
                    <w:rPr>
                      <w:rFonts w:ascii="Cambria Math" w:eastAsia="Batang" w:hAnsi="Cambria Math"/>
                      <w:sz w:val="20"/>
                      <w:szCs w:val="20"/>
                      <w:lang w:eastAsia="x-none"/>
                    </w:rPr>
                    <m:t>s</m:t>
                  </m:r>
                </m:sup>
              </m:sSup>
            </m:oMath>
            <w:r w:rsidR="00247FA9" w:rsidRPr="00247FA9">
              <w:rPr>
                <w:rFonts w:ascii="Times" w:eastAsia="Batang" w:hAnsi="Times"/>
                <w:bCs/>
                <w:sz w:val="20"/>
                <w:szCs w:val="20"/>
                <w:lang w:eastAsia="x-none"/>
              </w:rPr>
              <w:t xml:space="preserve"> as “invalid” and a UE behavior to report this entry value when TDCP determination accuracy is low.</w:t>
            </w:r>
          </w:p>
          <w:p w14:paraId="050DB5FA" w14:textId="0FE7F82A" w:rsidR="00247FA9" w:rsidRDefault="00247FA9" w:rsidP="00941817">
            <w:pPr>
              <w:snapToGrid w:val="0"/>
              <w:rPr>
                <w:rFonts w:ascii="Times" w:eastAsia="Batang" w:hAnsi="Times"/>
                <w:bCs/>
                <w:sz w:val="20"/>
                <w:szCs w:val="20"/>
                <w:lang w:val="en-CA" w:eastAsia="x-none"/>
              </w:rPr>
            </w:pPr>
          </w:p>
          <w:p w14:paraId="51280EB7" w14:textId="08C97550" w:rsidR="00922573" w:rsidRDefault="00922573" w:rsidP="00941817">
            <w:pPr>
              <w:snapToGrid w:val="0"/>
              <w:rPr>
                <w:rFonts w:ascii="Times" w:eastAsia="Batang" w:hAnsi="Times"/>
                <w:bCs/>
                <w:sz w:val="20"/>
                <w:szCs w:val="20"/>
                <w:lang w:val="en-CA" w:eastAsia="x-none"/>
              </w:rPr>
            </w:pPr>
          </w:p>
          <w:p w14:paraId="0900F5BB" w14:textId="77777777" w:rsidR="00922573" w:rsidRPr="00922573" w:rsidRDefault="00922573" w:rsidP="00922573">
            <w:pPr>
              <w:snapToGrid w:val="0"/>
              <w:rPr>
                <w:rFonts w:ascii="Times" w:eastAsia="Batang" w:hAnsi="Times"/>
                <w:bCs/>
                <w:color w:val="3333FF"/>
                <w:sz w:val="18"/>
                <w:szCs w:val="20"/>
                <w:lang w:eastAsia="x-none"/>
              </w:rPr>
            </w:pPr>
            <w:r w:rsidRPr="00922573">
              <w:rPr>
                <w:rFonts w:ascii="Times" w:eastAsia="Batang" w:hAnsi="Times"/>
                <w:b/>
                <w:bCs/>
                <w:color w:val="3333FF"/>
                <w:sz w:val="18"/>
                <w:szCs w:val="20"/>
                <w:u w:val="single"/>
                <w:lang w:val="en-CA" w:eastAsia="x-none"/>
              </w:rPr>
              <w:t>Proposal</w:t>
            </w:r>
            <w:r w:rsidRPr="00922573">
              <w:rPr>
                <w:rFonts w:ascii="Times" w:eastAsia="Batang" w:hAnsi="Times"/>
                <w:bCs/>
                <w:color w:val="3333FF"/>
                <w:sz w:val="18"/>
                <w:szCs w:val="20"/>
                <w:lang w:val="en-CA" w:eastAsia="x-none"/>
              </w:rPr>
              <w:t xml:space="preserve">: </w:t>
            </w:r>
            <w:r w:rsidRPr="00922573">
              <w:rPr>
                <w:rFonts w:eastAsia="Calibri"/>
                <w:color w:val="3333FF"/>
                <w:sz w:val="18"/>
                <w:szCs w:val="20"/>
                <w:lang w:val="en-GB"/>
              </w:rPr>
              <w:t>For the Rel-18 TRS-based TDCP reporting,</w:t>
            </w:r>
            <w:r w:rsidRPr="00922573">
              <w:rPr>
                <w:rFonts w:ascii="Times" w:eastAsia="Batang" w:hAnsi="Times"/>
                <w:bCs/>
                <w:color w:val="3333FF"/>
                <w:sz w:val="18"/>
                <w:szCs w:val="20"/>
                <w:lang w:val="en-CA" w:eastAsia="x-none"/>
              </w:rPr>
              <w:t xml:space="preserve"> </w:t>
            </w:r>
            <w:r w:rsidRPr="00922573">
              <w:rPr>
                <w:rFonts w:ascii="Times" w:eastAsia="Batang" w:hAnsi="Times"/>
                <w:bCs/>
                <w:iCs/>
                <w:color w:val="3333FF"/>
                <w:sz w:val="18"/>
                <w:szCs w:val="20"/>
                <w:lang w:val="en-GB" w:eastAsia="x-none"/>
              </w:rPr>
              <w:t xml:space="preserve">support specifying the TDCP entry value </w:t>
            </w:r>
            <m:oMath>
              <m:r>
                <m:rPr>
                  <m:sty m:val="p"/>
                </m:rPr>
                <w:rPr>
                  <w:rFonts w:ascii="Cambria Math" w:eastAsia="Batang" w:hAnsi="Cambria Math"/>
                  <w:color w:val="3333FF"/>
                  <w:sz w:val="18"/>
                  <w:szCs w:val="20"/>
                  <w:lang w:eastAsia="x-none"/>
                </w:rPr>
                <m:t>1-</m:t>
              </m:r>
              <m:sSup>
                <m:sSupPr>
                  <m:ctrlPr>
                    <w:rPr>
                      <w:rFonts w:ascii="Cambria Math" w:eastAsia="Batang" w:hAnsi="Cambria Math"/>
                      <w:bCs/>
                      <w:color w:val="3333FF"/>
                      <w:sz w:val="18"/>
                      <w:szCs w:val="20"/>
                      <w:lang w:eastAsia="x-none"/>
                    </w:rPr>
                  </m:ctrlPr>
                </m:sSupPr>
                <m:e>
                  <m:r>
                    <m:rPr>
                      <m:sty m:val="p"/>
                    </m:rPr>
                    <w:rPr>
                      <w:rFonts w:ascii="Cambria Math" w:eastAsia="Batang" w:hAnsi="Cambria Math"/>
                      <w:color w:val="3333FF"/>
                      <w:sz w:val="18"/>
                      <w:szCs w:val="20"/>
                      <w:lang w:eastAsia="x-none"/>
                    </w:rPr>
                    <m:t>2</m:t>
                  </m:r>
                </m:e>
                <m:sup>
                  <m:d>
                    <m:dPr>
                      <m:ctrlPr>
                        <w:rPr>
                          <w:rFonts w:ascii="Cambria Math" w:eastAsia="Batang" w:hAnsi="Cambria Math"/>
                          <w:bCs/>
                          <w:color w:val="3333FF"/>
                          <w:sz w:val="18"/>
                          <w:szCs w:val="20"/>
                          <w:lang w:eastAsia="x-none"/>
                        </w:rPr>
                      </m:ctrlPr>
                    </m:dPr>
                    <m:e>
                      <m:r>
                        <m:rPr>
                          <m:sty m:val="p"/>
                        </m:rPr>
                        <w:rPr>
                          <w:rFonts w:ascii="Cambria Math" w:eastAsia="Batang" w:hAnsi="Cambria Math"/>
                          <w:color w:val="3333FF"/>
                          <w:sz w:val="18"/>
                          <w:szCs w:val="20"/>
                          <w:lang w:eastAsia="x-none"/>
                        </w:rPr>
                        <m:t>-N+15</m:t>
                      </m:r>
                    </m:e>
                  </m:d>
                  <m:r>
                    <m:rPr>
                      <m:sty m:val="p"/>
                    </m:rPr>
                    <w:rPr>
                      <w:rFonts w:ascii="Cambria Math" w:eastAsia="Batang" w:hAnsi="Cambria Math"/>
                      <w:color w:val="3333FF"/>
                      <w:sz w:val="18"/>
                      <w:szCs w:val="20"/>
                      <w:lang w:eastAsia="x-none"/>
                    </w:rPr>
                    <m:t>s</m:t>
                  </m:r>
                </m:sup>
              </m:sSup>
            </m:oMath>
            <w:r w:rsidRPr="00922573">
              <w:rPr>
                <w:rFonts w:ascii="Times" w:eastAsia="Batang" w:hAnsi="Times"/>
                <w:bCs/>
                <w:color w:val="3333FF"/>
                <w:sz w:val="18"/>
                <w:szCs w:val="20"/>
                <w:lang w:eastAsia="x-none"/>
              </w:rPr>
              <w:t xml:space="preserve"> as “invalid” and a UE behavior to report this entry value when TDCP determination accuracy is low.</w:t>
            </w:r>
          </w:p>
          <w:p w14:paraId="33A62C5F" w14:textId="77777777" w:rsidR="00922573" w:rsidRPr="00922573" w:rsidRDefault="00922573" w:rsidP="00941817">
            <w:pPr>
              <w:snapToGrid w:val="0"/>
              <w:rPr>
                <w:rFonts w:ascii="Times" w:eastAsia="Batang" w:hAnsi="Times"/>
                <w:bCs/>
                <w:color w:val="3333FF"/>
                <w:sz w:val="18"/>
                <w:szCs w:val="20"/>
                <w:lang w:val="en-CA" w:eastAsia="x-none"/>
              </w:rPr>
            </w:pPr>
          </w:p>
          <w:p w14:paraId="082A776A" w14:textId="48B4AD36" w:rsidR="00941817" w:rsidRDefault="00941817" w:rsidP="00941817">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xml:space="preserve">: </w:t>
            </w:r>
            <w:r w:rsidR="00247FA9">
              <w:rPr>
                <w:rFonts w:ascii="Times" w:eastAsia="Batang" w:hAnsi="Times"/>
                <w:color w:val="3333FF"/>
                <w:sz w:val="18"/>
                <w:lang w:val="en-GB"/>
              </w:rPr>
              <w:t>Since CSI accuracy confidence is a universal issue, it’s unclear why this is essential for TDCP only</w:t>
            </w:r>
            <w:r w:rsidR="005E6FCB">
              <w:rPr>
                <w:rFonts w:ascii="Times" w:eastAsia="Batang" w:hAnsi="Times"/>
                <w:color w:val="3333FF"/>
                <w:sz w:val="18"/>
                <w:lang w:val="en-GB"/>
              </w:rPr>
              <w:t xml:space="preserve"> (most likely optimization). </w:t>
            </w:r>
          </w:p>
          <w:p w14:paraId="5665CEF3" w14:textId="118D0B9B" w:rsidR="00B33971" w:rsidRDefault="00B33971" w:rsidP="00941817">
            <w:pPr>
              <w:snapToGrid w:val="0"/>
              <w:rPr>
                <w:rFonts w:ascii="Times" w:eastAsia="Batang" w:hAnsi="Times"/>
                <w:color w:val="3333FF"/>
                <w:sz w:val="18"/>
                <w:lang w:val="en-GB"/>
              </w:rPr>
            </w:pPr>
            <w:r>
              <w:rPr>
                <w:rFonts w:ascii="Times" w:eastAsia="Batang" w:hAnsi="Times"/>
                <w:color w:val="3333FF"/>
                <w:sz w:val="18"/>
                <w:lang w:val="en-GB"/>
              </w:rPr>
              <w:t>It was also pointed out that this issue has been discussed in RAN1#114 (in a slightly different context) and concluded with no consensus</w:t>
            </w:r>
          </w:p>
          <w:p w14:paraId="757FFF9D" w14:textId="77777777" w:rsidR="00B33971" w:rsidRPr="00B33971" w:rsidRDefault="00B33971" w:rsidP="00B33971">
            <w:pPr>
              <w:snapToGrid w:val="0"/>
              <w:rPr>
                <w:rFonts w:ascii="Times" w:eastAsia="Calibri" w:hAnsi="Times"/>
                <w:color w:val="3333FF"/>
                <w:sz w:val="18"/>
                <w:szCs w:val="18"/>
                <w:lang w:val="en-GB"/>
              </w:rPr>
            </w:pPr>
            <w:r w:rsidRPr="00B33971">
              <w:rPr>
                <w:rFonts w:ascii="Times" w:eastAsia="Batang" w:hAnsi="Times"/>
                <w:b/>
                <w:bCs/>
                <w:color w:val="3333FF"/>
                <w:sz w:val="18"/>
                <w:szCs w:val="18"/>
                <w:lang w:val="en-CA" w:eastAsia="x-none"/>
              </w:rPr>
              <w:t>Conclusion</w:t>
            </w:r>
            <w:r w:rsidRPr="00B33971">
              <w:rPr>
                <w:rFonts w:ascii="Times" w:eastAsia="Batang" w:hAnsi="Times"/>
                <w:bCs/>
                <w:color w:val="3333FF"/>
                <w:sz w:val="18"/>
                <w:szCs w:val="18"/>
                <w:lang w:val="en-CA" w:eastAsia="x-none"/>
              </w:rPr>
              <w:t>:</w:t>
            </w:r>
            <w:r w:rsidRPr="00B33971">
              <w:rPr>
                <w:rFonts w:ascii="Times" w:eastAsia="Calibri" w:hAnsi="Times"/>
                <w:color w:val="3333FF"/>
                <w:sz w:val="18"/>
                <w:szCs w:val="18"/>
                <w:lang w:val="en-GB"/>
              </w:rPr>
              <w:t xml:space="preserve"> </w:t>
            </w:r>
          </w:p>
          <w:p w14:paraId="4A7E2E22" w14:textId="77777777" w:rsidR="00B33971" w:rsidRPr="00B33971" w:rsidRDefault="00B33971" w:rsidP="00B33971">
            <w:pPr>
              <w:snapToGrid w:val="0"/>
              <w:rPr>
                <w:rFonts w:ascii="Times" w:eastAsia="Calibri" w:hAnsi="Times"/>
                <w:color w:val="3333FF"/>
                <w:sz w:val="18"/>
                <w:szCs w:val="18"/>
                <w:lang w:val="en-GB"/>
              </w:rPr>
            </w:pPr>
            <w:r w:rsidRPr="00B33971">
              <w:rPr>
                <w:rFonts w:ascii="Times" w:eastAsia="Calibri" w:hAnsi="Times"/>
                <w:color w:val="3333FF"/>
                <w:sz w:val="18"/>
                <w:szCs w:val="18"/>
                <w:lang w:val="en-GB"/>
              </w:rPr>
              <w:t xml:space="preserve">For the Rel-18 TRS-based TDCP reporting, there is no consensus on supporting the following: </w:t>
            </w:r>
          </w:p>
          <w:p w14:paraId="65BCB12E" w14:textId="77777777" w:rsidR="00B33971" w:rsidRPr="00B33971" w:rsidRDefault="00B33971" w:rsidP="00B33971">
            <w:pPr>
              <w:numPr>
                <w:ilvl w:val="0"/>
                <w:numId w:val="45"/>
              </w:numPr>
              <w:snapToGrid w:val="0"/>
              <w:rPr>
                <w:rFonts w:ascii="Times" w:eastAsia="Batang" w:hAnsi="Times"/>
                <w:bCs/>
                <w:color w:val="3333FF"/>
                <w:sz w:val="18"/>
                <w:szCs w:val="18"/>
                <w:lang w:val="en-CA" w:eastAsia="x-none"/>
              </w:rPr>
            </w:pPr>
            <w:r w:rsidRPr="00B33971">
              <w:rPr>
                <w:rFonts w:ascii="Times" w:eastAsia="Calibri" w:hAnsi="Times"/>
                <w:color w:val="3333FF"/>
                <w:sz w:val="18"/>
                <w:szCs w:val="18"/>
                <w:lang w:val="en-GB" w:eastAsia="x-none"/>
              </w:rPr>
              <w:t>additional dropping rules beyond the current specification for CSI reporting</w:t>
            </w:r>
          </w:p>
          <w:p w14:paraId="0E9D7D07" w14:textId="77777777" w:rsidR="00B33971" w:rsidRPr="00B33971" w:rsidRDefault="00B33971" w:rsidP="00B33971">
            <w:pPr>
              <w:numPr>
                <w:ilvl w:val="0"/>
                <w:numId w:val="45"/>
              </w:numPr>
              <w:snapToGrid w:val="0"/>
              <w:rPr>
                <w:rFonts w:ascii="Times" w:eastAsia="Batang" w:hAnsi="Times"/>
                <w:bCs/>
                <w:color w:val="3333FF"/>
                <w:sz w:val="18"/>
                <w:szCs w:val="18"/>
                <w:highlight w:val="yellow"/>
                <w:lang w:val="en-CA" w:eastAsia="x-none"/>
              </w:rPr>
            </w:pPr>
            <w:r w:rsidRPr="00B33971">
              <w:rPr>
                <w:rFonts w:ascii="Times" w:eastAsia="Calibri" w:hAnsi="Times"/>
                <w:color w:val="3333FF"/>
                <w:sz w:val="18"/>
                <w:szCs w:val="18"/>
                <w:highlight w:val="yellow"/>
                <w:lang w:val="en-GB" w:eastAsia="x-none"/>
              </w:rPr>
              <w:t>regarding amplitude quantization, refining the previous agreement by replacing the agreed amplitude quantization entry index “15” (“1111” in binary) with an “invalid” value</w:t>
            </w:r>
          </w:p>
          <w:p w14:paraId="4E1778BE" w14:textId="712409EB" w:rsidR="00B33971" w:rsidRPr="00B33971" w:rsidRDefault="00B33971" w:rsidP="00B33971">
            <w:pPr>
              <w:numPr>
                <w:ilvl w:val="0"/>
                <w:numId w:val="45"/>
              </w:numPr>
              <w:snapToGrid w:val="0"/>
              <w:rPr>
                <w:rFonts w:ascii="Times" w:eastAsia="Batang" w:hAnsi="Times"/>
                <w:bCs/>
                <w:color w:val="3333FF"/>
                <w:sz w:val="18"/>
                <w:szCs w:val="18"/>
                <w:highlight w:val="yellow"/>
                <w:lang w:val="en-CA" w:eastAsia="x-none"/>
              </w:rPr>
            </w:pPr>
            <w:r w:rsidRPr="00B33971">
              <w:rPr>
                <w:rFonts w:ascii="Times" w:eastAsia="Batang" w:hAnsi="Times"/>
                <w:color w:val="3333FF"/>
                <w:sz w:val="18"/>
                <w:szCs w:val="18"/>
                <w:lang w:val="en-GB" w:eastAsia="x-none"/>
              </w:rPr>
              <w:t>regarding channel and interference measurement restriction, supporting TD measurement restriction</w:t>
            </w:r>
          </w:p>
          <w:p w14:paraId="6B0826D8" w14:textId="3942BBDB" w:rsidR="00941817" w:rsidRPr="008634DD" w:rsidRDefault="00941817" w:rsidP="00941817">
            <w:pPr>
              <w:widowControl w:val="0"/>
              <w:snapToGrid w:val="0"/>
              <w:ind w:left="720"/>
              <w:rPr>
                <w:rFonts w:ascii="Times" w:eastAsia="Batang" w:hAnsi="Times" w:cs="Times"/>
                <w:sz w:val="16"/>
                <w:szCs w:val="20"/>
                <w:lang w:val="en-GB"/>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27B3653D" w14:textId="67BCA660" w:rsidR="00922573" w:rsidRDefault="00922573" w:rsidP="00941817">
            <w:pPr>
              <w:widowControl w:val="0"/>
              <w:snapToGrid w:val="0"/>
              <w:rPr>
                <w:b/>
                <w:sz w:val="18"/>
                <w:szCs w:val="18"/>
                <w:lang w:val="en-GB"/>
              </w:rPr>
            </w:pPr>
            <w:r>
              <w:rPr>
                <w:b/>
                <w:sz w:val="18"/>
                <w:szCs w:val="18"/>
                <w:lang w:val="en-GB"/>
              </w:rPr>
              <w:t>Proposal:</w:t>
            </w:r>
          </w:p>
          <w:p w14:paraId="3F52774C" w14:textId="15813F0C" w:rsidR="00941817" w:rsidRDefault="00922573" w:rsidP="00941817">
            <w:pPr>
              <w:widowControl w:val="0"/>
              <w:snapToGrid w:val="0"/>
              <w:rPr>
                <w:b/>
                <w:sz w:val="18"/>
                <w:szCs w:val="18"/>
                <w:lang w:val="en-GB"/>
              </w:rPr>
            </w:pPr>
            <w:r>
              <w:rPr>
                <w:b/>
                <w:sz w:val="18"/>
                <w:szCs w:val="18"/>
                <w:lang w:val="en-GB"/>
              </w:rPr>
              <w:t xml:space="preserve">- </w:t>
            </w:r>
            <w:r w:rsidR="00941817">
              <w:rPr>
                <w:b/>
                <w:sz w:val="18"/>
                <w:szCs w:val="18"/>
                <w:lang w:val="en-GB"/>
              </w:rPr>
              <w:t xml:space="preserve">Support/fine: </w:t>
            </w:r>
            <w:r w:rsidR="00247FA9" w:rsidRPr="00247FA9">
              <w:rPr>
                <w:sz w:val="18"/>
                <w:szCs w:val="18"/>
                <w:lang w:val="en-GB"/>
              </w:rPr>
              <w:t>IDC,</w:t>
            </w:r>
            <w:r w:rsidR="00247FA9">
              <w:rPr>
                <w:b/>
                <w:sz w:val="18"/>
                <w:szCs w:val="18"/>
                <w:lang w:val="en-GB"/>
              </w:rPr>
              <w:t xml:space="preserve"> </w:t>
            </w:r>
            <w:r w:rsidR="003E74DE" w:rsidRPr="003E74DE">
              <w:rPr>
                <w:sz w:val="18"/>
                <w:szCs w:val="18"/>
                <w:lang w:val="en-GB"/>
              </w:rPr>
              <w:t>Google</w:t>
            </w:r>
          </w:p>
          <w:p w14:paraId="63BF1864" w14:textId="54FB84F4" w:rsidR="00941817" w:rsidRPr="00D2430B" w:rsidRDefault="00922573" w:rsidP="00941817">
            <w:pPr>
              <w:widowControl w:val="0"/>
              <w:snapToGrid w:val="0"/>
              <w:rPr>
                <w:sz w:val="18"/>
                <w:szCs w:val="18"/>
                <w:lang w:val="en-GB"/>
              </w:rPr>
            </w:pPr>
            <w:r>
              <w:rPr>
                <w:b/>
                <w:sz w:val="18"/>
                <w:szCs w:val="18"/>
                <w:lang w:val="en-GB"/>
              </w:rPr>
              <w:t xml:space="preserve">- </w:t>
            </w:r>
            <w:r w:rsidR="00941817">
              <w:rPr>
                <w:b/>
                <w:sz w:val="18"/>
                <w:szCs w:val="18"/>
                <w:lang w:val="en-GB"/>
              </w:rPr>
              <w:t xml:space="preserve">Not support: </w:t>
            </w:r>
            <w:r w:rsidR="008C7CD1" w:rsidRPr="008C7CD1">
              <w:rPr>
                <w:sz w:val="18"/>
                <w:szCs w:val="18"/>
                <w:lang w:val="en-GB"/>
              </w:rPr>
              <w:t>Samsung</w:t>
            </w:r>
            <w:r w:rsidR="00A96DE9">
              <w:rPr>
                <w:sz w:val="18"/>
                <w:szCs w:val="18"/>
                <w:lang w:val="en-GB"/>
              </w:rPr>
              <w:t xml:space="preserve"> (against conclusion)</w:t>
            </w:r>
            <w:r w:rsidR="007F5743">
              <w:rPr>
                <w:sz w:val="18"/>
                <w:szCs w:val="18"/>
                <w:lang w:val="en-GB"/>
              </w:rPr>
              <w:t xml:space="preserve">, ZTE, </w:t>
            </w:r>
            <w:r w:rsidR="009E36A9">
              <w:rPr>
                <w:sz w:val="18"/>
                <w:szCs w:val="18"/>
                <w:lang w:val="en-GB"/>
              </w:rPr>
              <w:t xml:space="preserve">Nokia/NSB, </w:t>
            </w:r>
            <w:r w:rsidR="00A05CDF">
              <w:rPr>
                <w:sz w:val="18"/>
                <w:szCs w:val="18"/>
                <w:lang w:val="en-GB"/>
              </w:rPr>
              <w:t xml:space="preserve">NTT DOCOMO, </w:t>
            </w:r>
            <w:r w:rsidR="00A47D2F">
              <w:rPr>
                <w:sz w:val="18"/>
                <w:szCs w:val="18"/>
                <w:lang w:val="en-GB"/>
              </w:rPr>
              <w:t>vivo, Xiaomi</w:t>
            </w:r>
            <w:r w:rsidR="00B13AAA">
              <w:rPr>
                <w:sz w:val="18"/>
                <w:szCs w:val="18"/>
                <w:lang w:val="en-GB"/>
              </w:rPr>
              <w:t>, OPPO</w:t>
            </w:r>
            <w:r w:rsidR="003E74DE">
              <w:rPr>
                <w:sz w:val="18"/>
                <w:szCs w:val="18"/>
                <w:lang w:val="en-GB"/>
              </w:rPr>
              <w:t xml:space="preserve">, </w:t>
            </w:r>
            <w:r w:rsidR="00316D92">
              <w:rPr>
                <w:sz w:val="18"/>
                <w:szCs w:val="18"/>
                <w:lang w:val="en-GB"/>
              </w:rPr>
              <w:t>Fujitsu</w:t>
            </w:r>
            <w:r w:rsidR="00A96DE9">
              <w:rPr>
                <w:sz w:val="18"/>
                <w:szCs w:val="18"/>
                <w:lang w:val="en-GB"/>
              </w:rPr>
              <w:t xml:space="preserve">, </w:t>
            </w:r>
            <w:proofErr w:type="spellStart"/>
            <w:r w:rsidR="00A96DE9">
              <w:rPr>
                <w:sz w:val="18"/>
                <w:szCs w:val="18"/>
                <w:lang w:val="en-GB"/>
              </w:rPr>
              <w:t>Spreadtrum</w:t>
            </w:r>
            <w:proofErr w:type="spellEnd"/>
            <w:r w:rsidR="00A96DE9">
              <w:rPr>
                <w:sz w:val="18"/>
                <w:szCs w:val="18"/>
                <w:lang w:val="en-GB"/>
              </w:rPr>
              <w:t>, Huawei/</w:t>
            </w:r>
            <w:proofErr w:type="spellStart"/>
            <w:r w:rsidR="00A96DE9">
              <w:rPr>
                <w:sz w:val="18"/>
                <w:szCs w:val="18"/>
                <w:lang w:val="en-GB"/>
              </w:rPr>
              <w:t>HiSi</w:t>
            </w:r>
            <w:proofErr w:type="spellEnd"/>
            <w:r w:rsidR="00B33971">
              <w:rPr>
                <w:sz w:val="18"/>
                <w:szCs w:val="18"/>
                <w:lang w:val="en-GB"/>
              </w:rPr>
              <w:t>, NEC</w:t>
            </w:r>
            <w:r w:rsidR="002E7DCE">
              <w:rPr>
                <w:sz w:val="18"/>
                <w:szCs w:val="18"/>
                <w:lang w:val="en-GB"/>
              </w:rPr>
              <w:t xml:space="preserve">, </w:t>
            </w:r>
            <w:proofErr w:type="spellStart"/>
            <w:r w:rsidR="002E7DCE">
              <w:rPr>
                <w:sz w:val="18"/>
                <w:szCs w:val="18"/>
                <w:lang w:val="en-GB"/>
              </w:rPr>
              <w:t>Ruijie</w:t>
            </w:r>
            <w:proofErr w:type="spellEnd"/>
          </w:p>
        </w:tc>
      </w:tr>
      <w:tr w:rsidR="008634DD" w:rsidRPr="00603217" w14:paraId="4BA3777B" w14:textId="77777777" w:rsidTr="00BB657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2CBFE13" w14:textId="2AE1A53D" w:rsidR="008634DD" w:rsidRDefault="008634DD" w:rsidP="008634DD">
            <w:pPr>
              <w:widowControl w:val="0"/>
              <w:snapToGrid w:val="0"/>
              <w:rPr>
                <w:sz w:val="18"/>
                <w:szCs w:val="18"/>
              </w:rPr>
            </w:pPr>
            <w:r>
              <w:rPr>
                <w:sz w:val="18"/>
                <w:szCs w:val="18"/>
              </w:rPr>
              <w:t>3.2</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380E6E13" w14:textId="77777777" w:rsidR="007F5743" w:rsidRPr="007F5743" w:rsidRDefault="008634DD" w:rsidP="007F5743">
            <w:pPr>
              <w:snapToGrid w:val="0"/>
              <w:rPr>
                <w:rFonts w:eastAsia="Calibri"/>
                <w:iCs/>
                <w:sz w:val="20"/>
                <w:szCs w:val="20"/>
              </w:rPr>
            </w:pPr>
            <w:r w:rsidRPr="00F60D0B">
              <w:rPr>
                <w:rFonts w:ascii="Times" w:eastAsia="Batang" w:hAnsi="Times"/>
                <w:b/>
                <w:bCs/>
                <w:sz w:val="20"/>
                <w:szCs w:val="20"/>
                <w:u w:val="single"/>
                <w:lang w:val="en-CA" w:eastAsia="x-none"/>
              </w:rPr>
              <w:t>Proposal</w:t>
            </w:r>
            <w:r w:rsidRPr="00F60D0B">
              <w:rPr>
                <w:rFonts w:ascii="Times" w:eastAsia="Batang" w:hAnsi="Times"/>
                <w:bCs/>
                <w:sz w:val="20"/>
                <w:szCs w:val="20"/>
                <w:lang w:val="en-CA" w:eastAsia="x-none"/>
              </w:rPr>
              <w:t xml:space="preserve">: </w:t>
            </w:r>
            <w:r w:rsidRPr="00F60D0B">
              <w:rPr>
                <w:rFonts w:eastAsia="Calibri"/>
                <w:sz w:val="20"/>
                <w:szCs w:val="20"/>
                <w:lang w:val="en-GB"/>
              </w:rPr>
              <w:t>For the Rel</w:t>
            </w:r>
            <w:r w:rsidRPr="00EF0BEE">
              <w:rPr>
                <w:rFonts w:eastAsia="Calibri"/>
                <w:sz w:val="20"/>
                <w:szCs w:val="20"/>
                <w:lang w:val="en-GB"/>
              </w:rPr>
              <w:t>-18 TRS-based TDCP reporting,</w:t>
            </w:r>
            <w:r w:rsidR="00EF0BEE">
              <w:rPr>
                <w:rFonts w:ascii="Times" w:eastAsia="Batang" w:hAnsi="Times"/>
                <w:bCs/>
                <w:sz w:val="20"/>
                <w:szCs w:val="20"/>
                <w:lang w:val="en-CA" w:eastAsia="x-none"/>
              </w:rPr>
              <w:t xml:space="preserve"> </w:t>
            </w:r>
            <w:r w:rsidR="00EF0BEE" w:rsidRPr="00F918C4">
              <w:rPr>
                <w:rFonts w:eastAsia="Calibri"/>
                <w:iCs/>
                <w:sz w:val="20"/>
                <w:szCs w:val="20"/>
              </w:rPr>
              <w:t xml:space="preserve">the UE reports a CSI report only if receiving at least one CSI-RS transmission occasion for each CSI-RS </w:t>
            </w:r>
            <w:r w:rsidR="00EF0BEE" w:rsidRPr="007F5743">
              <w:rPr>
                <w:rFonts w:eastAsia="Calibri"/>
                <w:iCs/>
                <w:sz w:val="20"/>
                <w:szCs w:val="20"/>
              </w:rPr>
              <w:t>resource for K</w:t>
            </w:r>
            <w:r w:rsidR="00EF0BEE" w:rsidRPr="007F5743">
              <w:rPr>
                <w:rFonts w:eastAsia="Calibri"/>
                <w:iCs/>
                <w:sz w:val="20"/>
                <w:szCs w:val="20"/>
                <w:vertAlign w:val="subscript"/>
              </w:rPr>
              <w:t>TRS</w:t>
            </w:r>
            <w:r w:rsidR="00EF0BEE" w:rsidRPr="007F5743">
              <w:rPr>
                <w:rFonts w:eastAsia="Calibri"/>
                <w:iCs/>
                <w:sz w:val="20"/>
                <w:szCs w:val="20"/>
              </w:rPr>
              <w:t xml:space="preserve"> CSI-RS resource sets configured for TDCP reporting no later than CSI reference resource, otherwise drops the report.</w:t>
            </w:r>
          </w:p>
          <w:p w14:paraId="0C484A1C" w14:textId="31B0FCC7" w:rsidR="007F5743" w:rsidRPr="00A47D2F" w:rsidRDefault="007F5743" w:rsidP="007F5743">
            <w:pPr>
              <w:pStyle w:val="ListParagraph"/>
              <w:numPr>
                <w:ilvl w:val="0"/>
                <w:numId w:val="43"/>
              </w:numPr>
              <w:snapToGrid w:val="0"/>
              <w:spacing w:after="0" w:line="240" w:lineRule="auto"/>
              <w:rPr>
                <w:rFonts w:eastAsia="Calibri"/>
                <w:iCs/>
                <w:sz w:val="20"/>
                <w:szCs w:val="20"/>
              </w:rPr>
            </w:pPr>
            <w:r w:rsidRPr="00A47D2F">
              <w:rPr>
                <w:sz w:val="20"/>
                <w:szCs w:val="20"/>
                <w:lang w:eastAsia="zh-CN"/>
              </w:rPr>
              <w:lastRenderedPageBreak/>
              <w:t>This includes the cases of CSI report (re)configuration, serving cell activation, BWP change, activation of SP-CSI, or DRX configuration</w:t>
            </w:r>
          </w:p>
          <w:p w14:paraId="351CF219" w14:textId="6302957D" w:rsidR="00EF0BEE" w:rsidRPr="007F5743" w:rsidRDefault="00EF0BEE" w:rsidP="007F5743">
            <w:pPr>
              <w:snapToGrid w:val="0"/>
              <w:rPr>
                <w:rFonts w:ascii="Times" w:eastAsia="Batang" w:hAnsi="Times"/>
                <w:bCs/>
                <w:sz w:val="20"/>
                <w:szCs w:val="20"/>
                <w:lang w:val="en-CA" w:eastAsia="x-none"/>
              </w:rPr>
            </w:pPr>
          </w:p>
          <w:p w14:paraId="55588F6B" w14:textId="44AC987C" w:rsidR="008634DD" w:rsidRDefault="008634DD" w:rsidP="008634DD">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xml:space="preserve">: </w:t>
            </w:r>
            <w:r w:rsidR="00EF0BEE">
              <w:rPr>
                <w:rFonts w:ascii="Times" w:eastAsia="Batang" w:hAnsi="Times"/>
                <w:color w:val="3333FF"/>
                <w:sz w:val="18"/>
                <w:lang w:val="en-GB"/>
              </w:rPr>
              <w:t>This proposal seems technical sound and analogous to the previous agreements made for CJT and Doppler in RAN1#114.</w:t>
            </w:r>
          </w:p>
          <w:p w14:paraId="077A8ADD" w14:textId="1E6C66F5" w:rsidR="00BD4BE0" w:rsidRPr="00756C79" w:rsidRDefault="00BD4BE0" w:rsidP="00BD4BE0">
            <w:pPr>
              <w:snapToGrid w:val="0"/>
              <w:rPr>
                <w:rFonts w:ascii="Times" w:eastAsia="SimSun" w:hAnsi="Times"/>
                <w:iCs/>
                <w:color w:val="3333FF"/>
                <w:sz w:val="18"/>
                <w:szCs w:val="20"/>
                <w:lang w:val="en-GB"/>
              </w:rPr>
            </w:pPr>
            <w:r>
              <w:rPr>
                <w:rFonts w:ascii="Times" w:eastAsia="SimSun" w:hAnsi="Times"/>
                <w:iCs/>
                <w:color w:val="3333FF"/>
                <w:sz w:val="18"/>
                <w:szCs w:val="20"/>
                <w:lang w:val="en-GB"/>
              </w:rPr>
              <w:t>The counter-argument from Google is that the added condition is not excluded by the current version of the spec (which is true) and previous agreement (reuse of legacy).</w:t>
            </w:r>
          </w:p>
          <w:p w14:paraId="36DEC92A" w14:textId="65701D51" w:rsidR="008634DD" w:rsidRPr="00033C80" w:rsidRDefault="008634DD" w:rsidP="008634DD">
            <w:pPr>
              <w:snapToGrid w:val="0"/>
              <w:rPr>
                <w:rFonts w:ascii="Times" w:eastAsia="Batang" w:hAnsi="Times"/>
                <w:bCs/>
                <w:sz w:val="16"/>
                <w:szCs w:val="20"/>
                <w:lang w:val="en-CA" w:eastAsia="x-none"/>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4182DBEE" w14:textId="77DD6573" w:rsidR="008634DD" w:rsidRDefault="008634DD" w:rsidP="008634DD">
            <w:pPr>
              <w:widowControl w:val="0"/>
              <w:snapToGrid w:val="0"/>
              <w:rPr>
                <w:b/>
                <w:sz w:val="18"/>
                <w:szCs w:val="18"/>
                <w:lang w:val="en-GB"/>
              </w:rPr>
            </w:pPr>
            <w:r>
              <w:rPr>
                <w:b/>
                <w:sz w:val="18"/>
                <w:szCs w:val="18"/>
                <w:lang w:val="en-GB"/>
              </w:rPr>
              <w:lastRenderedPageBreak/>
              <w:t xml:space="preserve">Support/fine: </w:t>
            </w:r>
            <w:r w:rsidR="00EF0BEE" w:rsidRPr="00EF0BEE">
              <w:rPr>
                <w:sz w:val="18"/>
                <w:szCs w:val="18"/>
                <w:lang w:val="en-GB"/>
              </w:rPr>
              <w:t>Intel</w:t>
            </w:r>
            <w:r w:rsidR="00600B0C">
              <w:rPr>
                <w:sz w:val="18"/>
                <w:szCs w:val="18"/>
                <w:lang w:val="en-GB"/>
              </w:rPr>
              <w:t>, Apple</w:t>
            </w:r>
            <w:r w:rsidR="008C7CD1">
              <w:rPr>
                <w:sz w:val="18"/>
                <w:szCs w:val="18"/>
                <w:lang w:val="en-GB"/>
              </w:rPr>
              <w:t>, Samsung</w:t>
            </w:r>
            <w:r w:rsidR="00BC3901">
              <w:rPr>
                <w:sz w:val="18"/>
                <w:szCs w:val="18"/>
                <w:lang w:val="en-GB"/>
              </w:rPr>
              <w:t>, LG</w:t>
            </w:r>
            <w:r w:rsidR="00932CE3">
              <w:rPr>
                <w:sz w:val="18"/>
                <w:szCs w:val="18"/>
                <w:lang w:val="en-GB"/>
              </w:rPr>
              <w:t>, Lenovo/</w:t>
            </w:r>
            <w:proofErr w:type="spellStart"/>
            <w:r w:rsidR="00932CE3">
              <w:rPr>
                <w:sz w:val="18"/>
                <w:szCs w:val="18"/>
                <w:lang w:val="en-GB"/>
              </w:rPr>
              <w:t>MotM</w:t>
            </w:r>
            <w:proofErr w:type="spellEnd"/>
            <w:r w:rsidR="007F5743">
              <w:rPr>
                <w:sz w:val="18"/>
                <w:szCs w:val="18"/>
                <w:lang w:val="en-GB"/>
              </w:rPr>
              <w:t xml:space="preserve">, Qualcomm, ZTE, </w:t>
            </w:r>
            <w:r w:rsidR="009E36A9">
              <w:rPr>
                <w:sz w:val="18"/>
                <w:szCs w:val="18"/>
                <w:lang w:val="en-GB"/>
              </w:rPr>
              <w:t>Nokia/NSB,</w:t>
            </w:r>
            <w:r w:rsidR="00A05CDF">
              <w:rPr>
                <w:sz w:val="18"/>
                <w:szCs w:val="18"/>
                <w:lang w:val="en-GB"/>
              </w:rPr>
              <w:t xml:space="preserve"> NTT DOCOMO, </w:t>
            </w:r>
            <w:r w:rsidR="00A47D2F">
              <w:rPr>
                <w:sz w:val="18"/>
                <w:szCs w:val="18"/>
                <w:lang w:val="en-GB"/>
              </w:rPr>
              <w:t>vivo, Intel, Xiaomi</w:t>
            </w:r>
            <w:r w:rsidR="00B13AAA">
              <w:rPr>
                <w:sz w:val="18"/>
                <w:szCs w:val="18"/>
                <w:lang w:val="en-GB"/>
              </w:rPr>
              <w:t>, OPPO</w:t>
            </w:r>
            <w:r w:rsidR="006A1A08">
              <w:rPr>
                <w:sz w:val="18"/>
                <w:szCs w:val="18"/>
                <w:lang w:val="en-GB"/>
              </w:rPr>
              <w:t>, Ericsson</w:t>
            </w:r>
            <w:r w:rsidR="00316D92">
              <w:rPr>
                <w:sz w:val="18"/>
                <w:szCs w:val="18"/>
                <w:lang w:val="en-GB"/>
              </w:rPr>
              <w:t>, Fujitsu</w:t>
            </w:r>
            <w:r w:rsidR="00A96DE9">
              <w:rPr>
                <w:sz w:val="18"/>
                <w:szCs w:val="18"/>
                <w:lang w:val="en-GB"/>
              </w:rPr>
              <w:t xml:space="preserve">, </w:t>
            </w:r>
            <w:proofErr w:type="spellStart"/>
            <w:r w:rsidR="00A96DE9">
              <w:rPr>
                <w:sz w:val="18"/>
                <w:szCs w:val="18"/>
                <w:lang w:val="en-GB"/>
              </w:rPr>
              <w:t>Spreadtrum</w:t>
            </w:r>
            <w:proofErr w:type="spellEnd"/>
            <w:r w:rsidR="00A96DE9">
              <w:rPr>
                <w:sz w:val="18"/>
                <w:szCs w:val="18"/>
                <w:lang w:val="en-GB"/>
              </w:rPr>
              <w:t>, Huawei/</w:t>
            </w:r>
            <w:proofErr w:type="spellStart"/>
            <w:r w:rsidR="00A96DE9">
              <w:rPr>
                <w:sz w:val="18"/>
                <w:szCs w:val="18"/>
                <w:lang w:val="en-GB"/>
              </w:rPr>
              <w:t>HiSi</w:t>
            </w:r>
            <w:proofErr w:type="spellEnd"/>
            <w:r w:rsidR="00434F20">
              <w:rPr>
                <w:sz w:val="18"/>
                <w:szCs w:val="18"/>
                <w:lang w:val="en-GB"/>
              </w:rPr>
              <w:t>, NEC</w:t>
            </w:r>
            <w:r w:rsidR="002E7DCE">
              <w:rPr>
                <w:sz w:val="18"/>
                <w:szCs w:val="18"/>
                <w:lang w:val="en-GB"/>
              </w:rPr>
              <w:t xml:space="preserve">, </w:t>
            </w:r>
            <w:proofErr w:type="spellStart"/>
            <w:r w:rsidR="002E7DCE">
              <w:rPr>
                <w:sz w:val="18"/>
                <w:szCs w:val="18"/>
                <w:lang w:val="en-GB"/>
              </w:rPr>
              <w:t>Ruijie</w:t>
            </w:r>
            <w:proofErr w:type="spellEnd"/>
          </w:p>
          <w:p w14:paraId="543C0E0E" w14:textId="77777777" w:rsidR="008634DD" w:rsidRDefault="008634DD" w:rsidP="008634DD">
            <w:pPr>
              <w:widowControl w:val="0"/>
              <w:snapToGrid w:val="0"/>
              <w:rPr>
                <w:b/>
                <w:sz w:val="18"/>
                <w:szCs w:val="18"/>
                <w:lang w:val="en-GB"/>
              </w:rPr>
            </w:pPr>
          </w:p>
          <w:p w14:paraId="1BD814D2" w14:textId="351CC9A3" w:rsidR="008634DD" w:rsidRDefault="008634DD" w:rsidP="008634DD">
            <w:pPr>
              <w:widowControl w:val="0"/>
              <w:snapToGrid w:val="0"/>
              <w:rPr>
                <w:b/>
                <w:sz w:val="18"/>
                <w:szCs w:val="18"/>
                <w:lang w:val="en-GB"/>
              </w:rPr>
            </w:pPr>
            <w:r>
              <w:rPr>
                <w:b/>
                <w:sz w:val="18"/>
                <w:szCs w:val="18"/>
                <w:lang w:val="en-GB"/>
              </w:rPr>
              <w:t xml:space="preserve">Not support: </w:t>
            </w:r>
            <w:r w:rsidR="003E74DE">
              <w:rPr>
                <w:sz w:val="18"/>
                <w:szCs w:val="18"/>
                <w:lang w:val="en-GB"/>
              </w:rPr>
              <w:t>Google</w:t>
            </w:r>
          </w:p>
        </w:tc>
      </w:tr>
      <w:tr w:rsidR="00562BC1" w:rsidRPr="00603217" w14:paraId="60869E75" w14:textId="77777777" w:rsidTr="00BB657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162C439" w14:textId="4EAC1C48" w:rsidR="00562BC1" w:rsidRDefault="004A0A81" w:rsidP="008634DD">
            <w:pPr>
              <w:widowControl w:val="0"/>
              <w:snapToGrid w:val="0"/>
              <w:rPr>
                <w:sz w:val="18"/>
                <w:szCs w:val="18"/>
              </w:rPr>
            </w:pPr>
            <w:r>
              <w:rPr>
                <w:sz w:val="18"/>
                <w:szCs w:val="18"/>
              </w:rPr>
              <w:lastRenderedPageBreak/>
              <w:t>3.3</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44D93C3D" w14:textId="25D1E5CA" w:rsidR="00562BC1" w:rsidRPr="004A0A81" w:rsidRDefault="004A0A81" w:rsidP="004A0A81">
            <w:pPr>
              <w:snapToGrid w:val="0"/>
              <w:rPr>
                <w:rFonts w:ascii="Times" w:eastAsia="Batang" w:hAnsi="Times"/>
                <w:bCs/>
                <w:sz w:val="20"/>
                <w:szCs w:val="20"/>
                <w:lang w:val="en-CA" w:eastAsia="x-none"/>
              </w:rPr>
            </w:pPr>
            <w:r w:rsidRPr="004A0A81">
              <w:rPr>
                <w:rFonts w:ascii="Times" w:eastAsia="Batang" w:hAnsi="Times"/>
                <w:b/>
                <w:bCs/>
                <w:sz w:val="20"/>
                <w:szCs w:val="20"/>
                <w:u w:val="single"/>
                <w:lang w:val="en-CA" w:eastAsia="x-none"/>
              </w:rPr>
              <w:t>Proposal</w:t>
            </w:r>
            <w:r w:rsidRPr="004A0A81">
              <w:rPr>
                <w:rFonts w:ascii="Times" w:eastAsia="Batang" w:hAnsi="Times"/>
                <w:bCs/>
                <w:sz w:val="20"/>
                <w:szCs w:val="20"/>
                <w:lang w:val="en-CA" w:eastAsia="x-none"/>
              </w:rPr>
              <w:t xml:space="preserve">: </w:t>
            </w:r>
            <w:r w:rsidRPr="004A0A81">
              <w:rPr>
                <w:rFonts w:eastAsia="Calibri"/>
                <w:sz w:val="20"/>
                <w:szCs w:val="20"/>
                <w:lang w:val="en-GB"/>
              </w:rPr>
              <w:t>For the Rel-18 TRS-based TDCP reporting,</w:t>
            </w:r>
            <w:r w:rsidRPr="004A0A81">
              <w:rPr>
                <w:rFonts w:ascii="Times" w:eastAsia="Batang" w:hAnsi="Times"/>
                <w:bCs/>
                <w:sz w:val="20"/>
                <w:szCs w:val="20"/>
                <w:lang w:val="en-CA" w:eastAsia="x-none"/>
              </w:rPr>
              <w:t xml:space="preserve"> add the following in TS 38.215 on TDCP description: “For frequency range 1 and 2, if receiver diversity is in use by the UE, the reported TDCP amplitude value shall not be lower than and no higher than the corresponding TDCP amplitude of any of the individual receiver branches.”</w:t>
            </w:r>
          </w:p>
          <w:p w14:paraId="00694AC2" w14:textId="1BC4D78C" w:rsidR="004A0A81" w:rsidRPr="004A0A81" w:rsidRDefault="004A0A81" w:rsidP="004A0A81">
            <w:pPr>
              <w:pStyle w:val="ListParagraph"/>
              <w:numPr>
                <w:ilvl w:val="0"/>
                <w:numId w:val="38"/>
              </w:numPr>
              <w:snapToGrid w:val="0"/>
              <w:spacing w:after="0" w:line="240" w:lineRule="auto"/>
              <w:rPr>
                <w:rFonts w:ascii="Times" w:eastAsia="Batang" w:hAnsi="Times"/>
                <w:bCs/>
                <w:sz w:val="20"/>
                <w:szCs w:val="20"/>
                <w:lang w:val="en-CA" w:eastAsia="x-none"/>
              </w:rPr>
            </w:pPr>
            <w:r w:rsidRPr="004A0A81">
              <w:rPr>
                <w:rFonts w:ascii="Times" w:eastAsia="Batang" w:hAnsi="Times"/>
                <w:bCs/>
                <w:sz w:val="20"/>
                <w:szCs w:val="20"/>
                <w:lang w:val="en-CA" w:eastAsia="x-none"/>
              </w:rPr>
              <w:t>Note: This is based on RAN4 LS R1-2308807</w:t>
            </w:r>
          </w:p>
          <w:p w14:paraId="683B8373" w14:textId="77777777" w:rsidR="004A0A81" w:rsidRDefault="004A0A81" w:rsidP="008634DD">
            <w:pPr>
              <w:snapToGrid w:val="0"/>
              <w:rPr>
                <w:rFonts w:ascii="Times" w:eastAsia="Batang" w:hAnsi="Times"/>
                <w:bCs/>
                <w:sz w:val="16"/>
                <w:szCs w:val="20"/>
                <w:lang w:val="en-CA" w:eastAsia="x-none"/>
              </w:rPr>
            </w:pPr>
          </w:p>
          <w:p w14:paraId="54CCB1E0" w14:textId="134038F8" w:rsidR="004A0A81" w:rsidRDefault="004A0A81" w:rsidP="008634DD">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xml:space="preserve">: </w:t>
            </w:r>
            <w:r>
              <w:rPr>
                <w:rFonts w:ascii="Times" w:eastAsia="Batang" w:hAnsi="Times"/>
                <w:color w:val="3333FF"/>
                <w:sz w:val="18"/>
                <w:lang w:val="en-GB"/>
              </w:rPr>
              <w:t xml:space="preserve">This proposal is based on RAN4 LS R1-2308807. Since RAN4 doesn’t have any spec for this, the proper place would be TS 38.215. Since this is not obvious for UE implementation, capturing this in TS 38.215 seems justified technically and procedurally.  </w:t>
            </w:r>
          </w:p>
          <w:p w14:paraId="250EA67C" w14:textId="705A571C" w:rsidR="004A0A81" w:rsidRPr="00033C80" w:rsidRDefault="004A0A81" w:rsidP="008634DD">
            <w:pPr>
              <w:snapToGrid w:val="0"/>
              <w:rPr>
                <w:rFonts w:ascii="Times" w:eastAsia="Batang" w:hAnsi="Times"/>
                <w:bCs/>
                <w:sz w:val="16"/>
                <w:szCs w:val="20"/>
                <w:lang w:val="en-CA" w:eastAsia="x-none"/>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6F1EB4B3" w14:textId="42909C4A" w:rsidR="004A0A81" w:rsidRDefault="004A0A81" w:rsidP="004A0A81">
            <w:pPr>
              <w:widowControl w:val="0"/>
              <w:snapToGrid w:val="0"/>
              <w:rPr>
                <w:b/>
                <w:sz w:val="18"/>
                <w:szCs w:val="18"/>
                <w:lang w:val="en-GB"/>
              </w:rPr>
            </w:pPr>
            <w:r>
              <w:rPr>
                <w:b/>
                <w:sz w:val="18"/>
                <w:szCs w:val="18"/>
                <w:lang w:val="en-GB"/>
              </w:rPr>
              <w:t xml:space="preserve">Support/fine: </w:t>
            </w:r>
            <w:r>
              <w:rPr>
                <w:sz w:val="18"/>
                <w:szCs w:val="18"/>
                <w:lang w:val="en-GB"/>
              </w:rPr>
              <w:t>Google</w:t>
            </w:r>
            <w:r w:rsidR="0011024B">
              <w:rPr>
                <w:sz w:val="18"/>
                <w:szCs w:val="18"/>
                <w:lang w:val="en-GB"/>
              </w:rPr>
              <w:t>, Ericsson</w:t>
            </w:r>
            <w:r w:rsidR="008C7CD1">
              <w:rPr>
                <w:sz w:val="18"/>
                <w:szCs w:val="18"/>
                <w:lang w:val="en-GB"/>
              </w:rPr>
              <w:t>, Samsung</w:t>
            </w:r>
            <w:r w:rsidR="00932CE3">
              <w:rPr>
                <w:sz w:val="18"/>
                <w:szCs w:val="18"/>
                <w:lang w:val="en-GB"/>
              </w:rPr>
              <w:t>, Lenovo/</w:t>
            </w:r>
            <w:proofErr w:type="spellStart"/>
            <w:r w:rsidR="00932CE3">
              <w:rPr>
                <w:sz w:val="18"/>
                <w:szCs w:val="18"/>
                <w:lang w:val="en-GB"/>
              </w:rPr>
              <w:t>MotM</w:t>
            </w:r>
            <w:proofErr w:type="spellEnd"/>
            <w:r w:rsidR="007F5743">
              <w:rPr>
                <w:sz w:val="18"/>
                <w:szCs w:val="18"/>
                <w:lang w:val="en-GB"/>
              </w:rPr>
              <w:t>, Qualcomm,</w:t>
            </w:r>
            <w:r w:rsidR="009E36A9">
              <w:rPr>
                <w:sz w:val="18"/>
                <w:szCs w:val="18"/>
                <w:lang w:val="en-GB"/>
              </w:rPr>
              <w:t xml:space="preserve"> ZTE, Nokia/NSB,</w:t>
            </w:r>
            <w:r w:rsidR="00A05CDF">
              <w:rPr>
                <w:sz w:val="18"/>
                <w:szCs w:val="18"/>
                <w:lang w:val="en-GB"/>
              </w:rPr>
              <w:t xml:space="preserve"> NTT DOCOMO, </w:t>
            </w:r>
            <w:r w:rsidR="00A47D2F">
              <w:rPr>
                <w:sz w:val="18"/>
                <w:szCs w:val="18"/>
                <w:lang w:val="en-GB"/>
              </w:rPr>
              <w:t>vivo</w:t>
            </w:r>
            <w:r w:rsidR="00B13AAA">
              <w:rPr>
                <w:sz w:val="18"/>
                <w:szCs w:val="18"/>
                <w:lang w:val="en-GB"/>
              </w:rPr>
              <w:t>, OPPO</w:t>
            </w:r>
            <w:r w:rsidR="000B50C2">
              <w:rPr>
                <w:sz w:val="18"/>
                <w:szCs w:val="18"/>
                <w:lang w:val="en-GB"/>
              </w:rPr>
              <w:t>, Ericsson</w:t>
            </w:r>
            <w:r w:rsidR="003E74DE">
              <w:rPr>
                <w:sz w:val="18"/>
                <w:szCs w:val="18"/>
                <w:lang w:val="en-GB"/>
              </w:rPr>
              <w:t>, Google</w:t>
            </w:r>
            <w:r w:rsidR="00316D92">
              <w:rPr>
                <w:sz w:val="18"/>
                <w:szCs w:val="18"/>
                <w:lang w:val="en-GB"/>
              </w:rPr>
              <w:t>, Fujitsu</w:t>
            </w:r>
            <w:r w:rsidR="00A96DE9">
              <w:rPr>
                <w:sz w:val="18"/>
                <w:szCs w:val="18"/>
                <w:lang w:val="en-GB"/>
              </w:rPr>
              <w:t xml:space="preserve">, </w:t>
            </w:r>
            <w:proofErr w:type="spellStart"/>
            <w:r w:rsidR="00A96DE9">
              <w:rPr>
                <w:sz w:val="18"/>
                <w:szCs w:val="18"/>
                <w:lang w:val="en-GB"/>
              </w:rPr>
              <w:t>Spreadtrum</w:t>
            </w:r>
            <w:proofErr w:type="spellEnd"/>
            <w:r w:rsidR="00A96DE9">
              <w:rPr>
                <w:sz w:val="18"/>
                <w:szCs w:val="18"/>
                <w:lang w:val="en-GB"/>
              </w:rPr>
              <w:t>, Huawei/</w:t>
            </w:r>
            <w:proofErr w:type="spellStart"/>
            <w:r w:rsidR="00A96DE9">
              <w:rPr>
                <w:sz w:val="18"/>
                <w:szCs w:val="18"/>
                <w:lang w:val="en-GB"/>
              </w:rPr>
              <w:t>HiSi</w:t>
            </w:r>
            <w:proofErr w:type="spellEnd"/>
            <w:r w:rsidR="00434F20">
              <w:rPr>
                <w:sz w:val="18"/>
                <w:szCs w:val="18"/>
                <w:lang w:val="en-GB"/>
              </w:rPr>
              <w:t>, NEC</w:t>
            </w:r>
            <w:r w:rsidR="002E7DCE">
              <w:rPr>
                <w:sz w:val="18"/>
                <w:szCs w:val="18"/>
                <w:lang w:val="en-GB"/>
              </w:rPr>
              <w:t xml:space="preserve">, </w:t>
            </w:r>
            <w:proofErr w:type="spellStart"/>
            <w:r w:rsidR="002E7DCE">
              <w:rPr>
                <w:sz w:val="18"/>
                <w:szCs w:val="18"/>
                <w:lang w:val="en-GB"/>
              </w:rPr>
              <w:t>Ruijie</w:t>
            </w:r>
            <w:proofErr w:type="spellEnd"/>
          </w:p>
          <w:p w14:paraId="0807222E" w14:textId="77777777" w:rsidR="004A0A81" w:rsidRDefault="004A0A81" w:rsidP="004A0A81">
            <w:pPr>
              <w:widowControl w:val="0"/>
              <w:snapToGrid w:val="0"/>
              <w:rPr>
                <w:b/>
                <w:sz w:val="18"/>
                <w:szCs w:val="18"/>
                <w:lang w:val="en-GB"/>
              </w:rPr>
            </w:pPr>
          </w:p>
          <w:p w14:paraId="3E15AC7A" w14:textId="14B6E899" w:rsidR="00562BC1" w:rsidRDefault="004A0A81" w:rsidP="004A0A81">
            <w:pPr>
              <w:widowControl w:val="0"/>
              <w:snapToGrid w:val="0"/>
              <w:rPr>
                <w:b/>
                <w:sz w:val="18"/>
                <w:szCs w:val="18"/>
                <w:lang w:val="en-GB"/>
              </w:rPr>
            </w:pPr>
            <w:r>
              <w:rPr>
                <w:b/>
                <w:sz w:val="18"/>
                <w:szCs w:val="18"/>
                <w:lang w:val="en-GB"/>
              </w:rPr>
              <w:t>Not support:</w:t>
            </w:r>
          </w:p>
        </w:tc>
      </w:tr>
      <w:tr w:rsidR="004A0A81" w:rsidRPr="00603217" w14:paraId="3532F7B9" w14:textId="77777777" w:rsidTr="00BB657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6170A9F" w14:textId="735A460D" w:rsidR="004A0A81" w:rsidRDefault="00080C6F" w:rsidP="008634DD">
            <w:pPr>
              <w:widowControl w:val="0"/>
              <w:snapToGrid w:val="0"/>
              <w:rPr>
                <w:sz w:val="18"/>
                <w:szCs w:val="18"/>
              </w:rPr>
            </w:pPr>
            <w:r>
              <w:rPr>
                <w:sz w:val="18"/>
                <w:szCs w:val="18"/>
              </w:rPr>
              <w:t>3.4</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4280F588" w14:textId="58951BDF" w:rsidR="00F2548C" w:rsidRDefault="00922573" w:rsidP="008634DD">
            <w:pPr>
              <w:snapToGrid w:val="0"/>
              <w:rPr>
                <w:rFonts w:eastAsia="Calibri"/>
                <w:sz w:val="20"/>
                <w:szCs w:val="20"/>
                <w:lang w:val="en-GB"/>
              </w:rPr>
            </w:pPr>
            <w:r>
              <w:rPr>
                <w:rFonts w:ascii="Times" w:eastAsia="Batang" w:hAnsi="Times"/>
                <w:b/>
                <w:bCs/>
                <w:sz w:val="20"/>
                <w:szCs w:val="20"/>
                <w:u w:val="single"/>
                <w:lang w:val="en-CA" w:eastAsia="x-none"/>
              </w:rPr>
              <w:t>Conclusion</w:t>
            </w:r>
            <w:r w:rsidR="00080C6F" w:rsidRPr="004A0A81">
              <w:rPr>
                <w:rFonts w:ascii="Times" w:eastAsia="Batang" w:hAnsi="Times"/>
                <w:bCs/>
                <w:sz w:val="20"/>
                <w:szCs w:val="20"/>
                <w:lang w:val="en-CA" w:eastAsia="x-none"/>
              </w:rPr>
              <w:t xml:space="preserve">: </w:t>
            </w:r>
            <w:r w:rsidR="00080C6F" w:rsidRPr="004A0A81">
              <w:rPr>
                <w:rFonts w:eastAsia="Calibri"/>
                <w:sz w:val="20"/>
                <w:szCs w:val="20"/>
                <w:lang w:val="en-GB"/>
              </w:rPr>
              <w:t>For the Rel-18 TRS-based TDCP reporting,</w:t>
            </w:r>
            <w:r w:rsidR="00F2548C">
              <w:rPr>
                <w:rFonts w:eastAsia="Calibri"/>
                <w:sz w:val="20"/>
                <w:szCs w:val="20"/>
                <w:lang w:val="en-GB"/>
              </w:rPr>
              <w:t xml:space="preserve"> </w:t>
            </w:r>
            <w:r>
              <w:rPr>
                <w:rFonts w:eastAsia="Calibri"/>
                <w:sz w:val="20"/>
                <w:szCs w:val="20"/>
                <w:lang w:val="en-GB"/>
              </w:rPr>
              <w:t xml:space="preserve">there is no consensus on </w:t>
            </w:r>
            <w:r w:rsidR="00F2548C">
              <w:rPr>
                <w:rFonts w:eastAsia="Calibri"/>
                <w:sz w:val="20"/>
                <w:szCs w:val="20"/>
                <w:lang w:val="en-GB"/>
              </w:rPr>
              <w:t>clarify</w:t>
            </w:r>
            <w:r>
              <w:rPr>
                <w:rFonts w:eastAsia="Calibri"/>
                <w:sz w:val="20"/>
                <w:szCs w:val="20"/>
                <w:lang w:val="en-GB"/>
              </w:rPr>
              <w:t>ing</w:t>
            </w:r>
            <w:r w:rsidR="00F2548C">
              <w:rPr>
                <w:rFonts w:eastAsia="Calibri"/>
                <w:sz w:val="20"/>
                <w:szCs w:val="20"/>
                <w:lang w:val="en-GB"/>
              </w:rPr>
              <w:t xml:space="preserve"> </w:t>
            </w:r>
            <w:r w:rsidR="00F2548C" w:rsidRPr="00F2548C">
              <w:rPr>
                <w:rFonts w:eastAsia="Calibri"/>
                <w:sz w:val="20"/>
                <w:szCs w:val="20"/>
                <w:lang w:val="en-GB"/>
              </w:rPr>
              <w:t xml:space="preserve">that UE is not expected to be configured with Y, </w:t>
            </w:r>
            <w:proofErr w:type="spellStart"/>
            <w:r w:rsidR="00F2548C" w:rsidRPr="00F2548C">
              <w:rPr>
                <w:rFonts w:eastAsia="Calibri"/>
                <w:sz w:val="20"/>
                <w:szCs w:val="20"/>
                <w:lang w:val="en-GB"/>
              </w:rPr>
              <w:t>Dn</w:t>
            </w:r>
            <w:proofErr w:type="spellEnd"/>
            <w:r w:rsidR="00F2548C" w:rsidRPr="00F2548C">
              <w:rPr>
                <w:rFonts w:eastAsia="Calibri"/>
                <w:sz w:val="20"/>
                <w:szCs w:val="20"/>
                <w:lang w:val="en-GB"/>
              </w:rPr>
              <w:t xml:space="preserve"> and</w:t>
            </w:r>
            <w:r w:rsidR="00F233AB">
              <w:rPr>
                <w:rFonts w:eastAsia="Calibri"/>
                <w:sz w:val="20"/>
                <w:szCs w:val="20"/>
                <w:lang w:val="en-GB"/>
              </w:rPr>
              <w:t>/or</w:t>
            </w:r>
            <w:r w:rsidR="00F2548C" w:rsidRPr="00F2548C">
              <w:rPr>
                <w:rFonts w:eastAsia="Calibri"/>
                <w:sz w:val="20"/>
                <w:szCs w:val="20"/>
                <w:lang w:val="en-GB"/>
              </w:rPr>
              <w:t xml:space="preserve"> K</w:t>
            </w:r>
            <w:r w:rsidR="00F233AB" w:rsidRPr="00F233AB">
              <w:rPr>
                <w:rFonts w:eastAsia="Calibri"/>
                <w:sz w:val="20"/>
                <w:szCs w:val="20"/>
                <w:vertAlign w:val="subscript"/>
                <w:lang w:val="en-GB"/>
              </w:rPr>
              <w:t>TRS</w:t>
            </w:r>
            <w:r w:rsidR="00F2548C" w:rsidRPr="00F2548C">
              <w:rPr>
                <w:rFonts w:eastAsia="Calibri"/>
                <w:sz w:val="20"/>
                <w:szCs w:val="20"/>
                <w:lang w:val="en-GB"/>
              </w:rPr>
              <w:t xml:space="preserve"> </w:t>
            </w:r>
            <w:r w:rsidR="00F233AB">
              <w:rPr>
                <w:rFonts w:eastAsia="Calibri"/>
                <w:sz w:val="20"/>
                <w:szCs w:val="20"/>
                <w:lang w:val="en-GB"/>
              </w:rPr>
              <w:t>value(s)</w:t>
            </w:r>
            <w:r w:rsidR="00F2548C" w:rsidRPr="00F2548C">
              <w:rPr>
                <w:rFonts w:eastAsia="Calibri"/>
                <w:sz w:val="20"/>
                <w:szCs w:val="20"/>
                <w:lang w:val="en-GB"/>
              </w:rPr>
              <w:t>, wh</w:t>
            </w:r>
            <w:r w:rsidR="00F233AB">
              <w:rPr>
                <w:rFonts w:eastAsia="Calibri"/>
                <w:sz w:val="20"/>
                <w:szCs w:val="20"/>
                <w:lang w:val="en-GB"/>
              </w:rPr>
              <w:t xml:space="preserve">erein at least </w:t>
            </w:r>
            <w:r w:rsidR="00F2548C" w:rsidRPr="00F2548C">
              <w:rPr>
                <w:rFonts w:eastAsia="Calibri"/>
                <w:sz w:val="20"/>
                <w:szCs w:val="20"/>
                <w:lang w:val="en-GB"/>
              </w:rPr>
              <w:t xml:space="preserve">two TRS </w:t>
            </w:r>
            <w:r w:rsidR="00F233AB">
              <w:rPr>
                <w:rFonts w:eastAsia="Calibri"/>
                <w:sz w:val="20"/>
                <w:szCs w:val="20"/>
                <w:lang w:val="en-GB"/>
              </w:rPr>
              <w:t xml:space="preserve">instances </w:t>
            </w:r>
            <w:r w:rsidR="00F2548C" w:rsidRPr="00F2548C">
              <w:rPr>
                <w:rFonts w:eastAsia="Calibri"/>
                <w:sz w:val="20"/>
                <w:szCs w:val="20"/>
                <w:lang w:val="en-GB"/>
              </w:rPr>
              <w:t xml:space="preserve">separated by </w:t>
            </w:r>
            <w:proofErr w:type="spellStart"/>
            <w:r w:rsidR="00F2548C" w:rsidRPr="00F2548C">
              <w:rPr>
                <w:rFonts w:eastAsia="Calibri"/>
                <w:sz w:val="20"/>
                <w:szCs w:val="20"/>
                <w:lang w:val="en-GB"/>
              </w:rPr>
              <w:t>Dn</w:t>
            </w:r>
            <w:proofErr w:type="spellEnd"/>
            <w:r w:rsidR="00F2548C" w:rsidRPr="00F2548C">
              <w:rPr>
                <w:rFonts w:eastAsia="Calibri"/>
                <w:sz w:val="20"/>
                <w:szCs w:val="20"/>
                <w:lang w:val="en-GB"/>
              </w:rPr>
              <w:t xml:space="preserve"> symbols</w:t>
            </w:r>
            <w:r w:rsidR="00F233AB">
              <w:rPr>
                <w:rFonts w:eastAsia="Calibri"/>
                <w:sz w:val="20"/>
                <w:szCs w:val="20"/>
                <w:lang w:val="en-GB"/>
              </w:rPr>
              <w:t>/</w:t>
            </w:r>
            <w:r w:rsidR="00F2548C" w:rsidRPr="00F2548C">
              <w:rPr>
                <w:rFonts w:eastAsia="Calibri"/>
                <w:sz w:val="20"/>
                <w:szCs w:val="20"/>
                <w:lang w:val="en-GB"/>
              </w:rPr>
              <w:t>slots</w:t>
            </w:r>
            <w:r w:rsidR="00F233AB">
              <w:rPr>
                <w:rFonts w:eastAsia="Calibri"/>
                <w:sz w:val="20"/>
                <w:szCs w:val="20"/>
                <w:lang w:val="en-GB"/>
              </w:rPr>
              <w:t xml:space="preserve"> are unavailable</w:t>
            </w:r>
            <w:r w:rsidR="00F2548C" w:rsidRPr="00F2548C">
              <w:rPr>
                <w:rFonts w:eastAsia="Calibri"/>
                <w:sz w:val="20"/>
                <w:szCs w:val="20"/>
                <w:lang w:val="en-GB"/>
              </w:rPr>
              <w:t>.</w:t>
            </w:r>
          </w:p>
          <w:p w14:paraId="32A94F4D" w14:textId="6C14173C" w:rsidR="00080C6F" w:rsidRDefault="00080C6F" w:rsidP="008634DD">
            <w:pPr>
              <w:snapToGrid w:val="0"/>
              <w:rPr>
                <w:rFonts w:ascii="Times" w:eastAsia="Batang" w:hAnsi="Times"/>
                <w:bCs/>
                <w:sz w:val="16"/>
                <w:szCs w:val="20"/>
                <w:lang w:val="en-CA" w:eastAsia="x-none"/>
              </w:rPr>
            </w:pPr>
          </w:p>
          <w:p w14:paraId="59CC4D29" w14:textId="0DB8FB2F" w:rsidR="00922573" w:rsidRDefault="00922573" w:rsidP="008634DD">
            <w:pPr>
              <w:snapToGrid w:val="0"/>
              <w:rPr>
                <w:rFonts w:ascii="Times" w:eastAsia="Batang" w:hAnsi="Times"/>
                <w:bCs/>
                <w:sz w:val="16"/>
                <w:szCs w:val="20"/>
                <w:lang w:val="en-CA" w:eastAsia="x-none"/>
              </w:rPr>
            </w:pPr>
          </w:p>
          <w:p w14:paraId="7CDFE273" w14:textId="77777777" w:rsidR="00922573" w:rsidRPr="00922573" w:rsidRDefault="00922573" w:rsidP="00922573">
            <w:pPr>
              <w:snapToGrid w:val="0"/>
              <w:rPr>
                <w:rFonts w:eastAsia="Calibri"/>
                <w:color w:val="3333FF"/>
                <w:sz w:val="18"/>
                <w:szCs w:val="20"/>
                <w:lang w:val="en-GB"/>
              </w:rPr>
            </w:pPr>
            <w:r w:rsidRPr="00922573">
              <w:rPr>
                <w:rFonts w:ascii="Times" w:eastAsia="Batang" w:hAnsi="Times"/>
                <w:b/>
                <w:bCs/>
                <w:color w:val="3333FF"/>
                <w:sz w:val="18"/>
                <w:szCs w:val="20"/>
                <w:u w:val="single"/>
                <w:lang w:val="en-CA" w:eastAsia="x-none"/>
              </w:rPr>
              <w:t>Proposal</w:t>
            </w:r>
            <w:r w:rsidRPr="00922573">
              <w:rPr>
                <w:rFonts w:ascii="Times" w:eastAsia="Batang" w:hAnsi="Times"/>
                <w:bCs/>
                <w:color w:val="3333FF"/>
                <w:sz w:val="18"/>
                <w:szCs w:val="20"/>
                <w:lang w:val="en-CA" w:eastAsia="x-none"/>
              </w:rPr>
              <w:t xml:space="preserve">: </w:t>
            </w:r>
            <w:r w:rsidRPr="00922573">
              <w:rPr>
                <w:rFonts w:eastAsia="Calibri"/>
                <w:color w:val="3333FF"/>
                <w:sz w:val="18"/>
                <w:szCs w:val="20"/>
                <w:lang w:val="en-GB"/>
              </w:rPr>
              <w:t>For the Rel-18 TRS-based TDCP reporting, clarify that</w:t>
            </w:r>
          </w:p>
          <w:p w14:paraId="33FF5B9A" w14:textId="77777777" w:rsidR="00922573" w:rsidRPr="00922573" w:rsidRDefault="00922573" w:rsidP="00922573">
            <w:pPr>
              <w:snapToGrid w:val="0"/>
              <w:rPr>
                <w:rFonts w:eastAsia="Calibri"/>
                <w:color w:val="3333FF"/>
                <w:sz w:val="18"/>
                <w:szCs w:val="20"/>
                <w:lang w:val="en-GB"/>
              </w:rPr>
            </w:pPr>
            <w:r w:rsidRPr="00922573">
              <w:rPr>
                <w:rFonts w:eastAsia="Calibri"/>
                <w:color w:val="3333FF"/>
                <w:sz w:val="18"/>
                <w:szCs w:val="20"/>
                <w:lang w:val="en-GB"/>
              </w:rPr>
              <w:t xml:space="preserve">that UE is not expected to be configured with Y, </w:t>
            </w:r>
            <w:proofErr w:type="spellStart"/>
            <w:r w:rsidRPr="00922573">
              <w:rPr>
                <w:rFonts w:eastAsia="Calibri"/>
                <w:color w:val="3333FF"/>
                <w:sz w:val="18"/>
                <w:szCs w:val="20"/>
                <w:lang w:val="en-GB"/>
              </w:rPr>
              <w:t>Dn</w:t>
            </w:r>
            <w:proofErr w:type="spellEnd"/>
            <w:r w:rsidRPr="00922573">
              <w:rPr>
                <w:rFonts w:eastAsia="Calibri"/>
                <w:color w:val="3333FF"/>
                <w:sz w:val="18"/>
                <w:szCs w:val="20"/>
                <w:lang w:val="en-GB"/>
              </w:rPr>
              <w:t xml:space="preserve"> and/or K</w:t>
            </w:r>
            <w:r w:rsidRPr="00922573">
              <w:rPr>
                <w:rFonts w:eastAsia="Calibri"/>
                <w:color w:val="3333FF"/>
                <w:sz w:val="18"/>
                <w:szCs w:val="20"/>
                <w:vertAlign w:val="subscript"/>
                <w:lang w:val="en-GB"/>
              </w:rPr>
              <w:t>TRS</w:t>
            </w:r>
            <w:r w:rsidRPr="00922573">
              <w:rPr>
                <w:rFonts w:eastAsia="Calibri"/>
                <w:color w:val="3333FF"/>
                <w:sz w:val="18"/>
                <w:szCs w:val="20"/>
                <w:lang w:val="en-GB"/>
              </w:rPr>
              <w:t xml:space="preserve"> value(s), wherein at least two TRS instances separated by </w:t>
            </w:r>
            <w:proofErr w:type="spellStart"/>
            <w:r w:rsidRPr="00922573">
              <w:rPr>
                <w:rFonts w:eastAsia="Calibri"/>
                <w:color w:val="3333FF"/>
                <w:sz w:val="18"/>
                <w:szCs w:val="20"/>
                <w:lang w:val="en-GB"/>
              </w:rPr>
              <w:t>Dn</w:t>
            </w:r>
            <w:proofErr w:type="spellEnd"/>
            <w:r w:rsidRPr="00922573">
              <w:rPr>
                <w:rFonts w:eastAsia="Calibri"/>
                <w:color w:val="3333FF"/>
                <w:sz w:val="18"/>
                <w:szCs w:val="20"/>
                <w:lang w:val="en-GB"/>
              </w:rPr>
              <w:t xml:space="preserve"> symbols/slots are unavailable.</w:t>
            </w:r>
          </w:p>
          <w:p w14:paraId="0C88F306" w14:textId="77777777" w:rsidR="00922573" w:rsidRDefault="00922573" w:rsidP="008634DD">
            <w:pPr>
              <w:snapToGrid w:val="0"/>
              <w:rPr>
                <w:rFonts w:ascii="Times" w:eastAsia="Batang" w:hAnsi="Times"/>
                <w:bCs/>
                <w:sz w:val="16"/>
                <w:szCs w:val="20"/>
                <w:lang w:val="en-CA" w:eastAsia="x-none"/>
              </w:rPr>
            </w:pPr>
          </w:p>
          <w:p w14:paraId="762E713F" w14:textId="36EBDB6C" w:rsidR="00080C6F" w:rsidRDefault="00080C6F" w:rsidP="008634DD">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xml:space="preserve">: </w:t>
            </w:r>
            <w:r>
              <w:rPr>
                <w:rFonts w:ascii="Times" w:eastAsia="Batang" w:hAnsi="Times"/>
                <w:color w:val="3333FF"/>
                <w:sz w:val="18"/>
                <w:lang w:val="en-GB"/>
              </w:rPr>
              <w:t>This</w:t>
            </w:r>
            <w:r w:rsidR="00886443">
              <w:rPr>
                <w:rFonts w:ascii="Times" w:eastAsia="Batang" w:hAnsi="Times"/>
                <w:color w:val="3333FF"/>
                <w:sz w:val="18"/>
                <w:lang w:val="en-GB"/>
              </w:rPr>
              <w:t xml:space="preserve"> seems technically sound but can be left to NW implementation (in turn UE implementation may consider this an error case). </w:t>
            </w:r>
          </w:p>
          <w:p w14:paraId="4CFF6900" w14:textId="48AB7EDB" w:rsidR="00080C6F" w:rsidRPr="00033C80" w:rsidRDefault="00080C6F" w:rsidP="008634DD">
            <w:pPr>
              <w:snapToGrid w:val="0"/>
              <w:rPr>
                <w:rFonts w:ascii="Times" w:eastAsia="Batang" w:hAnsi="Times"/>
                <w:bCs/>
                <w:sz w:val="16"/>
                <w:szCs w:val="20"/>
                <w:lang w:val="en-CA" w:eastAsia="x-none"/>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6675FBC1" w14:textId="41EC2D43" w:rsidR="00922573" w:rsidRDefault="00922573" w:rsidP="00080C6F">
            <w:pPr>
              <w:widowControl w:val="0"/>
              <w:snapToGrid w:val="0"/>
              <w:rPr>
                <w:b/>
                <w:sz w:val="18"/>
                <w:szCs w:val="18"/>
                <w:lang w:val="en-GB"/>
              </w:rPr>
            </w:pPr>
            <w:r>
              <w:rPr>
                <w:b/>
                <w:sz w:val="18"/>
                <w:szCs w:val="18"/>
                <w:lang w:val="en-GB"/>
              </w:rPr>
              <w:t>Proposal:</w:t>
            </w:r>
          </w:p>
          <w:p w14:paraId="268C9A96" w14:textId="11648C30" w:rsidR="00080C6F" w:rsidRDefault="00922573" w:rsidP="00080C6F">
            <w:pPr>
              <w:widowControl w:val="0"/>
              <w:snapToGrid w:val="0"/>
              <w:rPr>
                <w:b/>
                <w:sz w:val="18"/>
                <w:szCs w:val="18"/>
                <w:lang w:val="en-GB"/>
              </w:rPr>
            </w:pPr>
            <w:r>
              <w:rPr>
                <w:b/>
                <w:sz w:val="18"/>
                <w:szCs w:val="18"/>
                <w:lang w:val="en-GB"/>
              </w:rPr>
              <w:t xml:space="preserve">- </w:t>
            </w:r>
            <w:r w:rsidR="00080C6F">
              <w:rPr>
                <w:b/>
                <w:sz w:val="18"/>
                <w:szCs w:val="18"/>
                <w:lang w:val="en-GB"/>
              </w:rPr>
              <w:t xml:space="preserve">Support/fine: </w:t>
            </w:r>
            <w:r w:rsidR="00886443" w:rsidRPr="00886443">
              <w:rPr>
                <w:sz w:val="18"/>
                <w:szCs w:val="18"/>
                <w:lang w:val="en-GB"/>
              </w:rPr>
              <w:t>NEC</w:t>
            </w:r>
            <w:r w:rsidR="008C7CD1">
              <w:rPr>
                <w:sz w:val="18"/>
                <w:szCs w:val="18"/>
                <w:lang w:val="en-GB"/>
              </w:rPr>
              <w:t>, Samsung (</w:t>
            </w:r>
            <w:r w:rsidR="00A01E47">
              <w:rPr>
                <w:sz w:val="18"/>
                <w:szCs w:val="18"/>
                <w:lang w:val="en-GB"/>
              </w:rPr>
              <w:t>if 3.2 is not agreed</w:t>
            </w:r>
            <w:r w:rsidR="008C7CD1">
              <w:rPr>
                <w:sz w:val="18"/>
                <w:szCs w:val="18"/>
                <w:lang w:val="en-GB"/>
              </w:rPr>
              <w:t>)</w:t>
            </w:r>
            <w:r w:rsidR="007F5743">
              <w:rPr>
                <w:sz w:val="18"/>
                <w:szCs w:val="18"/>
                <w:lang w:val="en-GB"/>
              </w:rPr>
              <w:t>, Qualcomm,</w:t>
            </w:r>
            <w:r w:rsidR="00A05CDF">
              <w:rPr>
                <w:sz w:val="18"/>
                <w:szCs w:val="18"/>
                <w:lang w:val="en-GB"/>
              </w:rPr>
              <w:t xml:space="preserve"> NTT DOCOMO (if 3.2 is not agreed),</w:t>
            </w:r>
            <w:r w:rsidR="00FA23D6">
              <w:rPr>
                <w:sz w:val="18"/>
                <w:szCs w:val="18"/>
                <w:lang w:val="en-GB"/>
              </w:rPr>
              <w:t xml:space="preserve"> Intel</w:t>
            </w:r>
            <w:r w:rsidR="00A47D2F">
              <w:rPr>
                <w:sz w:val="18"/>
                <w:szCs w:val="18"/>
                <w:lang w:val="en-GB"/>
              </w:rPr>
              <w:t xml:space="preserve">, </w:t>
            </w:r>
          </w:p>
          <w:p w14:paraId="5F17B299" w14:textId="3C0B6BCB" w:rsidR="004A0A81" w:rsidRDefault="00922573" w:rsidP="00080C6F">
            <w:pPr>
              <w:widowControl w:val="0"/>
              <w:snapToGrid w:val="0"/>
              <w:rPr>
                <w:sz w:val="18"/>
                <w:szCs w:val="18"/>
                <w:lang w:val="en-GB"/>
              </w:rPr>
            </w:pPr>
            <w:r>
              <w:rPr>
                <w:b/>
                <w:sz w:val="18"/>
                <w:szCs w:val="18"/>
                <w:lang w:val="en-GB"/>
              </w:rPr>
              <w:t xml:space="preserve">- </w:t>
            </w:r>
            <w:r w:rsidR="00080C6F">
              <w:rPr>
                <w:b/>
                <w:sz w:val="18"/>
                <w:szCs w:val="18"/>
                <w:lang w:val="en-GB"/>
              </w:rPr>
              <w:t>Not support:</w:t>
            </w:r>
            <w:r w:rsidR="00A01E47">
              <w:rPr>
                <w:sz w:val="18"/>
                <w:szCs w:val="18"/>
                <w:lang w:val="en-GB"/>
              </w:rPr>
              <w:t xml:space="preserve"> Samsung (not needed if 3.2 is agreed)</w:t>
            </w:r>
            <w:r w:rsidR="00BC3901">
              <w:rPr>
                <w:sz w:val="18"/>
                <w:szCs w:val="18"/>
                <w:lang w:val="en-GB"/>
              </w:rPr>
              <w:t>, LG (</w:t>
            </w:r>
            <w:r w:rsidR="00BC3901" w:rsidRPr="00BC3901">
              <w:rPr>
                <w:sz w:val="18"/>
                <w:szCs w:val="18"/>
                <w:lang w:val="en-GB"/>
              </w:rPr>
              <w:t>left to NW implementation</w:t>
            </w:r>
            <w:r w:rsidR="00BC3901">
              <w:rPr>
                <w:sz w:val="18"/>
                <w:szCs w:val="18"/>
                <w:lang w:val="en-GB"/>
              </w:rPr>
              <w:t>)</w:t>
            </w:r>
            <w:r w:rsidR="00932CE3">
              <w:rPr>
                <w:sz w:val="18"/>
                <w:szCs w:val="18"/>
                <w:lang w:val="en-GB"/>
              </w:rPr>
              <w:t>, Lenovo/</w:t>
            </w:r>
            <w:proofErr w:type="spellStart"/>
            <w:r w:rsidR="00932CE3">
              <w:rPr>
                <w:sz w:val="18"/>
                <w:szCs w:val="18"/>
                <w:lang w:val="en-GB"/>
              </w:rPr>
              <w:t>MotM</w:t>
            </w:r>
            <w:proofErr w:type="spellEnd"/>
            <w:r w:rsidR="009E36A9">
              <w:rPr>
                <w:sz w:val="18"/>
                <w:szCs w:val="18"/>
                <w:lang w:val="en-GB"/>
              </w:rPr>
              <w:t>, ZTE, Nokia/NSB,</w:t>
            </w:r>
            <w:r w:rsidR="00A05CDF">
              <w:rPr>
                <w:sz w:val="18"/>
                <w:szCs w:val="18"/>
                <w:lang w:val="en-GB"/>
              </w:rPr>
              <w:t xml:space="preserve"> NTT DOCOMO (not needed if 3.2 is agreed)</w:t>
            </w:r>
            <w:r w:rsidR="00A33C7F">
              <w:rPr>
                <w:sz w:val="18"/>
                <w:szCs w:val="18"/>
                <w:lang w:val="en-GB"/>
              </w:rPr>
              <w:t xml:space="preserve">, </w:t>
            </w:r>
            <w:r w:rsidR="00A47D2F">
              <w:rPr>
                <w:sz w:val="18"/>
                <w:szCs w:val="18"/>
                <w:lang w:val="en-GB"/>
              </w:rPr>
              <w:t>vivo, Xiaomi</w:t>
            </w:r>
            <w:r w:rsidR="00B13AAA">
              <w:rPr>
                <w:sz w:val="18"/>
                <w:szCs w:val="18"/>
                <w:lang w:val="en-GB"/>
              </w:rPr>
              <w:t>, OPPO</w:t>
            </w:r>
            <w:r w:rsidR="003E74DE">
              <w:rPr>
                <w:sz w:val="18"/>
                <w:szCs w:val="18"/>
                <w:lang w:val="en-GB"/>
              </w:rPr>
              <w:t>, Google</w:t>
            </w:r>
            <w:r w:rsidR="00316D92">
              <w:rPr>
                <w:sz w:val="18"/>
                <w:szCs w:val="18"/>
                <w:lang w:val="en-GB"/>
              </w:rPr>
              <w:t>, Fujitsu</w:t>
            </w:r>
            <w:r w:rsidR="00A96DE9">
              <w:rPr>
                <w:sz w:val="18"/>
                <w:szCs w:val="18"/>
                <w:lang w:val="en-GB"/>
              </w:rPr>
              <w:t xml:space="preserve">, </w:t>
            </w:r>
            <w:proofErr w:type="spellStart"/>
            <w:r w:rsidR="00A96DE9">
              <w:rPr>
                <w:sz w:val="18"/>
                <w:szCs w:val="18"/>
                <w:lang w:val="en-GB"/>
              </w:rPr>
              <w:t>Spreadtrum</w:t>
            </w:r>
            <w:proofErr w:type="spellEnd"/>
            <w:r w:rsidR="00A96DE9">
              <w:rPr>
                <w:sz w:val="18"/>
                <w:szCs w:val="18"/>
                <w:lang w:val="en-GB"/>
              </w:rPr>
              <w:t>, Huawei/</w:t>
            </w:r>
            <w:proofErr w:type="spellStart"/>
            <w:r w:rsidR="00A96DE9">
              <w:rPr>
                <w:sz w:val="18"/>
                <w:szCs w:val="18"/>
                <w:lang w:val="en-GB"/>
              </w:rPr>
              <w:t>HiSi</w:t>
            </w:r>
            <w:proofErr w:type="spellEnd"/>
            <w:r w:rsidR="002E7DCE">
              <w:rPr>
                <w:sz w:val="18"/>
                <w:szCs w:val="18"/>
                <w:lang w:val="en-GB"/>
              </w:rPr>
              <w:t xml:space="preserve">, </w:t>
            </w:r>
            <w:proofErr w:type="spellStart"/>
            <w:r w:rsidR="002E7DCE">
              <w:rPr>
                <w:sz w:val="18"/>
                <w:szCs w:val="18"/>
                <w:lang w:val="en-GB"/>
              </w:rPr>
              <w:t>Ruijie</w:t>
            </w:r>
            <w:proofErr w:type="spellEnd"/>
          </w:p>
          <w:p w14:paraId="7D6C0CC6" w14:textId="517A623E" w:rsidR="00D8553D" w:rsidRDefault="00D8553D" w:rsidP="00080C6F">
            <w:pPr>
              <w:widowControl w:val="0"/>
              <w:snapToGrid w:val="0"/>
              <w:rPr>
                <w:b/>
                <w:sz w:val="18"/>
                <w:szCs w:val="18"/>
                <w:lang w:val="en-GB"/>
              </w:rPr>
            </w:pPr>
          </w:p>
        </w:tc>
      </w:tr>
      <w:tr w:rsidR="00080C6F" w:rsidRPr="00603217" w14:paraId="337DDDDC" w14:textId="77777777" w:rsidTr="00BB657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C48E247" w14:textId="38553154" w:rsidR="00080C6F" w:rsidRDefault="00080C6F" w:rsidP="008634DD">
            <w:pPr>
              <w:widowControl w:val="0"/>
              <w:snapToGrid w:val="0"/>
              <w:rPr>
                <w:sz w:val="18"/>
                <w:szCs w:val="18"/>
              </w:rPr>
            </w:pPr>
            <w:r>
              <w:rPr>
                <w:sz w:val="18"/>
                <w:szCs w:val="18"/>
              </w:rPr>
              <w:t>3.5</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4CE9CD99" w14:textId="5FBEB3B7" w:rsidR="00DA1564" w:rsidRDefault="008215CF" w:rsidP="008215CF">
            <w:pPr>
              <w:snapToGrid w:val="0"/>
              <w:rPr>
                <w:rFonts w:eastAsia="Calibri"/>
                <w:sz w:val="20"/>
                <w:szCs w:val="20"/>
                <w:lang w:val="en-GB"/>
              </w:rPr>
            </w:pPr>
            <w:r>
              <w:rPr>
                <w:rFonts w:ascii="Times" w:eastAsia="Batang" w:hAnsi="Times"/>
                <w:b/>
                <w:bCs/>
                <w:sz w:val="20"/>
                <w:szCs w:val="20"/>
                <w:u w:val="single"/>
                <w:lang w:val="en-CA" w:eastAsia="x-none"/>
              </w:rPr>
              <w:t>Proposal</w:t>
            </w:r>
            <w:r w:rsidR="00080C6F" w:rsidRPr="004A0A81">
              <w:rPr>
                <w:rFonts w:ascii="Times" w:eastAsia="Batang" w:hAnsi="Times"/>
                <w:bCs/>
                <w:sz w:val="20"/>
                <w:szCs w:val="20"/>
                <w:lang w:val="en-CA" w:eastAsia="x-none"/>
              </w:rPr>
              <w:t xml:space="preserve">: </w:t>
            </w:r>
            <w:r w:rsidR="00080C6F" w:rsidRPr="004A0A81">
              <w:rPr>
                <w:rFonts w:eastAsia="Calibri"/>
                <w:sz w:val="20"/>
                <w:szCs w:val="20"/>
                <w:lang w:val="en-GB"/>
              </w:rPr>
              <w:t>For the Rel-18 TRS-based TDCP reporting,</w:t>
            </w:r>
            <w:r w:rsidR="00DA1564">
              <w:rPr>
                <w:rFonts w:eastAsia="Calibri"/>
                <w:sz w:val="20"/>
                <w:szCs w:val="20"/>
                <w:lang w:val="en-GB"/>
              </w:rPr>
              <w:t xml:space="preserve"> regarding interference measurement, </w:t>
            </w:r>
            <w:r>
              <w:rPr>
                <w:rFonts w:eastAsia="Calibri"/>
                <w:sz w:val="20"/>
                <w:szCs w:val="20"/>
                <w:lang w:val="en-GB"/>
              </w:rPr>
              <w:t>i</w:t>
            </w:r>
            <w:r w:rsidR="00DA1564">
              <w:rPr>
                <w:rFonts w:eastAsia="Calibri"/>
                <w:sz w:val="20"/>
                <w:szCs w:val="20"/>
                <w:lang w:val="en-GB"/>
              </w:rPr>
              <w:t>nterference measurement is not supported (hence neither CSI-IM nor NZP CSI-RS resource for interference measurement can be configured)</w:t>
            </w:r>
          </w:p>
          <w:p w14:paraId="32015231" w14:textId="7937F1DF" w:rsidR="00DD4BAD" w:rsidRPr="00DD4BAD" w:rsidRDefault="00DD4BAD" w:rsidP="00DD4BAD">
            <w:pPr>
              <w:pStyle w:val="ListParagraph"/>
              <w:numPr>
                <w:ilvl w:val="0"/>
                <w:numId w:val="38"/>
              </w:numPr>
              <w:snapToGrid w:val="0"/>
              <w:rPr>
                <w:rFonts w:eastAsia="Calibri"/>
                <w:sz w:val="20"/>
                <w:szCs w:val="20"/>
                <w:lang w:val="en-GB"/>
              </w:rPr>
            </w:pPr>
            <w:r>
              <w:rPr>
                <w:rFonts w:eastAsia="Calibri"/>
                <w:sz w:val="20"/>
                <w:szCs w:val="20"/>
                <w:lang w:val="en-GB"/>
              </w:rPr>
              <w:t>Note: No spec change is needed</w:t>
            </w:r>
          </w:p>
          <w:p w14:paraId="37560640" w14:textId="77777777" w:rsidR="00DA1564" w:rsidRDefault="00DA1564" w:rsidP="008634DD">
            <w:pPr>
              <w:snapToGrid w:val="0"/>
              <w:rPr>
                <w:rFonts w:eastAsia="Calibri"/>
                <w:sz w:val="20"/>
                <w:szCs w:val="20"/>
                <w:lang w:val="en-GB"/>
              </w:rPr>
            </w:pPr>
          </w:p>
          <w:p w14:paraId="2691102E" w14:textId="77777777" w:rsidR="00080C6F" w:rsidRDefault="00080C6F" w:rsidP="008634DD">
            <w:pPr>
              <w:snapToGrid w:val="0"/>
              <w:rPr>
                <w:rFonts w:ascii="Times" w:eastAsia="Batang" w:hAnsi="Times"/>
                <w:bCs/>
                <w:sz w:val="16"/>
                <w:szCs w:val="20"/>
                <w:lang w:val="en-CA" w:eastAsia="x-none"/>
              </w:rPr>
            </w:pPr>
          </w:p>
          <w:p w14:paraId="386FBC83" w14:textId="7D0A3273" w:rsidR="00080C6F" w:rsidRDefault="00080C6F" w:rsidP="008634DD">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xml:space="preserve">: </w:t>
            </w:r>
            <w:r w:rsidR="00DA1564">
              <w:rPr>
                <w:rFonts w:ascii="Times" w:eastAsia="Batang" w:hAnsi="Times"/>
                <w:color w:val="3333FF"/>
                <w:sz w:val="18"/>
                <w:lang w:val="en-GB"/>
              </w:rPr>
              <w:t>Although Alt1 seems more natural for TDCP (since TD correlation only works with CMR), this issue hasn’t been discussed in RAN1.</w:t>
            </w:r>
            <w:r w:rsidR="008C445C">
              <w:rPr>
                <w:rFonts w:ascii="Times" w:eastAsia="Batang" w:hAnsi="Times"/>
                <w:color w:val="3333FF"/>
                <w:sz w:val="18"/>
                <w:lang w:val="en-GB"/>
              </w:rPr>
              <w:t xml:space="preserve"> On the other hand,</w:t>
            </w:r>
            <w:r w:rsidR="0000392A">
              <w:rPr>
                <w:rFonts w:ascii="Times" w:eastAsia="Batang" w:hAnsi="Times"/>
                <w:color w:val="3333FF"/>
                <w:sz w:val="18"/>
                <w:lang w:val="en-GB"/>
              </w:rPr>
              <w:t xml:space="preserve"> </w:t>
            </w:r>
            <w:r w:rsidR="00C95E5D">
              <w:rPr>
                <w:rFonts w:ascii="Times" w:eastAsia="Batang" w:hAnsi="Times"/>
                <w:color w:val="3333FF"/>
                <w:sz w:val="18"/>
                <w:lang w:val="en-GB"/>
              </w:rPr>
              <w:t>“</w:t>
            </w:r>
            <w:r w:rsidR="0000392A">
              <w:rPr>
                <w:rFonts w:ascii="Times" w:eastAsia="Batang" w:hAnsi="Times"/>
                <w:color w:val="3333FF"/>
                <w:sz w:val="18"/>
                <w:lang w:val="en-GB"/>
              </w:rPr>
              <w:t>technically speaking</w:t>
            </w:r>
            <w:r w:rsidR="00C95E5D">
              <w:rPr>
                <w:rFonts w:ascii="Times" w:eastAsia="Batang" w:hAnsi="Times"/>
                <w:color w:val="3333FF"/>
                <w:sz w:val="18"/>
                <w:lang w:val="en-GB"/>
              </w:rPr>
              <w:t>”</w:t>
            </w:r>
            <w:r w:rsidR="0000392A">
              <w:rPr>
                <w:rFonts w:ascii="Times" w:eastAsia="Batang" w:hAnsi="Times"/>
                <w:color w:val="3333FF"/>
                <w:sz w:val="18"/>
                <w:lang w:val="en-GB"/>
              </w:rPr>
              <w:t xml:space="preserve"> </w:t>
            </w:r>
            <w:r w:rsidR="0000392A" w:rsidRPr="0000392A">
              <w:rPr>
                <w:rFonts w:ascii="Segoe UI Emoji" w:eastAsia="Segoe UI Emoji" w:hAnsi="Segoe UI Emoji" w:cs="Segoe UI Emoji"/>
                <w:color w:val="3333FF"/>
                <w:sz w:val="18"/>
                <w:lang w:val="en-GB"/>
              </w:rPr>
              <w:t>😊</w:t>
            </w:r>
            <w:r w:rsidR="008C445C">
              <w:rPr>
                <w:rFonts w:ascii="Times" w:eastAsia="Batang" w:hAnsi="Times"/>
                <w:color w:val="3333FF"/>
                <w:sz w:val="18"/>
                <w:lang w:val="en-GB"/>
              </w:rPr>
              <w:t xml:space="preserve"> CSI-IM (if NW decides to configure it as ZP) can offer some benefit </w:t>
            </w:r>
            <w:r w:rsidR="00560FEC">
              <w:rPr>
                <w:rFonts w:ascii="Times" w:eastAsia="Batang" w:hAnsi="Times"/>
                <w:color w:val="3333FF"/>
                <w:sz w:val="18"/>
                <w:lang w:val="en-GB"/>
              </w:rPr>
              <w:t>in nulling inter-cell interference to increase accuracy in TD correlation calculation</w:t>
            </w:r>
            <w:r w:rsidR="00E40402">
              <w:rPr>
                <w:rFonts w:ascii="Times" w:eastAsia="Batang" w:hAnsi="Times"/>
                <w:color w:val="3333FF"/>
                <w:sz w:val="18"/>
                <w:lang w:val="en-GB"/>
              </w:rPr>
              <w:t xml:space="preserve"> (albeit non-essential)</w:t>
            </w:r>
            <w:r w:rsidR="006433C4">
              <w:rPr>
                <w:rFonts w:ascii="Times" w:eastAsia="Batang" w:hAnsi="Times"/>
                <w:color w:val="3333FF"/>
                <w:sz w:val="18"/>
                <w:lang w:val="en-GB"/>
              </w:rPr>
              <w:t>.</w:t>
            </w:r>
          </w:p>
          <w:p w14:paraId="0B3E65E9" w14:textId="77777777" w:rsidR="008215CF" w:rsidRDefault="008215CF" w:rsidP="008634DD">
            <w:pPr>
              <w:snapToGrid w:val="0"/>
              <w:rPr>
                <w:rFonts w:ascii="Times" w:eastAsia="Batang" w:hAnsi="Times"/>
                <w:color w:val="3333FF"/>
                <w:sz w:val="18"/>
                <w:lang w:val="en-GB"/>
              </w:rPr>
            </w:pPr>
          </w:p>
          <w:p w14:paraId="1EC63235" w14:textId="77777777" w:rsidR="008215CF" w:rsidRPr="008215CF" w:rsidRDefault="008215CF" w:rsidP="008215CF">
            <w:pPr>
              <w:snapToGrid w:val="0"/>
              <w:rPr>
                <w:rFonts w:eastAsia="Calibri"/>
                <w:color w:val="3333FF"/>
                <w:sz w:val="18"/>
                <w:szCs w:val="18"/>
                <w:lang w:val="en-GB"/>
              </w:rPr>
            </w:pPr>
            <w:r w:rsidRPr="008215CF">
              <w:rPr>
                <w:rFonts w:ascii="Times" w:eastAsia="Batang" w:hAnsi="Times"/>
                <w:b/>
                <w:bCs/>
                <w:color w:val="3333FF"/>
                <w:sz w:val="18"/>
                <w:szCs w:val="18"/>
                <w:u w:val="single"/>
                <w:lang w:val="en-CA" w:eastAsia="x-none"/>
              </w:rPr>
              <w:t>Question</w:t>
            </w:r>
            <w:r w:rsidRPr="008215CF">
              <w:rPr>
                <w:rFonts w:ascii="Times" w:eastAsia="Batang" w:hAnsi="Times"/>
                <w:bCs/>
                <w:color w:val="3333FF"/>
                <w:sz w:val="18"/>
                <w:szCs w:val="18"/>
                <w:lang w:val="en-CA" w:eastAsia="x-none"/>
              </w:rPr>
              <w:t xml:space="preserve">: </w:t>
            </w:r>
            <w:r w:rsidRPr="008215CF">
              <w:rPr>
                <w:rFonts w:eastAsia="Calibri"/>
                <w:color w:val="3333FF"/>
                <w:sz w:val="18"/>
                <w:szCs w:val="18"/>
                <w:lang w:val="en-GB"/>
              </w:rPr>
              <w:t>For the Rel-18 TRS-based TDCP reporting, regarding interference measurement, please share your view on the following:</w:t>
            </w:r>
          </w:p>
          <w:p w14:paraId="3480DA1F" w14:textId="77777777" w:rsidR="008215CF" w:rsidRPr="008215CF" w:rsidRDefault="008215CF" w:rsidP="008215CF">
            <w:pPr>
              <w:pStyle w:val="ListParagraph"/>
              <w:numPr>
                <w:ilvl w:val="0"/>
                <w:numId w:val="38"/>
              </w:numPr>
              <w:snapToGrid w:val="0"/>
              <w:spacing w:after="0" w:line="240" w:lineRule="auto"/>
              <w:rPr>
                <w:rFonts w:eastAsia="Calibri"/>
                <w:color w:val="3333FF"/>
                <w:sz w:val="18"/>
                <w:szCs w:val="18"/>
                <w:lang w:val="en-GB"/>
              </w:rPr>
            </w:pPr>
            <w:r w:rsidRPr="008215CF">
              <w:rPr>
                <w:rFonts w:eastAsia="Calibri"/>
                <w:color w:val="3333FF"/>
                <w:sz w:val="18"/>
                <w:szCs w:val="18"/>
                <w:lang w:val="en-GB"/>
              </w:rPr>
              <w:t>Alt1: Interference measurement is not supported (hence neither CSI-IM nor NZP CSI-RS resource for interference measurement can be configured)</w:t>
            </w:r>
          </w:p>
          <w:p w14:paraId="4E3C99F3" w14:textId="77777777" w:rsidR="008215CF" w:rsidRPr="008215CF" w:rsidRDefault="008215CF" w:rsidP="008215CF">
            <w:pPr>
              <w:pStyle w:val="ListParagraph"/>
              <w:numPr>
                <w:ilvl w:val="0"/>
                <w:numId w:val="38"/>
              </w:numPr>
              <w:snapToGrid w:val="0"/>
              <w:spacing w:after="0" w:line="240" w:lineRule="auto"/>
              <w:rPr>
                <w:rFonts w:eastAsia="Calibri"/>
                <w:color w:val="3333FF"/>
                <w:sz w:val="18"/>
                <w:szCs w:val="18"/>
                <w:lang w:val="en-GB"/>
              </w:rPr>
            </w:pPr>
            <w:r w:rsidRPr="008215CF">
              <w:rPr>
                <w:rFonts w:eastAsia="Calibri"/>
                <w:color w:val="3333FF"/>
                <w:sz w:val="18"/>
                <w:szCs w:val="18"/>
                <w:lang w:val="en-GB"/>
              </w:rPr>
              <w:t xml:space="preserve">Alt2: Only one CSI-IM can be configured </w:t>
            </w:r>
          </w:p>
          <w:p w14:paraId="75807F63" w14:textId="77777777" w:rsidR="008215CF" w:rsidRPr="008215CF" w:rsidRDefault="008215CF" w:rsidP="008215CF">
            <w:pPr>
              <w:pStyle w:val="ListParagraph"/>
              <w:numPr>
                <w:ilvl w:val="0"/>
                <w:numId w:val="38"/>
              </w:numPr>
              <w:snapToGrid w:val="0"/>
              <w:spacing w:after="0" w:line="240" w:lineRule="auto"/>
              <w:rPr>
                <w:rFonts w:eastAsia="Calibri"/>
                <w:color w:val="3333FF"/>
                <w:sz w:val="18"/>
                <w:szCs w:val="18"/>
                <w:lang w:val="en-GB"/>
              </w:rPr>
            </w:pPr>
            <w:r w:rsidRPr="008215CF">
              <w:rPr>
                <w:rFonts w:eastAsia="Calibri"/>
                <w:color w:val="3333FF"/>
                <w:sz w:val="18"/>
                <w:szCs w:val="18"/>
                <w:lang w:val="en-GB"/>
              </w:rPr>
              <w:t>Alt3: Only one NZP CSI-RS resource for interference measurement can be configured</w:t>
            </w:r>
          </w:p>
          <w:p w14:paraId="7E3B431F" w14:textId="09755668" w:rsidR="008215CF" w:rsidRPr="008215CF" w:rsidRDefault="008215CF" w:rsidP="008215CF">
            <w:pPr>
              <w:pStyle w:val="ListParagraph"/>
              <w:numPr>
                <w:ilvl w:val="0"/>
                <w:numId w:val="38"/>
              </w:numPr>
              <w:snapToGrid w:val="0"/>
              <w:spacing w:after="0" w:line="240" w:lineRule="auto"/>
              <w:rPr>
                <w:rFonts w:eastAsia="Calibri"/>
                <w:color w:val="3333FF"/>
                <w:sz w:val="18"/>
                <w:szCs w:val="18"/>
                <w:lang w:val="en-GB"/>
              </w:rPr>
            </w:pPr>
            <w:r w:rsidRPr="008215CF">
              <w:rPr>
                <w:rFonts w:eastAsia="Calibri"/>
                <w:color w:val="3333FF"/>
                <w:sz w:val="18"/>
                <w:szCs w:val="18"/>
                <w:lang w:val="en-GB"/>
              </w:rPr>
              <w:t>Alt4: Either one CSI-IM or one NZP CSI-RS resource for interference measurement can be configured</w:t>
            </w:r>
          </w:p>
          <w:p w14:paraId="5930F9CD" w14:textId="77777777" w:rsidR="008215CF" w:rsidRDefault="008215CF" w:rsidP="008215CF">
            <w:pPr>
              <w:widowControl w:val="0"/>
              <w:snapToGrid w:val="0"/>
              <w:rPr>
                <w:b/>
                <w:color w:val="3333FF"/>
                <w:sz w:val="18"/>
                <w:szCs w:val="18"/>
                <w:lang w:val="en-GB"/>
              </w:rPr>
            </w:pPr>
          </w:p>
          <w:p w14:paraId="27A85991" w14:textId="7BADE4D7" w:rsidR="008215CF" w:rsidRPr="006304C5" w:rsidRDefault="008215CF" w:rsidP="008215CF">
            <w:pPr>
              <w:widowControl w:val="0"/>
              <w:snapToGrid w:val="0"/>
              <w:rPr>
                <w:b/>
                <w:color w:val="3333FF"/>
                <w:sz w:val="18"/>
                <w:szCs w:val="18"/>
                <w:lang w:val="de-DE"/>
              </w:rPr>
            </w:pPr>
            <w:r w:rsidRPr="006304C5">
              <w:rPr>
                <w:b/>
                <w:color w:val="3333FF"/>
                <w:sz w:val="18"/>
                <w:szCs w:val="18"/>
                <w:lang w:val="de-DE"/>
              </w:rPr>
              <w:t xml:space="preserve">Alt1: </w:t>
            </w:r>
            <w:r w:rsidRPr="006304C5">
              <w:rPr>
                <w:color w:val="3333FF"/>
                <w:sz w:val="18"/>
                <w:szCs w:val="18"/>
                <w:lang w:val="de-DE"/>
              </w:rPr>
              <w:t>Lenovo/MotM, Apple, Samsung, LG, Qualcomm, ZTE, Nokia/NSB,</w:t>
            </w:r>
          </w:p>
          <w:p w14:paraId="6BFE64F6" w14:textId="343C5DBA" w:rsidR="008215CF" w:rsidRPr="008215CF" w:rsidRDefault="008215CF" w:rsidP="008215CF">
            <w:pPr>
              <w:widowControl w:val="0"/>
              <w:snapToGrid w:val="0"/>
              <w:rPr>
                <w:b/>
                <w:color w:val="3333FF"/>
                <w:sz w:val="18"/>
                <w:szCs w:val="18"/>
                <w:lang w:val="en-GB"/>
              </w:rPr>
            </w:pPr>
            <w:r w:rsidRPr="008215CF">
              <w:rPr>
                <w:b/>
                <w:color w:val="3333FF"/>
                <w:sz w:val="18"/>
                <w:szCs w:val="18"/>
                <w:lang w:val="en-GB"/>
              </w:rPr>
              <w:t>Alt2:</w:t>
            </w:r>
          </w:p>
          <w:p w14:paraId="15519CC9" w14:textId="0B58C07E" w:rsidR="008215CF" w:rsidRPr="008215CF" w:rsidRDefault="008215CF" w:rsidP="008215CF">
            <w:pPr>
              <w:widowControl w:val="0"/>
              <w:snapToGrid w:val="0"/>
              <w:rPr>
                <w:b/>
                <w:color w:val="3333FF"/>
                <w:sz w:val="18"/>
                <w:szCs w:val="18"/>
                <w:lang w:val="en-GB"/>
              </w:rPr>
            </w:pPr>
            <w:r w:rsidRPr="008215CF">
              <w:rPr>
                <w:b/>
                <w:color w:val="3333FF"/>
                <w:sz w:val="18"/>
                <w:szCs w:val="18"/>
                <w:lang w:val="en-GB"/>
              </w:rPr>
              <w:t xml:space="preserve">Alt3: </w:t>
            </w:r>
          </w:p>
          <w:p w14:paraId="76F88277" w14:textId="77777777" w:rsidR="008215CF" w:rsidRPr="008215CF" w:rsidRDefault="008215CF" w:rsidP="008215CF">
            <w:pPr>
              <w:widowControl w:val="0"/>
              <w:snapToGrid w:val="0"/>
              <w:rPr>
                <w:b/>
                <w:color w:val="3333FF"/>
                <w:sz w:val="18"/>
                <w:szCs w:val="18"/>
                <w:lang w:val="en-GB"/>
              </w:rPr>
            </w:pPr>
            <w:r w:rsidRPr="008215CF">
              <w:rPr>
                <w:b/>
                <w:color w:val="3333FF"/>
                <w:sz w:val="18"/>
                <w:szCs w:val="18"/>
                <w:lang w:val="en-GB"/>
              </w:rPr>
              <w:lastRenderedPageBreak/>
              <w:t>Alt3:</w:t>
            </w:r>
          </w:p>
          <w:p w14:paraId="531D8546" w14:textId="2E601E1B" w:rsidR="00080C6F" w:rsidRPr="00033C80" w:rsidRDefault="00080C6F" w:rsidP="008634DD">
            <w:pPr>
              <w:snapToGrid w:val="0"/>
              <w:rPr>
                <w:rFonts w:ascii="Times" w:eastAsia="Batang" w:hAnsi="Times"/>
                <w:bCs/>
                <w:sz w:val="16"/>
                <w:szCs w:val="20"/>
                <w:lang w:val="en-CA" w:eastAsia="x-none"/>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516CF39B" w14:textId="68662F30" w:rsidR="00DA1564" w:rsidRDefault="008215CF" w:rsidP="008215CF">
            <w:pPr>
              <w:widowControl w:val="0"/>
              <w:snapToGrid w:val="0"/>
              <w:rPr>
                <w:color w:val="3333FF"/>
                <w:sz w:val="18"/>
                <w:szCs w:val="18"/>
                <w:lang w:val="en-GB"/>
              </w:rPr>
            </w:pPr>
            <w:r>
              <w:rPr>
                <w:b/>
                <w:sz w:val="18"/>
                <w:szCs w:val="18"/>
                <w:lang w:val="en-GB"/>
              </w:rPr>
              <w:lastRenderedPageBreak/>
              <w:t xml:space="preserve">Support/fine: </w:t>
            </w:r>
            <w:r w:rsidRPr="008215CF">
              <w:rPr>
                <w:sz w:val="18"/>
                <w:szCs w:val="18"/>
                <w:lang w:val="en-GB"/>
              </w:rPr>
              <w:t>Lenovo/</w:t>
            </w:r>
            <w:proofErr w:type="spellStart"/>
            <w:r w:rsidRPr="008215CF">
              <w:rPr>
                <w:sz w:val="18"/>
                <w:szCs w:val="18"/>
                <w:lang w:val="en-GB"/>
              </w:rPr>
              <w:t>MotM</w:t>
            </w:r>
            <w:proofErr w:type="spellEnd"/>
            <w:r w:rsidRPr="008215CF">
              <w:rPr>
                <w:sz w:val="18"/>
                <w:szCs w:val="18"/>
                <w:lang w:val="en-GB"/>
              </w:rPr>
              <w:t>, Apple, Samsung, LG, Qualcomm, ZTE, Nokia/NSB,</w:t>
            </w:r>
            <w:r w:rsidR="00A05CDF">
              <w:rPr>
                <w:sz w:val="18"/>
                <w:szCs w:val="18"/>
                <w:lang w:val="en-GB"/>
              </w:rPr>
              <w:t xml:space="preserve"> NTT DOCOMO, </w:t>
            </w:r>
            <w:r w:rsidR="002008C7">
              <w:rPr>
                <w:sz w:val="18"/>
                <w:szCs w:val="18"/>
                <w:lang w:val="en-GB"/>
              </w:rPr>
              <w:t>Intel</w:t>
            </w:r>
            <w:r w:rsidR="00A33C7F">
              <w:rPr>
                <w:sz w:val="18"/>
                <w:szCs w:val="18"/>
                <w:lang w:val="en-GB"/>
              </w:rPr>
              <w:t xml:space="preserve">, </w:t>
            </w:r>
            <w:r w:rsidR="00A47D2F">
              <w:rPr>
                <w:sz w:val="18"/>
                <w:szCs w:val="18"/>
                <w:lang w:val="en-GB"/>
              </w:rPr>
              <w:t>vivo, Xiaomi</w:t>
            </w:r>
            <w:r w:rsidR="00B13AAA">
              <w:rPr>
                <w:sz w:val="18"/>
                <w:szCs w:val="18"/>
                <w:lang w:val="en-GB"/>
              </w:rPr>
              <w:t>, OPPO</w:t>
            </w:r>
            <w:r w:rsidR="000B50C2">
              <w:rPr>
                <w:sz w:val="18"/>
                <w:szCs w:val="18"/>
                <w:lang w:val="en-GB"/>
              </w:rPr>
              <w:t>, Ericsson</w:t>
            </w:r>
            <w:r w:rsidR="00316D92">
              <w:rPr>
                <w:sz w:val="18"/>
                <w:szCs w:val="18"/>
                <w:lang w:val="en-GB"/>
              </w:rPr>
              <w:t>, Fujitsu, Google (no spec change)</w:t>
            </w:r>
            <w:r w:rsidR="00A96DE9">
              <w:rPr>
                <w:sz w:val="18"/>
                <w:szCs w:val="18"/>
                <w:lang w:val="en-GB"/>
              </w:rPr>
              <w:t xml:space="preserve">, </w:t>
            </w:r>
            <w:proofErr w:type="spellStart"/>
            <w:r w:rsidR="00A96DE9">
              <w:rPr>
                <w:sz w:val="18"/>
                <w:szCs w:val="18"/>
                <w:lang w:val="en-GB"/>
              </w:rPr>
              <w:t>Spreadtrum</w:t>
            </w:r>
            <w:proofErr w:type="spellEnd"/>
            <w:r w:rsidR="00A96DE9">
              <w:rPr>
                <w:sz w:val="18"/>
                <w:szCs w:val="18"/>
                <w:lang w:val="en-GB"/>
              </w:rPr>
              <w:t>, Huawei/</w:t>
            </w:r>
            <w:proofErr w:type="spellStart"/>
            <w:r w:rsidR="00A96DE9">
              <w:rPr>
                <w:sz w:val="18"/>
                <w:szCs w:val="18"/>
                <w:lang w:val="en-GB"/>
              </w:rPr>
              <w:t>HiSi</w:t>
            </w:r>
            <w:proofErr w:type="spellEnd"/>
            <w:r w:rsidR="00434F20">
              <w:rPr>
                <w:sz w:val="18"/>
                <w:szCs w:val="18"/>
                <w:lang w:val="en-GB"/>
              </w:rPr>
              <w:t>, NEC</w:t>
            </w:r>
            <w:r w:rsidR="002E7DCE">
              <w:rPr>
                <w:sz w:val="18"/>
                <w:szCs w:val="18"/>
                <w:lang w:val="en-GB"/>
              </w:rPr>
              <w:t xml:space="preserve">, </w:t>
            </w:r>
            <w:proofErr w:type="spellStart"/>
            <w:r w:rsidR="002E7DCE">
              <w:rPr>
                <w:sz w:val="18"/>
                <w:szCs w:val="18"/>
                <w:lang w:val="en-GB"/>
              </w:rPr>
              <w:t>Ruijie</w:t>
            </w:r>
            <w:proofErr w:type="spellEnd"/>
          </w:p>
          <w:p w14:paraId="7FE07266" w14:textId="77777777" w:rsidR="008215CF" w:rsidRDefault="008215CF" w:rsidP="008215CF">
            <w:pPr>
              <w:widowControl w:val="0"/>
              <w:snapToGrid w:val="0"/>
              <w:rPr>
                <w:b/>
                <w:sz w:val="18"/>
                <w:szCs w:val="18"/>
                <w:lang w:val="en-GB"/>
              </w:rPr>
            </w:pPr>
          </w:p>
          <w:p w14:paraId="2E8EB336" w14:textId="15F9890A" w:rsidR="008215CF" w:rsidRDefault="008215CF" w:rsidP="008215CF">
            <w:pPr>
              <w:widowControl w:val="0"/>
              <w:snapToGrid w:val="0"/>
              <w:rPr>
                <w:b/>
                <w:sz w:val="18"/>
                <w:szCs w:val="18"/>
                <w:lang w:val="en-GB"/>
              </w:rPr>
            </w:pPr>
            <w:r>
              <w:rPr>
                <w:b/>
                <w:sz w:val="18"/>
                <w:szCs w:val="18"/>
                <w:lang w:val="en-GB"/>
              </w:rPr>
              <w:t>Not support:</w:t>
            </w:r>
            <w:r w:rsidR="00D8553D">
              <w:rPr>
                <w:b/>
                <w:sz w:val="18"/>
                <w:szCs w:val="18"/>
                <w:lang w:val="en-GB"/>
              </w:rPr>
              <w:t xml:space="preserve"> </w:t>
            </w:r>
          </w:p>
        </w:tc>
      </w:tr>
      <w:tr w:rsidR="006C537B" w:rsidRPr="00603217" w14:paraId="79F5BEE0" w14:textId="77777777" w:rsidTr="00BB657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99B0030" w14:textId="3F9BB80C" w:rsidR="006C537B" w:rsidRDefault="006C537B" w:rsidP="006C537B">
            <w:pPr>
              <w:widowControl w:val="0"/>
              <w:snapToGrid w:val="0"/>
              <w:rPr>
                <w:sz w:val="18"/>
                <w:szCs w:val="18"/>
              </w:rPr>
            </w:pPr>
            <w:r>
              <w:rPr>
                <w:sz w:val="18"/>
                <w:szCs w:val="18"/>
              </w:rPr>
              <w:t>3.6</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29EA8089" w14:textId="1B510DA6" w:rsidR="006C537B" w:rsidRPr="0086459E" w:rsidRDefault="00565B4F" w:rsidP="006C537B">
            <w:pPr>
              <w:snapToGrid w:val="0"/>
              <w:rPr>
                <w:rFonts w:eastAsia="Calibri"/>
                <w:sz w:val="20"/>
                <w:szCs w:val="20"/>
                <w:lang w:val="en-GB"/>
              </w:rPr>
            </w:pPr>
            <w:r>
              <w:rPr>
                <w:rFonts w:ascii="Times" w:eastAsia="Batang" w:hAnsi="Times"/>
                <w:b/>
                <w:bCs/>
                <w:sz w:val="20"/>
                <w:szCs w:val="20"/>
                <w:u w:val="single"/>
                <w:lang w:val="en-CA" w:eastAsia="x-none"/>
              </w:rPr>
              <w:t>Conclusion</w:t>
            </w:r>
            <w:r w:rsidR="006C537B" w:rsidRPr="004A0A81">
              <w:rPr>
                <w:rFonts w:ascii="Times" w:eastAsia="Batang" w:hAnsi="Times"/>
                <w:bCs/>
                <w:sz w:val="20"/>
                <w:szCs w:val="20"/>
                <w:lang w:val="en-CA" w:eastAsia="x-none"/>
              </w:rPr>
              <w:t xml:space="preserve">: </w:t>
            </w:r>
            <w:r w:rsidR="006C537B" w:rsidRPr="004A0A81">
              <w:rPr>
                <w:rFonts w:eastAsia="Calibri"/>
                <w:sz w:val="20"/>
                <w:szCs w:val="20"/>
                <w:lang w:val="en-GB"/>
              </w:rPr>
              <w:t>For the Rel-18 TRS-based TDCP reporting,</w:t>
            </w:r>
            <w:r w:rsidR="0086459E">
              <w:rPr>
                <w:rFonts w:eastAsia="Calibri"/>
                <w:sz w:val="20"/>
                <w:szCs w:val="20"/>
                <w:lang w:val="en-GB"/>
              </w:rPr>
              <w:t xml:space="preserve"> </w:t>
            </w:r>
            <w:r>
              <w:rPr>
                <w:rFonts w:eastAsia="Calibri"/>
                <w:sz w:val="20"/>
                <w:szCs w:val="20"/>
                <w:lang w:val="en-GB"/>
              </w:rPr>
              <w:t xml:space="preserve">there is no consensus on </w:t>
            </w:r>
            <w:r w:rsidR="0086459E">
              <w:rPr>
                <w:rFonts w:eastAsia="Calibri"/>
                <w:sz w:val="20"/>
                <w:szCs w:val="20"/>
                <w:lang w:val="en-GB"/>
              </w:rPr>
              <w:t>add</w:t>
            </w:r>
            <w:r>
              <w:rPr>
                <w:rFonts w:eastAsia="Calibri"/>
                <w:sz w:val="20"/>
                <w:szCs w:val="20"/>
                <w:lang w:val="en-GB"/>
              </w:rPr>
              <w:t>ing</w:t>
            </w:r>
            <w:r w:rsidR="0086459E">
              <w:rPr>
                <w:rFonts w:eastAsia="Calibri"/>
                <w:sz w:val="20"/>
                <w:szCs w:val="20"/>
                <w:lang w:val="en-GB"/>
              </w:rPr>
              <w:t xml:space="preserve">, in TS 38.214 section 5.2.1.2, the following UE behaviour: </w:t>
            </w:r>
            <w:r w:rsidR="0086459E">
              <w:rPr>
                <w:rFonts w:eastAsia="SimSun"/>
                <w:sz w:val="20"/>
                <w:szCs w:val="20"/>
                <w:lang w:eastAsia="zh-CN"/>
              </w:rPr>
              <w:t>w</w:t>
            </w:r>
            <w:r w:rsidR="0086459E" w:rsidRPr="0086459E">
              <w:rPr>
                <w:rFonts w:eastAsia="SimSun"/>
                <w:sz w:val="20"/>
                <w:szCs w:val="20"/>
              </w:rPr>
              <w:t xml:space="preserve">hen </w:t>
            </w:r>
            <m:oMath>
              <m:sSub>
                <m:sSubPr>
                  <m:ctrlPr>
                    <w:rPr>
                      <w:rFonts w:ascii="Cambria Math" w:eastAsia="SimSun" w:hAnsi="Cambria Math"/>
                      <w:i/>
                      <w:sz w:val="20"/>
                      <w:szCs w:val="20"/>
                    </w:rPr>
                  </m:ctrlPr>
                </m:sSubPr>
                <m:e>
                  <m:r>
                    <w:rPr>
                      <w:rFonts w:ascii="Cambria Math" w:eastAsia="SimSun" w:hAnsi="Cambria Math"/>
                      <w:sz w:val="20"/>
                      <w:szCs w:val="20"/>
                    </w:rPr>
                    <m:t>K</m:t>
                  </m:r>
                </m:e>
                <m:sub>
                  <m:r>
                    <w:rPr>
                      <w:rFonts w:ascii="Cambria Math" w:eastAsia="SimSun" w:hAnsi="Cambria Math"/>
                      <w:sz w:val="20"/>
                      <w:szCs w:val="20"/>
                    </w:rPr>
                    <m:t>TRS</m:t>
                  </m:r>
                </m:sub>
              </m:sSub>
              <m:r>
                <w:rPr>
                  <w:rFonts w:ascii="Cambria Math" w:eastAsia="SimSun" w:hAnsi="Cambria Math"/>
                  <w:sz w:val="20"/>
                  <w:szCs w:val="20"/>
                </w:rPr>
                <m:t>∈</m:t>
              </m:r>
              <m:d>
                <m:dPr>
                  <m:begChr m:val="{"/>
                  <m:endChr m:val="}"/>
                  <m:ctrlPr>
                    <w:rPr>
                      <w:rFonts w:ascii="Cambria Math" w:eastAsia="SimSun" w:hAnsi="Cambria Math"/>
                      <w:i/>
                      <w:sz w:val="20"/>
                      <w:szCs w:val="20"/>
                    </w:rPr>
                  </m:ctrlPr>
                </m:dPr>
                <m:e>
                  <m:r>
                    <w:rPr>
                      <w:rFonts w:ascii="Cambria Math" w:eastAsia="SimSun" w:hAnsi="Cambria Math"/>
                      <w:sz w:val="20"/>
                      <w:szCs w:val="20"/>
                    </w:rPr>
                    <m:t>2,3</m:t>
                  </m:r>
                </m:e>
              </m:d>
            </m:oMath>
            <w:r w:rsidR="0086459E" w:rsidRPr="0086459E">
              <w:rPr>
                <w:rFonts w:eastAsia="SimSun"/>
                <w:sz w:val="20"/>
                <w:szCs w:val="20"/>
              </w:rPr>
              <w:t xml:space="preserve">, the UE does not expect the CSI-RS Resources of more than one of the </w:t>
            </w:r>
            <m:oMath>
              <m:sSub>
                <m:sSubPr>
                  <m:ctrlPr>
                    <w:rPr>
                      <w:rFonts w:ascii="Cambria Math" w:eastAsia="SimSun" w:hAnsi="Cambria Math"/>
                      <w:i/>
                      <w:sz w:val="20"/>
                      <w:szCs w:val="20"/>
                    </w:rPr>
                  </m:ctrlPr>
                </m:sSubPr>
                <m:e>
                  <m:r>
                    <w:rPr>
                      <w:rFonts w:ascii="Cambria Math" w:eastAsia="SimSun" w:hAnsi="Cambria Math"/>
                      <w:sz w:val="20"/>
                      <w:szCs w:val="20"/>
                    </w:rPr>
                    <m:t>K</m:t>
                  </m:r>
                </m:e>
                <m:sub>
                  <m:r>
                    <w:rPr>
                      <w:rFonts w:ascii="Cambria Math" w:eastAsia="SimSun" w:hAnsi="Cambria Math"/>
                      <w:sz w:val="20"/>
                      <w:szCs w:val="20"/>
                    </w:rPr>
                    <m:t>TRS</m:t>
                  </m:r>
                </m:sub>
              </m:sSub>
            </m:oMath>
            <w:r w:rsidR="0086459E" w:rsidRPr="0086459E">
              <w:rPr>
                <w:rFonts w:eastAsia="SimSun"/>
                <w:sz w:val="20"/>
                <w:szCs w:val="20"/>
              </w:rPr>
              <w:t xml:space="preserve"> CSI-RS Resource Sets are configured as QCL source with respect to </w:t>
            </w:r>
            <w:r w:rsidR="00980B52">
              <w:rPr>
                <w:rFonts w:eastAsia="SimSun"/>
                <w:sz w:val="20"/>
                <w:szCs w:val="20"/>
              </w:rPr>
              <w:t>‘</w:t>
            </w:r>
            <w:proofErr w:type="spellStart"/>
            <w:r w:rsidR="0086459E" w:rsidRPr="0086459E">
              <w:rPr>
                <w:rFonts w:eastAsia="SimSun"/>
                <w:sz w:val="20"/>
                <w:szCs w:val="20"/>
              </w:rPr>
              <w:t>typeA</w:t>
            </w:r>
            <w:proofErr w:type="spellEnd"/>
            <w:r w:rsidR="00980B52">
              <w:rPr>
                <w:rFonts w:eastAsia="SimSun"/>
                <w:sz w:val="20"/>
                <w:szCs w:val="20"/>
              </w:rPr>
              <w:t>’</w:t>
            </w:r>
            <w:r w:rsidR="0086459E" w:rsidRPr="0086459E">
              <w:rPr>
                <w:rFonts w:eastAsia="SimSun"/>
                <w:sz w:val="20"/>
                <w:szCs w:val="20"/>
              </w:rPr>
              <w:t xml:space="preserve"> or </w:t>
            </w:r>
            <w:r w:rsidR="00980B52">
              <w:rPr>
                <w:rFonts w:eastAsia="SimSun"/>
                <w:sz w:val="20"/>
                <w:szCs w:val="20"/>
              </w:rPr>
              <w:t>‘</w:t>
            </w:r>
            <w:proofErr w:type="spellStart"/>
            <w:r w:rsidR="0086459E" w:rsidRPr="0086459E">
              <w:rPr>
                <w:rFonts w:eastAsia="SimSun"/>
                <w:sz w:val="20"/>
                <w:szCs w:val="20"/>
              </w:rPr>
              <w:t>typeD</w:t>
            </w:r>
            <w:proofErr w:type="spellEnd"/>
            <w:r w:rsidR="00980B52">
              <w:rPr>
                <w:rFonts w:eastAsia="SimSun"/>
                <w:sz w:val="20"/>
                <w:szCs w:val="20"/>
              </w:rPr>
              <w:t>’</w:t>
            </w:r>
            <w:r w:rsidR="0086459E" w:rsidRPr="0086459E">
              <w:rPr>
                <w:rFonts w:eastAsia="SimSun"/>
                <w:sz w:val="20"/>
                <w:szCs w:val="20"/>
              </w:rPr>
              <w:t xml:space="preserve"> of any potential PDCCH or PDSCH.</w:t>
            </w:r>
          </w:p>
          <w:p w14:paraId="7D6B38BF" w14:textId="3075793D" w:rsidR="0086459E" w:rsidRDefault="0086459E" w:rsidP="006C537B">
            <w:pPr>
              <w:snapToGrid w:val="0"/>
              <w:rPr>
                <w:rFonts w:ascii="Times" w:eastAsia="Batang" w:hAnsi="Times"/>
                <w:bCs/>
                <w:sz w:val="16"/>
                <w:szCs w:val="20"/>
                <w:lang w:val="en-CA" w:eastAsia="x-none"/>
              </w:rPr>
            </w:pPr>
          </w:p>
          <w:p w14:paraId="25B8EB22" w14:textId="060B7344" w:rsidR="00DC30B8" w:rsidRDefault="00DC30B8" w:rsidP="006C537B">
            <w:pPr>
              <w:snapToGrid w:val="0"/>
              <w:rPr>
                <w:rFonts w:ascii="Times" w:eastAsia="Batang" w:hAnsi="Times"/>
                <w:bCs/>
                <w:sz w:val="16"/>
                <w:szCs w:val="20"/>
                <w:lang w:val="en-CA" w:eastAsia="x-none"/>
              </w:rPr>
            </w:pPr>
          </w:p>
          <w:p w14:paraId="571B4126" w14:textId="77777777" w:rsidR="00565B4F" w:rsidRPr="00565B4F" w:rsidRDefault="00565B4F" w:rsidP="00565B4F">
            <w:pPr>
              <w:snapToGrid w:val="0"/>
              <w:rPr>
                <w:rFonts w:eastAsia="Calibri"/>
                <w:color w:val="3333FF"/>
                <w:sz w:val="18"/>
                <w:szCs w:val="20"/>
                <w:lang w:val="en-GB"/>
              </w:rPr>
            </w:pPr>
            <w:r w:rsidRPr="00565B4F">
              <w:rPr>
                <w:rFonts w:ascii="Times" w:eastAsia="Batang" w:hAnsi="Times"/>
                <w:b/>
                <w:bCs/>
                <w:color w:val="3333FF"/>
                <w:sz w:val="18"/>
                <w:szCs w:val="20"/>
                <w:u w:val="single"/>
                <w:lang w:val="en-CA" w:eastAsia="x-none"/>
              </w:rPr>
              <w:t>Proposal</w:t>
            </w:r>
            <w:r w:rsidRPr="00565B4F">
              <w:rPr>
                <w:rFonts w:ascii="Times" w:eastAsia="Batang" w:hAnsi="Times"/>
                <w:bCs/>
                <w:color w:val="3333FF"/>
                <w:sz w:val="18"/>
                <w:szCs w:val="20"/>
                <w:lang w:val="en-CA" w:eastAsia="x-none"/>
              </w:rPr>
              <w:t xml:space="preserve">: </w:t>
            </w:r>
            <w:r w:rsidRPr="00565B4F">
              <w:rPr>
                <w:rFonts w:eastAsia="Calibri"/>
                <w:color w:val="3333FF"/>
                <w:sz w:val="18"/>
                <w:szCs w:val="20"/>
                <w:lang w:val="en-GB"/>
              </w:rPr>
              <w:t xml:space="preserve">For the Rel-18 TRS-based TDCP reporting, add, in TS 38.214 section 5.2.1.2, the following UE behaviour: </w:t>
            </w:r>
            <w:r w:rsidRPr="00565B4F">
              <w:rPr>
                <w:rFonts w:eastAsia="SimSun"/>
                <w:color w:val="3333FF"/>
                <w:sz w:val="18"/>
                <w:szCs w:val="20"/>
                <w:lang w:eastAsia="zh-CN"/>
              </w:rPr>
              <w:t>w</w:t>
            </w:r>
            <w:r w:rsidRPr="00565B4F">
              <w:rPr>
                <w:rFonts w:eastAsia="SimSun"/>
                <w:color w:val="3333FF"/>
                <w:sz w:val="18"/>
                <w:szCs w:val="20"/>
              </w:rPr>
              <w:t xml:space="preserve">hen </w:t>
            </w:r>
            <m:oMath>
              <m:sSub>
                <m:sSubPr>
                  <m:ctrlPr>
                    <w:rPr>
                      <w:rFonts w:ascii="Cambria Math" w:eastAsia="SimSun" w:hAnsi="Cambria Math"/>
                      <w:i/>
                      <w:color w:val="3333FF"/>
                      <w:sz w:val="18"/>
                      <w:szCs w:val="20"/>
                    </w:rPr>
                  </m:ctrlPr>
                </m:sSubPr>
                <m:e>
                  <m:r>
                    <w:rPr>
                      <w:rFonts w:ascii="Cambria Math" w:eastAsia="SimSun" w:hAnsi="Cambria Math"/>
                      <w:color w:val="3333FF"/>
                      <w:sz w:val="18"/>
                      <w:szCs w:val="20"/>
                    </w:rPr>
                    <m:t>K</m:t>
                  </m:r>
                </m:e>
                <m:sub>
                  <m:r>
                    <w:rPr>
                      <w:rFonts w:ascii="Cambria Math" w:eastAsia="SimSun" w:hAnsi="Cambria Math"/>
                      <w:color w:val="3333FF"/>
                      <w:sz w:val="18"/>
                      <w:szCs w:val="20"/>
                    </w:rPr>
                    <m:t>TRS</m:t>
                  </m:r>
                </m:sub>
              </m:sSub>
              <m:r>
                <w:rPr>
                  <w:rFonts w:ascii="Cambria Math" w:eastAsia="SimSun" w:hAnsi="Cambria Math"/>
                  <w:color w:val="3333FF"/>
                  <w:sz w:val="18"/>
                  <w:szCs w:val="20"/>
                </w:rPr>
                <m:t>∈</m:t>
              </m:r>
              <m:d>
                <m:dPr>
                  <m:begChr m:val="{"/>
                  <m:endChr m:val="}"/>
                  <m:ctrlPr>
                    <w:rPr>
                      <w:rFonts w:ascii="Cambria Math" w:eastAsia="SimSun" w:hAnsi="Cambria Math"/>
                      <w:i/>
                      <w:color w:val="3333FF"/>
                      <w:sz w:val="18"/>
                      <w:szCs w:val="20"/>
                    </w:rPr>
                  </m:ctrlPr>
                </m:dPr>
                <m:e>
                  <m:r>
                    <w:rPr>
                      <w:rFonts w:ascii="Cambria Math" w:eastAsia="SimSun" w:hAnsi="Cambria Math"/>
                      <w:color w:val="3333FF"/>
                      <w:sz w:val="18"/>
                      <w:szCs w:val="20"/>
                    </w:rPr>
                    <m:t>2,3</m:t>
                  </m:r>
                </m:e>
              </m:d>
            </m:oMath>
            <w:r w:rsidRPr="00565B4F">
              <w:rPr>
                <w:rFonts w:eastAsia="SimSun"/>
                <w:color w:val="3333FF"/>
                <w:sz w:val="18"/>
                <w:szCs w:val="20"/>
              </w:rPr>
              <w:t xml:space="preserve">, the UE does not expect the CSI-RS Resources of more than one of the </w:t>
            </w:r>
            <m:oMath>
              <m:sSub>
                <m:sSubPr>
                  <m:ctrlPr>
                    <w:rPr>
                      <w:rFonts w:ascii="Cambria Math" w:eastAsia="SimSun" w:hAnsi="Cambria Math"/>
                      <w:i/>
                      <w:color w:val="3333FF"/>
                      <w:sz w:val="18"/>
                      <w:szCs w:val="20"/>
                    </w:rPr>
                  </m:ctrlPr>
                </m:sSubPr>
                <m:e>
                  <m:r>
                    <w:rPr>
                      <w:rFonts w:ascii="Cambria Math" w:eastAsia="SimSun" w:hAnsi="Cambria Math"/>
                      <w:color w:val="3333FF"/>
                      <w:sz w:val="18"/>
                      <w:szCs w:val="20"/>
                    </w:rPr>
                    <m:t>K</m:t>
                  </m:r>
                </m:e>
                <m:sub>
                  <m:r>
                    <w:rPr>
                      <w:rFonts w:ascii="Cambria Math" w:eastAsia="SimSun" w:hAnsi="Cambria Math"/>
                      <w:color w:val="3333FF"/>
                      <w:sz w:val="18"/>
                      <w:szCs w:val="20"/>
                    </w:rPr>
                    <m:t>TRS</m:t>
                  </m:r>
                </m:sub>
              </m:sSub>
            </m:oMath>
            <w:r w:rsidRPr="00565B4F">
              <w:rPr>
                <w:rFonts w:eastAsia="SimSun"/>
                <w:color w:val="3333FF"/>
                <w:sz w:val="18"/>
                <w:szCs w:val="20"/>
              </w:rPr>
              <w:t xml:space="preserve"> CSI-RS Resource Sets are configured as QCL source with respect to ‘typeA’ or ‘typeD’ of any potential PDCCH or PDSCH.</w:t>
            </w:r>
          </w:p>
          <w:p w14:paraId="0051A45D" w14:textId="77777777" w:rsidR="00565B4F" w:rsidRDefault="00565B4F" w:rsidP="006C537B">
            <w:pPr>
              <w:snapToGrid w:val="0"/>
              <w:rPr>
                <w:rFonts w:ascii="Times" w:eastAsia="Batang" w:hAnsi="Times"/>
                <w:bCs/>
                <w:sz w:val="16"/>
                <w:szCs w:val="20"/>
                <w:lang w:val="en-CA" w:eastAsia="x-none"/>
              </w:rPr>
            </w:pPr>
          </w:p>
          <w:p w14:paraId="0DF8D5D5" w14:textId="7FADBE24" w:rsidR="00DC30B8" w:rsidRDefault="006C537B" w:rsidP="006C537B">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xml:space="preserve">: </w:t>
            </w:r>
            <w:r>
              <w:rPr>
                <w:rFonts w:ascii="Times" w:eastAsia="Batang" w:hAnsi="Times"/>
                <w:color w:val="3333FF"/>
                <w:sz w:val="18"/>
                <w:lang w:val="en-GB"/>
              </w:rPr>
              <w:t>This</w:t>
            </w:r>
            <w:r w:rsidR="00DC30B8">
              <w:rPr>
                <w:rFonts w:ascii="Times" w:eastAsia="Batang" w:hAnsi="Times"/>
                <w:color w:val="3333FF"/>
                <w:sz w:val="18"/>
                <w:lang w:val="en-GB"/>
              </w:rPr>
              <w:t xml:space="preserve"> proposal seems technically sound aligned with the following Note in an agreement made in RAN1#112. Whether this is essential or not, however, is unclear:</w:t>
            </w:r>
          </w:p>
          <w:p w14:paraId="74EB2E53" w14:textId="29A1D0EE" w:rsidR="00DC30B8" w:rsidRPr="00DC30B8" w:rsidRDefault="00DC30B8" w:rsidP="00DC30B8">
            <w:pPr>
              <w:snapToGrid w:val="0"/>
              <w:rPr>
                <w:rFonts w:ascii="Times" w:eastAsia="Malgun Gothic" w:hAnsi="Times"/>
                <w:color w:val="3333FF"/>
                <w:sz w:val="18"/>
                <w:szCs w:val="20"/>
                <w:lang w:val="en-GB"/>
              </w:rPr>
            </w:pPr>
            <w:r w:rsidRPr="00DC30B8">
              <w:rPr>
                <w:rFonts w:ascii="Times" w:eastAsia="Batang" w:hAnsi="Times"/>
                <w:bCs/>
                <w:color w:val="3333FF"/>
                <w:sz w:val="18"/>
                <w:lang w:val="en-CA" w:eastAsia="x-none"/>
              </w:rPr>
              <w:t>[112bis-e]</w:t>
            </w:r>
            <w:r w:rsidRPr="00DC30B8">
              <w:rPr>
                <w:rFonts w:ascii="Times" w:eastAsia="Batang" w:hAnsi="Times"/>
                <w:b/>
                <w:bCs/>
                <w:color w:val="3333FF"/>
                <w:sz w:val="18"/>
                <w:lang w:val="en-CA" w:eastAsia="x-none"/>
              </w:rPr>
              <w:t xml:space="preserve"> </w:t>
            </w:r>
            <w:r w:rsidRPr="00DC30B8">
              <w:rPr>
                <w:rFonts w:ascii="Times" w:eastAsia="Batang" w:hAnsi="Times"/>
                <w:b/>
                <w:bCs/>
                <w:color w:val="3333FF"/>
                <w:sz w:val="18"/>
                <w:highlight w:val="green"/>
                <w:lang w:val="en-CA" w:eastAsia="x-none"/>
              </w:rPr>
              <w:t>Agreement</w:t>
            </w:r>
            <w:r w:rsidRPr="00DC30B8">
              <w:rPr>
                <w:rFonts w:ascii="Times" w:eastAsia="Malgun Gothic" w:hAnsi="Times"/>
                <w:color w:val="3333FF"/>
                <w:sz w:val="18"/>
                <w:szCs w:val="20"/>
                <w:lang w:val="en-GB"/>
              </w:rPr>
              <w:t xml:space="preserve"> </w:t>
            </w:r>
          </w:p>
          <w:p w14:paraId="7D5D2993" w14:textId="77777777" w:rsidR="00DC30B8" w:rsidRPr="00DC30B8" w:rsidRDefault="00DC30B8" w:rsidP="00DC30B8">
            <w:pPr>
              <w:snapToGrid w:val="0"/>
              <w:rPr>
                <w:rFonts w:eastAsia="Calibri"/>
                <w:color w:val="3333FF"/>
                <w:sz w:val="18"/>
                <w:szCs w:val="22"/>
                <w:lang w:val="en-GB"/>
              </w:rPr>
            </w:pPr>
            <w:r w:rsidRPr="00DC30B8">
              <w:rPr>
                <w:rFonts w:eastAsia="Calibri"/>
                <w:color w:val="3333FF"/>
                <w:sz w:val="18"/>
                <w:szCs w:val="22"/>
                <w:lang w:val="en-GB"/>
              </w:rPr>
              <w:t xml:space="preserve">For the Rel-18 TRS-based TDCP reporting, for TDCP measurement and calculation, </w:t>
            </w:r>
          </w:p>
          <w:p w14:paraId="7A10DD51" w14:textId="77777777" w:rsidR="00DC30B8" w:rsidRPr="00DC30B8" w:rsidRDefault="00DC30B8" w:rsidP="00DC30B8">
            <w:pPr>
              <w:numPr>
                <w:ilvl w:val="0"/>
                <w:numId w:val="39"/>
              </w:numPr>
              <w:snapToGrid w:val="0"/>
              <w:rPr>
                <w:color w:val="3333FF"/>
                <w:sz w:val="18"/>
                <w:szCs w:val="22"/>
                <w:lang w:val="en-GB"/>
              </w:rPr>
            </w:pPr>
            <w:r w:rsidRPr="00DC30B8">
              <w:rPr>
                <w:color w:val="3333FF"/>
                <w:sz w:val="18"/>
                <w:szCs w:val="22"/>
              </w:rPr>
              <w:t>K</w:t>
            </w:r>
            <w:r w:rsidRPr="00DC30B8">
              <w:rPr>
                <w:color w:val="3333FF"/>
                <w:sz w:val="18"/>
                <w:szCs w:val="22"/>
                <w:vertAlign w:val="subscript"/>
              </w:rPr>
              <w:t>TRS</w:t>
            </w:r>
            <w:r w:rsidRPr="00DC30B8">
              <w:rPr>
                <w:color w:val="3333FF"/>
                <w:sz w:val="18"/>
                <w:szCs w:val="22"/>
              </w:rPr>
              <w:t xml:space="preserve"> ≥1 TRS resource set(s) can be configured in the CSI reporting setting when </w:t>
            </w:r>
            <w:proofErr w:type="spellStart"/>
            <w:r w:rsidRPr="00DC30B8">
              <w:rPr>
                <w:color w:val="3333FF"/>
                <w:sz w:val="18"/>
                <w:szCs w:val="22"/>
              </w:rPr>
              <w:t>ReportQuantity</w:t>
            </w:r>
            <w:proofErr w:type="spellEnd"/>
            <w:r w:rsidRPr="00DC30B8">
              <w:rPr>
                <w:color w:val="3333FF"/>
                <w:sz w:val="18"/>
                <w:szCs w:val="22"/>
              </w:rPr>
              <w:t xml:space="preserve"> is ‘</w:t>
            </w:r>
            <w:proofErr w:type="spellStart"/>
            <w:r w:rsidRPr="00DC30B8">
              <w:rPr>
                <w:color w:val="3333FF"/>
                <w:sz w:val="18"/>
                <w:szCs w:val="22"/>
              </w:rPr>
              <w:t>tdcp</w:t>
            </w:r>
            <w:proofErr w:type="spellEnd"/>
            <w:r w:rsidRPr="00DC30B8">
              <w:rPr>
                <w:color w:val="3333FF"/>
                <w:sz w:val="18"/>
                <w:szCs w:val="22"/>
              </w:rPr>
              <w:t>’</w:t>
            </w:r>
            <w:r w:rsidRPr="00DC30B8">
              <w:rPr>
                <w:rFonts w:ascii="Calibri" w:hAnsi="Calibri" w:cs="Calibri"/>
                <w:color w:val="3333FF"/>
                <w:sz w:val="18"/>
                <w:szCs w:val="22"/>
              </w:rPr>
              <w:t xml:space="preserve"> </w:t>
            </w:r>
          </w:p>
          <w:p w14:paraId="7407626F" w14:textId="77777777" w:rsidR="00DC30B8" w:rsidRPr="00DC30B8" w:rsidRDefault="00DC30B8" w:rsidP="00DC30B8">
            <w:pPr>
              <w:numPr>
                <w:ilvl w:val="1"/>
                <w:numId w:val="39"/>
              </w:numPr>
              <w:snapToGrid w:val="0"/>
              <w:rPr>
                <w:color w:val="3333FF"/>
                <w:sz w:val="18"/>
                <w:szCs w:val="22"/>
                <w:highlight w:val="yellow"/>
                <w:lang w:val="en-GB"/>
              </w:rPr>
            </w:pPr>
            <w:r w:rsidRPr="00DC30B8">
              <w:rPr>
                <w:color w:val="3333FF"/>
                <w:sz w:val="18"/>
                <w:szCs w:val="22"/>
                <w:highlight w:val="yellow"/>
              </w:rPr>
              <w:t xml:space="preserve">Note: the TRS resource set(s) configured for TDCP report do not impact or impose any new requirements on the UE behavior when processing TRS used as QCL type A/D source for reception of </w:t>
            </w:r>
            <w:proofErr w:type="spellStart"/>
            <w:r w:rsidRPr="00DC30B8">
              <w:rPr>
                <w:color w:val="3333FF"/>
                <w:sz w:val="18"/>
                <w:szCs w:val="22"/>
                <w:highlight w:val="yellow"/>
              </w:rPr>
              <w:t>PDxCH</w:t>
            </w:r>
            <w:proofErr w:type="spellEnd"/>
            <w:r w:rsidRPr="00DC30B8">
              <w:rPr>
                <w:color w:val="3333FF"/>
                <w:sz w:val="18"/>
                <w:szCs w:val="22"/>
                <w:highlight w:val="yellow"/>
              </w:rPr>
              <w:t>.</w:t>
            </w:r>
          </w:p>
          <w:p w14:paraId="5A583FD2" w14:textId="77777777" w:rsidR="00DC30B8" w:rsidRPr="00DC30B8" w:rsidRDefault="00DC30B8" w:rsidP="00DC30B8">
            <w:pPr>
              <w:numPr>
                <w:ilvl w:val="0"/>
                <w:numId w:val="39"/>
              </w:numPr>
              <w:snapToGrid w:val="0"/>
              <w:rPr>
                <w:color w:val="3333FF"/>
                <w:sz w:val="18"/>
                <w:szCs w:val="22"/>
                <w:lang w:val="en-GB"/>
              </w:rPr>
            </w:pPr>
            <w:r w:rsidRPr="00DC30B8">
              <w:rPr>
                <w:color w:val="3333FF"/>
                <w:sz w:val="18"/>
                <w:szCs w:val="22"/>
              </w:rPr>
              <w:t xml:space="preserve">No further </w:t>
            </w:r>
            <w:r w:rsidRPr="00DC30B8">
              <w:rPr>
                <w:color w:val="3333FF"/>
                <w:sz w:val="18"/>
                <w:szCs w:val="22"/>
                <w:u w:val="single"/>
              </w:rPr>
              <w:t>spec</w:t>
            </w:r>
            <w:r w:rsidRPr="00DC30B8">
              <w:rPr>
                <w:color w:val="3333FF"/>
                <w:sz w:val="18"/>
                <w:szCs w:val="22"/>
              </w:rPr>
              <w:t xml:space="preserve"> enhancement on TRS is supported </w:t>
            </w:r>
          </w:p>
          <w:p w14:paraId="0695531A" w14:textId="77777777" w:rsidR="00DC30B8" w:rsidRPr="00DC30B8" w:rsidRDefault="00DC30B8" w:rsidP="00DC30B8">
            <w:pPr>
              <w:numPr>
                <w:ilvl w:val="0"/>
                <w:numId w:val="39"/>
              </w:numPr>
              <w:snapToGrid w:val="0"/>
              <w:rPr>
                <w:color w:val="3333FF"/>
                <w:sz w:val="18"/>
                <w:szCs w:val="22"/>
                <w:lang w:val="en-GB"/>
              </w:rPr>
            </w:pPr>
            <w:r w:rsidRPr="00DC30B8">
              <w:rPr>
                <w:color w:val="3333FF"/>
                <w:sz w:val="18"/>
                <w:szCs w:val="22"/>
                <w:lang w:val="en-GB"/>
              </w:rPr>
              <w:t>All the TRS resources in the configured resource set(s) share the same RE locations</w:t>
            </w:r>
          </w:p>
          <w:p w14:paraId="0A62FEC4" w14:textId="77777777" w:rsidR="006C537B" w:rsidRPr="00033C80" w:rsidRDefault="006C537B" w:rsidP="006C537B">
            <w:pPr>
              <w:snapToGrid w:val="0"/>
              <w:rPr>
                <w:rFonts w:ascii="Times" w:eastAsia="Batang" w:hAnsi="Times"/>
                <w:bCs/>
                <w:sz w:val="16"/>
                <w:szCs w:val="20"/>
                <w:lang w:val="en-CA" w:eastAsia="x-none"/>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3EE5EC13" w14:textId="76B3358F" w:rsidR="00565B4F" w:rsidRDefault="00565B4F" w:rsidP="006C537B">
            <w:pPr>
              <w:widowControl w:val="0"/>
              <w:snapToGrid w:val="0"/>
              <w:rPr>
                <w:b/>
                <w:sz w:val="18"/>
                <w:szCs w:val="18"/>
                <w:lang w:val="en-GB"/>
              </w:rPr>
            </w:pPr>
            <w:r>
              <w:rPr>
                <w:b/>
                <w:sz w:val="18"/>
                <w:szCs w:val="18"/>
                <w:lang w:val="en-GB"/>
              </w:rPr>
              <w:t>Proposal:</w:t>
            </w:r>
          </w:p>
          <w:p w14:paraId="73577A34" w14:textId="021B373C" w:rsidR="006C537B" w:rsidRPr="00565B4F" w:rsidRDefault="00565B4F" w:rsidP="00565B4F">
            <w:pPr>
              <w:widowControl w:val="0"/>
              <w:snapToGrid w:val="0"/>
              <w:rPr>
                <w:b/>
                <w:sz w:val="18"/>
                <w:szCs w:val="18"/>
                <w:lang w:val="en-GB"/>
              </w:rPr>
            </w:pPr>
            <w:r>
              <w:rPr>
                <w:b/>
                <w:sz w:val="18"/>
                <w:szCs w:val="18"/>
                <w:lang w:val="en-GB"/>
              </w:rPr>
              <w:t xml:space="preserve">- </w:t>
            </w:r>
            <w:r w:rsidR="006C537B" w:rsidRPr="00565B4F">
              <w:rPr>
                <w:b/>
                <w:sz w:val="18"/>
                <w:szCs w:val="18"/>
                <w:lang w:val="en-GB"/>
              </w:rPr>
              <w:t xml:space="preserve">Support/fine: </w:t>
            </w:r>
            <w:r w:rsidR="0086459E" w:rsidRPr="00565B4F">
              <w:rPr>
                <w:sz w:val="18"/>
                <w:szCs w:val="18"/>
                <w:lang w:val="en-GB"/>
              </w:rPr>
              <w:t>Qualcomm</w:t>
            </w:r>
            <w:r w:rsidR="008C7CD1" w:rsidRPr="00565B4F">
              <w:rPr>
                <w:sz w:val="18"/>
                <w:szCs w:val="18"/>
                <w:lang w:val="en-GB"/>
              </w:rPr>
              <w:t>, Samsung</w:t>
            </w:r>
            <w:r w:rsidR="009E36A9" w:rsidRPr="00565B4F">
              <w:rPr>
                <w:sz w:val="18"/>
                <w:szCs w:val="18"/>
                <w:lang w:val="en-GB"/>
              </w:rPr>
              <w:t>, Nokia/NSB,</w:t>
            </w:r>
            <w:r w:rsidR="00DF08D0" w:rsidRPr="00565B4F">
              <w:rPr>
                <w:sz w:val="18"/>
                <w:szCs w:val="18"/>
                <w:lang w:val="en-GB"/>
              </w:rPr>
              <w:t xml:space="preserve"> NTT DOCOMO</w:t>
            </w:r>
            <w:r w:rsidR="00A33C7F" w:rsidRPr="00565B4F">
              <w:rPr>
                <w:sz w:val="18"/>
                <w:szCs w:val="18"/>
                <w:lang w:val="en-GB"/>
              </w:rPr>
              <w:t xml:space="preserve">, </w:t>
            </w:r>
            <w:r w:rsidR="00A47D2F" w:rsidRPr="00565B4F">
              <w:rPr>
                <w:sz w:val="18"/>
                <w:szCs w:val="18"/>
                <w:lang w:val="en-GB"/>
              </w:rPr>
              <w:t>vivo</w:t>
            </w:r>
            <w:r w:rsidR="00030F96" w:rsidRPr="00565B4F">
              <w:rPr>
                <w:sz w:val="18"/>
                <w:szCs w:val="18"/>
                <w:lang w:val="en-GB"/>
              </w:rPr>
              <w:t>, OPPO</w:t>
            </w:r>
            <w:r w:rsidR="00D8553D" w:rsidRPr="00565B4F">
              <w:rPr>
                <w:sz w:val="18"/>
                <w:szCs w:val="18"/>
                <w:lang w:val="en-GB"/>
              </w:rPr>
              <w:t>, Google</w:t>
            </w:r>
            <w:r w:rsidR="00316D92" w:rsidRPr="00565B4F">
              <w:rPr>
                <w:sz w:val="18"/>
                <w:szCs w:val="18"/>
                <w:lang w:val="en-GB"/>
              </w:rPr>
              <w:t>, Fujitsu</w:t>
            </w:r>
            <w:r w:rsidR="00434F20">
              <w:rPr>
                <w:sz w:val="18"/>
                <w:szCs w:val="18"/>
                <w:lang w:val="en-GB"/>
              </w:rPr>
              <w:t>, NEC</w:t>
            </w:r>
          </w:p>
          <w:p w14:paraId="12D46A11" w14:textId="5A47865A" w:rsidR="006C537B" w:rsidRDefault="00565B4F" w:rsidP="006C537B">
            <w:pPr>
              <w:widowControl w:val="0"/>
              <w:snapToGrid w:val="0"/>
              <w:rPr>
                <w:b/>
                <w:sz w:val="18"/>
                <w:szCs w:val="18"/>
                <w:lang w:val="en-GB"/>
              </w:rPr>
            </w:pPr>
            <w:r>
              <w:rPr>
                <w:b/>
                <w:sz w:val="18"/>
                <w:szCs w:val="18"/>
                <w:lang w:val="en-GB"/>
              </w:rPr>
              <w:t xml:space="preserve">- </w:t>
            </w:r>
            <w:r w:rsidR="006C537B">
              <w:rPr>
                <w:b/>
                <w:sz w:val="18"/>
                <w:szCs w:val="18"/>
                <w:lang w:val="en-GB"/>
              </w:rPr>
              <w:t>Not support:</w:t>
            </w:r>
            <w:r w:rsidR="00B367B4">
              <w:rPr>
                <w:b/>
                <w:sz w:val="18"/>
                <w:szCs w:val="18"/>
                <w:lang w:val="en-GB"/>
              </w:rPr>
              <w:t xml:space="preserve"> </w:t>
            </w:r>
            <w:r w:rsidR="00B367B4" w:rsidRPr="00B367B4">
              <w:rPr>
                <w:sz w:val="18"/>
                <w:szCs w:val="18"/>
                <w:lang w:val="en-GB"/>
              </w:rPr>
              <w:t xml:space="preserve">Apple (all sets should be </w:t>
            </w:r>
            <w:proofErr w:type="spellStart"/>
            <w:r w:rsidR="00B367B4" w:rsidRPr="00B367B4">
              <w:rPr>
                <w:sz w:val="18"/>
                <w:szCs w:val="18"/>
                <w:lang w:val="en-GB"/>
              </w:rPr>
              <w:t>QCL’ed</w:t>
            </w:r>
            <w:proofErr w:type="spellEnd"/>
            <w:r w:rsidR="00B367B4" w:rsidRPr="00B367B4">
              <w:rPr>
                <w:sz w:val="18"/>
                <w:szCs w:val="18"/>
                <w:lang w:val="en-GB"/>
              </w:rPr>
              <w:t>)</w:t>
            </w:r>
            <w:r w:rsidR="009E36A9">
              <w:rPr>
                <w:sz w:val="18"/>
                <w:szCs w:val="18"/>
                <w:lang w:val="en-GB"/>
              </w:rPr>
              <w:t>, ZTE</w:t>
            </w:r>
            <w:r w:rsidR="00BE4B12">
              <w:rPr>
                <w:sz w:val="18"/>
                <w:szCs w:val="18"/>
                <w:lang w:val="en-GB"/>
              </w:rPr>
              <w:t>, Ericsson</w:t>
            </w:r>
            <w:r w:rsidR="00A96DE9">
              <w:rPr>
                <w:sz w:val="18"/>
                <w:szCs w:val="18"/>
                <w:lang w:val="en-GB"/>
              </w:rPr>
              <w:t xml:space="preserve">, </w:t>
            </w:r>
            <w:proofErr w:type="spellStart"/>
            <w:r w:rsidR="00A96DE9">
              <w:rPr>
                <w:sz w:val="18"/>
                <w:szCs w:val="18"/>
                <w:lang w:val="en-GB"/>
              </w:rPr>
              <w:t>Spreadtrum</w:t>
            </w:r>
            <w:proofErr w:type="spellEnd"/>
            <w:r w:rsidR="00A96DE9">
              <w:rPr>
                <w:sz w:val="18"/>
                <w:szCs w:val="18"/>
                <w:lang w:val="en-GB"/>
              </w:rPr>
              <w:t>, Huawei/</w:t>
            </w:r>
            <w:proofErr w:type="spellStart"/>
            <w:r w:rsidR="00A96DE9">
              <w:rPr>
                <w:sz w:val="18"/>
                <w:szCs w:val="18"/>
                <w:lang w:val="en-GB"/>
              </w:rPr>
              <w:t>HiSi</w:t>
            </w:r>
            <w:proofErr w:type="spellEnd"/>
          </w:p>
        </w:tc>
      </w:tr>
    </w:tbl>
    <w:p w14:paraId="41A86BD1" w14:textId="77777777" w:rsidR="00426958" w:rsidRDefault="00426958" w:rsidP="00DA3D75"/>
    <w:p w14:paraId="0EEF4768" w14:textId="77777777" w:rsidR="00DA3D75" w:rsidRDefault="00DA3D75"/>
    <w:p w14:paraId="2FDB7F71" w14:textId="77777777" w:rsidR="00FF14F6" w:rsidRDefault="004B0726">
      <w:pPr>
        <w:pStyle w:val="Caption"/>
        <w:jc w:val="center"/>
      </w:pPr>
      <w:r>
        <w:t>Table 6 Additional inputs: issue 3</w:t>
      </w:r>
    </w:p>
    <w:tbl>
      <w:tblPr>
        <w:tblW w:w="10035" w:type="dxa"/>
        <w:tblLayout w:type="fixed"/>
        <w:tblLook w:val="04A0" w:firstRow="1" w:lastRow="0" w:firstColumn="1" w:lastColumn="0" w:noHBand="0" w:noVBand="1"/>
      </w:tblPr>
      <w:tblGrid>
        <w:gridCol w:w="1057"/>
        <w:gridCol w:w="8978"/>
      </w:tblGrid>
      <w:tr w:rsidR="00FF14F6" w14:paraId="66477B08" w14:textId="77777777" w:rsidTr="0083412E">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12B4D5DD" w14:textId="77777777" w:rsidR="00FF14F6" w:rsidRDefault="004B0726">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3E7D4186" w14:textId="77777777" w:rsidR="00FF14F6" w:rsidRDefault="004B0726">
            <w:pPr>
              <w:widowControl w:val="0"/>
              <w:snapToGrid w:val="0"/>
              <w:rPr>
                <w:b/>
                <w:sz w:val="18"/>
                <w:szCs w:val="18"/>
              </w:rPr>
            </w:pPr>
            <w:r>
              <w:rPr>
                <w:b/>
                <w:sz w:val="18"/>
                <w:szCs w:val="18"/>
              </w:rPr>
              <w:t>Input</w:t>
            </w:r>
          </w:p>
        </w:tc>
      </w:tr>
      <w:tr w:rsidR="0052246D" w14:paraId="79924BB7" w14:textId="77777777" w:rsidTr="0083412E">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F47DB70" w14:textId="3911788F" w:rsidR="0052246D" w:rsidRDefault="0052246D" w:rsidP="0052246D">
            <w:pPr>
              <w:widowControl w:val="0"/>
              <w:snapToGrid w:val="0"/>
              <w:rPr>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2C6A419" w14:textId="4072AD80" w:rsidR="0052246D" w:rsidRPr="00E40609" w:rsidRDefault="0052246D" w:rsidP="00E40609">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5</w:t>
            </w:r>
          </w:p>
        </w:tc>
      </w:tr>
      <w:tr w:rsidR="00435F41" w:rsidRPr="00984EA5" w14:paraId="41BBDBEB"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FFACF9F" w14:textId="4CD4565B" w:rsidR="00435F41" w:rsidRDefault="00A80342" w:rsidP="00CD4A9C">
            <w:pPr>
              <w:widowControl w:val="0"/>
              <w:snapToGrid w:val="0"/>
              <w:rPr>
                <w:rFonts w:eastAsiaTheme="minorEastAsia"/>
                <w:sz w:val="18"/>
                <w:szCs w:val="18"/>
                <w:lang w:eastAsia="zh-CN"/>
              </w:rPr>
            </w:pPr>
            <w:r>
              <w:rPr>
                <w:rFonts w:eastAsiaTheme="minorEastAsia"/>
                <w:sz w:val="18"/>
                <w:szCs w:val="18"/>
                <w:lang w:eastAsia="zh-CN"/>
              </w:rPr>
              <w:t>Apple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DB2C813" w14:textId="77777777" w:rsidR="00B009E3" w:rsidRDefault="008C2EAA" w:rsidP="0009553F">
            <w:pPr>
              <w:rPr>
                <w:bCs/>
                <w:sz w:val="16"/>
                <w:szCs w:val="16"/>
                <w:lang w:val="en-CA" w:eastAsia="en-CA"/>
              </w:rPr>
            </w:pPr>
            <w:r>
              <w:rPr>
                <w:bCs/>
                <w:sz w:val="16"/>
                <w:szCs w:val="16"/>
                <w:lang w:val="en-CA" w:eastAsia="en-CA"/>
              </w:rPr>
              <w:t>Regarding</w:t>
            </w:r>
            <w:r w:rsidR="00A80342" w:rsidRPr="00A80342">
              <w:rPr>
                <w:bCs/>
                <w:sz w:val="16"/>
                <w:szCs w:val="16"/>
                <w:lang w:val="en-CA" w:eastAsia="en-CA"/>
              </w:rPr>
              <w:t xml:space="preserve"> issue 3.2</w:t>
            </w:r>
          </w:p>
          <w:p w14:paraId="34564753" w14:textId="688DBC18" w:rsidR="008C2EAA" w:rsidRDefault="008C2EAA" w:rsidP="0009553F">
            <w:pPr>
              <w:rPr>
                <w:bCs/>
                <w:sz w:val="16"/>
                <w:szCs w:val="16"/>
                <w:lang w:val="en-CA" w:eastAsia="en-CA"/>
              </w:rPr>
            </w:pPr>
            <w:r>
              <w:rPr>
                <w:bCs/>
                <w:sz w:val="16"/>
                <w:szCs w:val="16"/>
                <w:lang w:val="en-CA" w:eastAsia="en-CA"/>
              </w:rPr>
              <w:t>We a</w:t>
            </w:r>
            <w:r w:rsidR="003C6D32">
              <w:rPr>
                <w:bCs/>
                <w:sz w:val="16"/>
                <w:szCs w:val="16"/>
                <w:lang w:val="en-CA" w:eastAsia="en-CA"/>
              </w:rPr>
              <w:t>re</w:t>
            </w:r>
            <w:r>
              <w:rPr>
                <w:bCs/>
                <w:sz w:val="16"/>
                <w:szCs w:val="16"/>
                <w:lang w:val="en-CA" w:eastAsia="en-CA"/>
              </w:rPr>
              <w:t xml:space="preserve"> supportive of the </w:t>
            </w:r>
            <w:r w:rsidR="00B809CB">
              <w:rPr>
                <w:bCs/>
                <w:sz w:val="16"/>
                <w:szCs w:val="16"/>
                <w:lang w:val="en-CA" w:eastAsia="en-CA"/>
              </w:rPr>
              <w:t>clarification.</w:t>
            </w:r>
            <w:r>
              <w:rPr>
                <w:bCs/>
                <w:sz w:val="16"/>
                <w:szCs w:val="16"/>
                <w:lang w:val="en-CA" w:eastAsia="en-CA"/>
              </w:rPr>
              <w:t xml:space="preserve"> </w:t>
            </w:r>
          </w:p>
          <w:p w14:paraId="08718D15" w14:textId="77777777" w:rsidR="008C2EAA" w:rsidRDefault="008C2EAA" w:rsidP="0009553F">
            <w:pPr>
              <w:rPr>
                <w:bCs/>
                <w:sz w:val="16"/>
                <w:szCs w:val="16"/>
                <w:lang w:val="en-CA" w:eastAsia="en-CA"/>
              </w:rPr>
            </w:pPr>
          </w:p>
          <w:p w14:paraId="1A0072B1" w14:textId="60A1F3A0" w:rsidR="003C6D32" w:rsidRDefault="003C6D32" w:rsidP="003C6D32">
            <w:pPr>
              <w:rPr>
                <w:bCs/>
                <w:sz w:val="16"/>
                <w:szCs w:val="16"/>
                <w:lang w:val="en-CA" w:eastAsia="en-CA"/>
              </w:rPr>
            </w:pPr>
            <w:r>
              <w:rPr>
                <w:bCs/>
                <w:sz w:val="16"/>
                <w:szCs w:val="16"/>
                <w:lang w:val="en-CA" w:eastAsia="en-CA"/>
              </w:rPr>
              <w:t>Regarding</w:t>
            </w:r>
            <w:r w:rsidRPr="00A80342">
              <w:rPr>
                <w:bCs/>
                <w:sz w:val="16"/>
                <w:szCs w:val="16"/>
                <w:lang w:val="en-CA" w:eastAsia="en-CA"/>
              </w:rPr>
              <w:t xml:space="preserve"> issue 3.</w:t>
            </w:r>
            <w:r>
              <w:rPr>
                <w:bCs/>
                <w:sz w:val="16"/>
                <w:szCs w:val="16"/>
                <w:lang w:val="en-CA" w:eastAsia="en-CA"/>
              </w:rPr>
              <w:t>5</w:t>
            </w:r>
          </w:p>
          <w:p w14:paraId="521A0C66" w14:textId="3516255C" w:rsidR="003C6D32" w:rsidRDefault="003C6D32" w:rsidP="0009553F">
            <w:pPr>
              <w:rPr>
                <w:bCs/>
                <w:sz w:val="16"/>
                <w:szCs w:val="16"/>
                <w:lang w:val="en-CA" w:eastAsia="en-CA"/>
              </w:rPr>
            </w:pPr>
            <w:r>
              <w:rPr>
                <w:bCs/>
                <w:sz w:val="16"/>
                <w:szCs w:val="16"/>
                <w:lang w:val="en-CA" w:eastAsia="en-CA"/>
              </w:rPr>
              <w:t xml:space="preserve">We assume no IMR for TDCP </w:t>
            </w:r>
            <w:r w:rsidR="00B809CB">
              <w:rPr>
                <w:bCs/>
                <w:sz w:val="16"/>
                <w:szCs w:val="16"/>
                <w:lang w:val="en-CA" w:eastAsia="en-CA"/>
              </w:rPr>
              <w:t>measurement, just</w:t>
            </w:r>
            <w:r>
              <w:rPr>
                <w:bCs/>
                <w:sz w:val="16"/>
                <w:szCs w:val="16"/>
                <w:lang w:val="en-CA" w:eastAsia="en-CA"/>
              </w:rPr>
              <w:t xml:space="preserve"> like no IMR is needed for TRS for UE side TDCP measurement. </w:t>
            </w:r>
          </w:p>
          <w:p w14:paraId="47861A8A" w14:textId="77777777" w:rsidR="00B809CB" w:rsidRDefault="00B809CB" w:rsidP="0009553F">
            <w:pPr>
              <w:rPr>
                <w:bCs/>
                <w:sz w:val="16"/>
                <w:szCs w:val="16"/>
                <w:lang w:val="en-CA" w:eastAsia="en-CA"/>
              </w:rPr>
            </w:pPr>
          </w:p>
          <w:p w14:paraId="7E964642" w14:textId="23BE9A81" w:rsidR="00B809CB" w:rsidRDefault="00B809CB" w:rsidP="0009553F">
            <w:pPr>
              <w:rPr>
                <w:bCs/>
                <w:sz w:val="16"/>
                <w:szCs w:val="16"/>
                <w:lang w:val="en-CA" w:eastAsia="en-CA"/>
              </w:rPr>
            </w:pPr>
            <w:r>
              <w:rPr>
                <w:bCs/>
                <w:sz w:val="16"/>
                <w:szCs w:val="16"/>
                <w:lang w:val="en-CA" w:eastAsia="en-CA"/>
              </w:rPr>
              <w:t>Regarding issue 3.6</w:t>
            </w:r>
          </w:p>
          <w:p w14:paraId="66652058" w14:textId="39D42794" w:rsidR="00B809CB" w:rsidRDefault="00B809CB" w:rsidP="0009553F">
            <w:pPr>
              <w:rPr>
                <w:bCs/>
                <w:sz w:val="16"/>
                <w:szCs w:val="16"/>
                <w:lang w:val="en-CA" w:eastAsia="en-CA"/>
              </w:rPr>
            </w:pPr>
            <w:r>
              <w:rPr>
                <w:bCs/>
                <w:sz w:val="16"/>
                <w:szCs w:val="16"/>
                <w:lang w:val="en-CA" w:eastAsia="en-CA"/>
              </w:rPr>
              <w:t xml:space="preserve">We think when NW configures </w:t>
            </w:r>
            <m:oMath>
              <m:sSub>
                <m:sSubPr>
                  <m:ctrlPr>
                    <w:rPr>
                      <w:rFonts w:ascii="Cambria Math" w:hAnsi="Cambria Math"/>
                      <w:bCs/>
                      <w:sz w:val="16"/>
                      <w:szCs w:val="16"/>
                      <w:lang w:val="en-CA" w:eastAsia="en-CA"/>
                    </w:rPr>
                  </m:ctrlPr>
                </m:sSubPr>
                <m:e>
                  <m:r>
                    <w:rPr>
                      <w:rFonts w:ascii="Cambria Math" w:hAnsi="Cambria Math"/>
                      <w:sz w:val="16"/>
                      <w:szCs w:val="16"/>
                      <w:lang w:val="en-CA" w:eastAsia="en-CA"/>
                    </w:rPr>
                    <m:t>K</m:t>
                  </m:r>
                </m:e>
                <m:sub>
                  <m:r>
                    <w:rPr>
                      <w:rFonts w:ascii="Cambria Math" w:hAnsi="Cambria Math"/>
                      <w:sz w:val="16"/>
                      <w:szCs w:val="16"/>
                      <w:lang w:val="en-CA" w:eastAsia="en-CA"/>
                    </w:rPr>
                    <m:t>TRS</m:t>
                  </m:r>
                </m:sub>
              </m:sSub>
              <m:r>
                <m:rPr>
                  <m:sty m:val="p"/>
                </m:rPr>
                <w:rPr>
                  <w:rFonts w:ascii="Cambria Math" w:hAnsi="Cambria Math"/>
                  <w:sz w:val="16"/>
                  <w:szCs w:val="16"/>
                  <w:lang w:val="en-CA" w:eastAsia="en-CA"/>
                </w:rPr>
                <m:t>∈</m:t>
              </m:r>
              <m:d>
                <m:dPr>
                  <m:begChr m:val="{"/>
                  <m:endChr m:val="}"/>
                  <m:ctrlPr>
                    <w:rPr>
                      <w:rFonts w:ascii="Cambria Math" w:hAnsi="Cambria Math"/>
                      <w:bCs/>
                      <w:sz w:val="16"/>
                      <w:szCs w:val="16"/>
                      <w:lang w:val="en-CA" w:eastAsia="en-CA"/>
                    </w:rPr>
                  </m:ctrlPr>
                </m:dPr>
                <m:e>
                  <m:r>
                    <m:rPr>
                      <m:sty m:val="p"/>
                    </m:rPr>
                    <w:rPr>
                      <w:rFonts w:ascii="Cambria Math" w:hAnsi="Cambria Math"/>
                      <w:sz w:val="16"/>
                      <w:szCs w:val="16"/>
                      <w:lang w:val="en-CA" w:eastAsia="en-CA"/>
                    </w:rPr>
                    <m:t>2,3</m:t>
                  </m:r>
                </m:e>
              </m:d>
            </m:oMath>
            <w:r w:rsidRPr="00434920">
              <w:rPr>
                <w:bCs/>
                <w:sz w:val="16"/>
                <w:szCs w:val="16"/>
                <w:lang w:val="en-CA" w:eastAsia="en-CA"/>
              </w:rPr>
              <w:t xml:space="preserve"> for TDCP measurement, all the </w:t>
            </w:r>
            <m:oMath>
              <m:sSub>
                <m:sSubPr>
                  <m:ctrlPr>
                    <w:rPr>
                      <w:rFonts w:ascii="Cambria Math" w:hAnsi="Cambria Math"/>
                      <w:bCs/>
                      <w:sz w:val="16"/>
                      <w:szCs w:val="16"/>
                      <w:lang w:val="en-CA" w:eastAsia="en-CA"/>
                    </w:rPr>
                  </m:ctrlPr>
                </m:sSubPr>
                <m:e>
                  <m:r>
                    <w:rPr>
                      <w:rFonts w:ascii="Cambria Math" w:hAnsi="Cambria Math"/>
                      <w:sz w:val="16"/>
                      <w:szCs w:val="16"/>
                      <w:lang w:val="en-CA" w:eastAsia="en-CA"/>
                    </w:rPr>
                    <m:t>K</m:t>
                  </m:r>
                </m:e>
                <m:sub>
                  <m:r>
                    <w:rPr>
                      <w:rFonts w:ascii="Cambria Math" w:hAnsi="Cambria Math"/>
                      <w:sz w:val="16"/>
                      <w:szCs w:val="16"/>
                      <w:lang w:val="en-CA" w:eastAsia="en-CA"/>
                    </w:rPr>
                    <m:t>TRS</m:t>
                  </m:r>
                </m:sub>
              </m:sSub>
              <m:r>
                <m:rPr>
                  <m:sty m:val="p"/>
                </m:rPr>
                <w:rPr>
                  <w:rFonts w:ascii="Cambria Math" w:hAnsi="Cambria Math"/>
                  <w:sz w:val="16"/>
                  <w:szCs w:val="16"/>
                  <w:lang w:val="en-CA" w:eastAsia="en-CA"/>
                </w:rPr>
                <m:t>∈</m:t>
              </m:r>
              <m:d>
                <m:dPr>
                  <m:begChr m:val="{"/>
                  <m:endChr m:val="}"/>
                  <m:ctrlPr>
                    <w:rPr>
                      <w:rFonts w:ascii="Cambria Math" w:hAnsi="Cambria Math"/>
                      <w:bCs/>
                      <w:sz w:val="16"/>
                      <w:szCs w:val="16"/>
                      <w:lang w:val="en-CA" w:eastAsia="en-CA"/>
                    </w:rPr>
                  </m:ctrlPr>
                </m:dPr>
                <m:e>
                  <m:r>
                    <m:rPr>
                      <m:sty m:val="p"/>
                    </m:rPr>
                    <w:rPr>
                      <w:rFonts w:ascii="Cambria Math" w:hAnsi="Cambria Math"/>
                      <w:sz w:val="16"/>
                      <w:szCs w:val="16"/>
                      <w:lang w:val="en-CA" w:eastAsia="en-CA"/>
                    </w:rPr>
                    <m:t>2,3</m:t>
                  </m:r>
                </m:e>
              </m:d>
            </m:oMath>
            <w:r w:rsidRPr="00434920">
              <w:rPr>
                <w:bCs/>
                <w:sz w:val="16"/>
                <w:szCs w:val="16"/>
                <w:lang w:val="en-CA" w:eastAsia="en-CA"/>
              </w:rPr>
              <w:t xml:space="preserve"> TRS resource set should be QCL’d</w:t>
            </w:r>
            <w:r w:rsidR="00970E51">
              <w:rPr>
                <w:bCs/>
                <w:sz w:val="16"/>
                <w:szCs w:val="16"/>
                <w:lang w:val="en-CA" w:eastAsia="en-CA"/>
              </w:rPr>
              <w:t>.</w:t>
            </w:r>
          </w:p>
          <w:p w14:paraId="13FBE639" w14:textId="5F37270D" w:rsidR="008C2EAA" w:rsidRPr="00A80342" w:rsidRDefault="008C2EAA" w:rsidP="0009553F">
            <w:pPr>
              <w:rPr>
                <w:bCs/>
                <w:sz w:val="16"/>
                <w:szCs w:val="16"/>
                <w:lang w:val="en-CA" w:eastAsia="en-CA"/>
              </w:rPr>
            </w:pPr>
          </w:p>
        </w:tc>
      </w:tr>
      <w:tr w:rsidR="00A80342" w:rsidRPr="00984EA5" w14:paraId="090131E6"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92DCEF6" w14:textId="3026C91A" w:rsidR="00A80342" w:rsidRDefault="008C7CD1" w:rsidP="00CD4A9C">
            <w:pPr>
              <w:widowControl w:val="0"/>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AFDB9F1" w14:textId="05B83015" w:rsidR="008C7CD1" w:rsidRDefault="008C7CD1" w:rsidP="008C7CD1">
            <w:pPr>
              <w:jc w:val="both"/>
              <w:rPr>
                <w:rFonts w:ascii="Times" w:eastAsiaTheme="minorEastAsia" w:hAnsi="Times" w:cs="Times"/>
                <w:sz w:val="18"/>
                <w:szCs w:val="18"/>
                <w:lang w:val="en-GB" w:eastAsia="zh-CN"/>
              </w:rPr>
            </w:pPr>
            <w:r w:rsidRPr="008C7CD1">
              <w:rPr>
                <w:rFonts w:ascii="Times" w:eastAsiaTheme="minorEastAsia" w:hAnsi="Times" w:cs="Times"/>
                <w:sz w:val="18"/>
                <w:szCs w:val="18"/>
                <w:lang w:val="en-GB" w:eastAsia="zh-CN"/>
              </w:rPr>
              <w:t xml:space="preserve">Included </w:t>
            </w:r>
            <w:r>
              <w:rPr>
                <w:rFonts w:ascii="Times" w:eastAsiaTheme="minorEastAsia" w:hAnsi="Times" w:cs="Times"/>
                <w:sz w:val="18"/>
                <w:szCs w:val="18"/>
                <w:lang w:val="en-GB" w:eastAsia="zh-CN"/>
              </w:rPr>
              <w:t>our views above.</w:t>
            </w:r>
          </w:p>
          <w:p w14:paraId="06194DC1" w14:textId="1E99E9DA" w:rsidR="008C7CD1" w:rsidRDefault="008C7CD1" w:rsidP="008C7CD1">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3.4: No strong view </w:t>
            </w:r>
            <w:r w:rsidR="00A01E47">
              <w:rPr>
                <w:rFonts w:ascii="Times" w:eastAsiaTheme="minorEastAsia" w:hAnsi="Times" w:cs="Times"/>
                <w:sz w:val="18"/>
                <w:szCs w:val="18"/>
                <w:lang w:val="en-GB" w:eastAsia="zh-CN"/>
              </w:rPr>
              <w:t>but this should be discussed together with 3.2. Proposal 3.4</w:t>
            </w:r>
            <w:r>
              <w:rPr>
                <w:rFonts w:ascii="Times" w:eastAsiaTheme="minorEastAsia" w:hAnsi="Times" w:cs="Times"/>
                <w:sz w:val="18"/>
                <w:szCs w:val="18"/>
                <w:lang w:val="en-GB" w:eastAsia="zh-CN"/>
              </w:rPr>
              <w:t xml:space="preserve"> </w:t>
            </w:r>
            <w:r w:rsidR="00A01E47">
              <w:rPr>
                <w:rFonts w:ascii="Times" w:eastAsiaTheme="minorEastAsia" w:hAnsi="Times" w:cs="Times"/>
                <w:sz w:val="18"/>
                <w:szCs w:val="18"/>
                <w:lang w:val="en-GB" w:eastAsia="zh-CN"/>
              </w:rPr>
              <w:t xml:space="preserve">is a necessary condition while proposal 3.2 is a sufficient condition. If 3.2 is agreed, 3.4 is not needed (since it is guaranteed that &gt;=2 TRS occasions will be available). Else, if 3.2 is too strong, it is beneficial to agree on 3.4. </w:t>
            </w:r>
          </w:p>
          <w:p w14:paraId="6D69A58E" w14:textId="0F0D2103" w:rsidR="00A80342" w:rsidRPr="00112CB1" w:rsidRDefault="008C7CD1" w:rsidP="0009553F">
            <w:pPr>
              <w:rPr>
                <w:b/>
                <w:sz w:val="16"/>
                <w:szCs w:val="16"/>
                <w:u w:val="single"/>
                <w:lang w:val="en-CA" w:eastAsia="en-CA"/>
              </w:rPr>
            </w:pPr>
            <w:r>
              <w:rPr>
                <w:b/>
                <w:sz w:val="16"/>
                <w:szCs w:val="16"/>
                <w:u w:val="single"/>
                <w:lang w:val="en-CA" w:eastAsia="en-CA"/>
              </w:rPr>
              <w:t xml:space="preserve"> </w:t>
            </w:r>
          </w:p>
        </w:tc>
      </w:tr>
      <w:tr w:rsidR="00583F04" w:rsidRPr="00984EA5" w14:paraId="27B6E6EC"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D1BA177" w14:textId="70228842" w:rsidR="00583F04" w:rsidRDefault="00583F04" w:rsidP="00583F04">
            <w:pPr>
              <w:widowControl w:val="0"/>
              <w:snapToGrid w:val="0"/>
              <w:rPr>
                <w:rFonts w:eastAsiaTheme="minorEastAsia"/>
                <w:sz w:val="18"/>
                <w:szCs w:val="18"/>
                <w:lang w:eastAsia="zh-CN"/>
              </w:rPr>
            </w:pPr>
            <w:r>
              <w:rPr>
                <w:rFonts w:eastAsiaTheme="minorEastAsia"/>
                <w:sz w:val="18"/>
                <w:szCs w:val="18"/>
                <w:lang w:eastAsia="zh-CN"/>
              </w:rPr>
              <w:t>Lenovo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7D23B51" w14:textId="56712EC7" w:rsidR="00583F04" w:rsidRDefault="00583F04" w:rsidP="00583F04">
            <w:pPr>
              <w:jc w:val="both"/>
              <w:rPr>
                <w:rFonts w:ascii="Times" w:eastAsiaTheme="minorEastAsia" w:hAnsi="Times" w:cs="Times"/>
                <w:sz w:val="18"/>
                <w:szCs w:val="18"/>
                <w:lang w:val="en-GB" w:eastAsia="zh-CN"/>
              </w:rPr>
            </w:pPr>
            <w:r w:rsidRPr="006F23FB">
              <w:rPr>
                <w:rFonts w:ascii="Times" w:eastAsiaTheme="minorEastAsia" w:hAnsi="Times" w:cs="Times"/>
                <w:b/>
                <w:bCs/>
                <w:sz w:val="18"/>
                <w:szCs w:val="18"/>
                <w:lang w:val="en-GB" w:eastAsia="zh-CN"/>
              </w:rPr>
              <w:t xml:space="preserve">Issue </w:t>
            </w:r>
            <w:r>
              <w:rPr>
                <w:rFonts w:ascii="Times" w:eastAsiaTheme="minorEastAsia" w:hAnsi="Times" w:cs="Times"/>
                <w:b/>
                <w:bCs/>
                <w:sz w:val="18"/>
                <w:szCs w:val="18"/>
                <w:lang w:val="en-GB" w:eastAsia="zh-CN"/>
              </w:rPr>
              <w:t>3</w:t>
            </w:r>
            <w:r w:rsidRPr="006F23FB">
              <w:rPr>
                <w:rFonts w:ascii="Times" w:eastAsiaTheme="minorEastAsia" w:hAnsi="Times" w:cs="Times"/>
                <w:b/>
                <w:bCs/>
                <w:sz w:val="18"/>
                <w:szCs w:val="18"/>
                <w:lang w:val="en-GB" w:eastAsia="zh-CN"/>
              </w:rPr>
              <w:t>.</w:t>
            </w:r>
            <w:r>
              <w:rPr>
                <w:rFonts w:ascii="Times" w:eastAsiaTheme="minorEastAsia" w:hAnsi="Times" w:cs="Times"/>
                <w:b/>
                <w:bCs/>
                <w:sz w:val="18"/>
                <w:szCs w:val="18"/>
                <w:lang w:val="en-GB" w:eastAsia="zh-CN"/>
              </w:rPr>
              <w:t>2</w:t>
            </w:r>
            <w:r w:rsidRPr="006F23FB">
              <w:rPr>
                <w:rFonts w:ascii="Times" w:eastAsiaTheme="minorEastAsia" w:hAnsi="Times" w:cs="Times"/>
                <w:b/>
                <w:bCs/>
                <w:sz w:val="18"/>
                <w:szCs w:val="18"/>
                <w:lang w:val="en-GB" w:eastAsia="zh-CN"/>
              </w:rPr>
              <w:t>:</w:t>
            </w:r>
            <w:r>
              <w:rPr>
                <w:rFonts w:ascii="Times" w:eastAsiaTheme="minorEastAsia" w:hAnsi="Times" w:cs="Times"/>
                <w:sz w:val="18"/>
                <w:szCs w:val="18"/>
                <w:lang w:val="en-GB" w:eastAsia="zh-CN"/>
              </w:rPr>
              <w:t xml:space="preserve"> Support</w:t>
            </w:r>
          </w:p>
          <w:p w14:paraId="573A8FA1" w14:textId="5BF6084A" w:rsidR="00583F04" w:rsidRDefault="00583F04" w:rsidP="00583F04">
            <w:pPr>
              <w:jc w:val="both"/>
              <w:rPr>
                <w:rFonts w:ascii="Times" w:eastAsiaTheme="minorEastAsia" w:hAnsi="Times" w:cs="Times"/>
                <w:sz w:val="18"/>
                <w:szCs w:val="18"/>
                <w:lang w:val="en-GB" w:eastAsia="zh-CN"/>
              </w:rPr>
            </w:pPr>
            <w:r w:rsidRPr="006F23FB">
              <w:rPr>
                <w:rFonts w:ascii="Times" w:eastAsiaTheme="minorEastAsia" w:hAnsi="Times" w:cs="Times"/>
                <w:b/>
                <w:bCs/>
                <w:sz w:val="18"/>
                <w:szCs w:val="18"/>
                <w:lang w:val="en-GB" w:eastAsia="zh-CN"/>
              </w:rPr>
              <w:t xml:space="preserve">Issue </w:t>
            </w:r>
            <w:r>
              <w:rPr>
                <w:rFonts w:ascii="Times" w:eastAsiaTheme="minorEastAsia" w:hAnsi="Times" w:cs="Times"/>
                <w:b/>
                <w:bCs/>
                <w:sz w:val="18"/>
                <w:szCs w:val="18"/>
                <w:lang w:val="en-GB" w:eastAsia="zh-CN"/>
              </w:rPr>
              <w:t>3</w:t>
            </w:r>
            <w:r w:rsidRPr="006F23FB">
              <w:rPr>
                <w:rFonts w:ascii="Times" w:eastAsiaTheme="minorEastAsia" w:hAnsi="Times" w:cs="Times"/>
                <w:b/>
                <w:bCs/>
                <w:sz w:val="18"/>
                <w:szCs w:val="18"/>
                <w:lang w:val="en-GB" w:eastAsia="zh-CN"/>
              </w:rPr>
              <w:t>.</w:t>
            </w:r>
            <w:r>
              <w:rPr>
                <w:rFonts w:ascii="Times" w:eastAsiaTheme="minorEastAsia" w:hAnsi="Times" w:cs="Times"/>
                <w:b/>
                <w:bCs/>
                <w:sz w:val="18"/>
                <w:szCs w:val="18"/>
                <w:lang w:val="en-GB" w:eastAsia="zh-CN"/>
              </w:rPr>
              <w:t>3</w:t>
            </w:r>
            <w:r w:rsidRPr="006F23FB">
              <w:rPr>
                <w:rFonts w:ascii="Times" w:eastAsiaTheme="minorEastAsia" w:hAnsi="Times" w:cs="Times"/>
                <w:b/>
                <w:bCs/>
                <w:sz w:val="18"/>
                <w:szCs w:val="18"/>
                <w:lang w:val="en-GB" w:eastAsia="zh-CN"/>
              </w:rPr>
              <w:t xml:space="preserve">: </w:t>
            </w:r>
            <w:r>
              <w:rPr>
                <w:rFonts w:ascii="Times" w:eastAsiaTheme="minorEastAsia" w:hAnsi="Times" w:cs="Times"/>
                <w:sz w:val="18"/>
                <w:szCs w:val="18"/>
                <w:lang w:val="en-GB" w:eastAsia="zh-CN"/>
              </w:rPr>
              <w:t>Support</w:t>
            </w:r>
          </w:p>
          <w:p w14:paraId="1AF0B450" w14:textId="77777777" w:rsidR="00583F04" w:rsidRDefault="00583F04" w:rsidP="00583F04">
            <w:pPr>
              <w:jc w:val="both"/>
              <w:rPr>
                <w:rFonts w:ascii="Times" w:eastAsiaTheme="minorEastAsia" w:hAnsi="Times" w:cs="Times"/>
                <w:sz w:val="18"/>
                <w:szCs w:val="18"/>
                <w:lang w:val="en-GB" w:eastAsia="zh-CN"/>
              </w:rPr>
            </w:pPr>
            <w:r w:rsidRPr="006F23FB">
              <w:rPr>
                <w:rFonts w:ascii="Times" w:eastAsiaTheme="minorEastAsia" w:hAnsi="Times" w:cs="Times"/>
                <w:b/>
                <w:bCs/>
                <w:sz w:val="18"/>
                <w:szCs w:val="18"/>
                <w:lang w:val="en-GB" w:eastAsia="zh-CN"/>
              </w:rPr>
              <w:t xml:space="preserve">Issue </w:t>
            </w:r>
            <w:r>
              <w:rPr>
                <w:rFonts w:ascii="Times" w:eastAsiaTheme="minorEastAsia" w:hAnsi="Times" w:cs="Times"/>
                <w:b/>
                <w:bCs/>
                <w:sz w:val="18"/>
                <w:szCs w:val="18"/>
                <w:lang w:val="en-GB" w:eastAsia="zh-CN"/>
              </w:rPr>
              <w:t>3</w:t>
            </w:r>
            <w:r w:rsidRPr="006F23FB">
              <w:rPr>
                <w:rFonts w:ascii="Times" w:eastAsiaTheme="minorEastAsia" w:hAnsi="Times" w:cs="Times"/>
                <w:b/>
                <w:bCs/>
                <w:sz w:val="18"/>
                <w:szCs w:val="18"/>
                <w:lang w:val="en-GB" w:eastAsia="zh-CN"/>
              </w:rPr>
              <w:t>.</w:t>
            </w:r>
            <w:r>
              <w:rPr>
                <w:rFonts w:ascii="Times" w:eastAsiaTheme="minorEastAsia" w:hAnsi="Times" w:cs="Times"/>
                <w:b/>
                <w:bCs/>
                <w:sz w:val="18"/>
                <w:szCs w:val="18"/>
                <w:lang w:val="en-GB" w:eastAsia="zh-CN"/>
              </w:rPr>
              <w:t>4</w:t>
            </w:r>
            <w:r w:rsidRPr="006F23FB">
              <w:rPr>
                <w:rFonts w:ascii="Times" w:eastAsiaTheme="minorEastAsia" w:hAnsi="Times" w:cs="Times"/>
                <w:b/>
                <w:bCs/>
                <w:sz w:val="18"/>
                <w:szCs w:val="18"/>
                <w:lang w:val="en-GB" w:eastAsia="zh-CN"/>
              </w:rPr>
              <w:t xml:space="preserve">: </w:t>
            </w:r>
            <w:r>
              <w:rPr>
                <w:rFonts w:ascii="Times" w:eastAsiaTheme="minorEastAsia" w:hAnsi="Times" w:cs="Times"/>
                <w:sz w:val="18"/>
                <w:szCs w:val="18"/>
                <w:lang w:val="en-GB" w:eastAsia="zh-CN"/>
              </w:rPr>
              <w:t>Similar views as Samsung</w:t>
            </w:r>
          </w:p>
          <w:p w14:paraId="080E4D44" w14:textId="5CC29E3D" w:rsidR="00583F04" w:rsidRPr="008C7CD1" w:rsidRDefault="00583F04" w:rsidP="00583F04">
            <w:pPr>
              <w:jc w:val="both"/>
              <w:rPr>
                <w:rFonts w:ascii="Times" w:eastAsiaTheme="minorEastAsia" w:hAnsi="Times" w:cs="Times"/>
                <w:sz w:val="18"/>
                <w:szCs w:val="18"/>
                <w:lang w:val="en-GB" w:eastAsia="zh-CN"/>
              </w:rPr>
            </w:pPr>
            <w:r w:rsidRPr="00583F04">
              <w:rPr>
                <w:rFonts w:ascii="Times" w:eastAsiaTheme="minorEastAsia" w:hAnsi="Times" w:cs="Times"/>
                <w:b/>
                <w:bCs/>
                <w:sz w:val="18"/>
                <w:szCs w:val="18"/>
                <w:lang w:val="en-GB" w:eastAsia="zh-CN"/>
              </w:rPr>
              <w:t>Issue 3.5:</w:t>
            </w:r>
            <w:r>
              <w:rPr>
                <w:rFonts w:ascii="Times" w:eastAsiaTheme="minorEastAsia" w:hAnsi="Times" w:cs="Times"/>
                <w:sz w:val="18"/>
                <w:szCs w:val="18"/>
                <w:lang w:val="en-GB" w:eastAsia="zh-CN"/>
              </w:rPr>
              <w:t xml:space="preserve"> Alt1</w:t>
            </w:r>
          </w:p>
        </w:tc>
      </w:tr>
      <w:tr w:rsidR="00AA45F3" w:rsidRPr="00984EA5" w14:paraId="7077BBEC"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8B68904" w14:textId="16361513" w:rsidR="00AA45F3" w:rsidRDefault="00AA45F3" w:rsidP="00583F04">
            <w:pPr>
              <w:widowControl w:val="0"/>
              <w:snapToGrid w:val="0"/>
              <w:rPr>
                <w:rFonts w:eastAsiaTheme="minorEastAsia"/>
                <w:sz w:val="18"/>
                <w:szCs w:val="18"/>
                <w:lang w:eastAsia="zh-CN"/>
              </w:rPr>
            </w:pPr>
            <w:r>
              <w:rPr>
                <w:rFonts w:eastAsiaTheme="minorEastAsia"/>
                <w:sz w:val="18"/>
                <w:szCs w:val="18"/>
                <w:lang w:eastAsia="zh-CN"/>
              </w:rPr>
              <w:t>Qualcomm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42E7848" w14:textId="1FFAAF5F" w:rsidR="00207FDC" w:rsidRDefault="00AA45F3" w:rsidP="00583F04">
            <w:pPr>
              <w:jc w:val="both"/>
              <w:rPr>
                <w:rFonts w:ascii="Times" w:eastAsiaTheme="minorEastAsia" w:hAnsi="Times" w:cs="Times"/>
                <w:sz w:val="18"/>
                <w:szCs w:val="18"/>
                <w:lang w:val="en-GB" w:eastAsia="zh-CN"/>
              </w:rPr>
            </w:pPr>
            <w:r>
              <w:rPr>
                <w:rFonts w:ascii="Times" w:eastAsiaTheme="minorEastAsia" w:hAnsi="Times" w:cs="Times" w:hint="eastAsia"/>
                <w:b/>
                <w:bCs/>
                <w:sz w:val="18"/>
                <w:szCs w:val="18"/>
                <w:lang w:val="en-GB" w:eastAsia="zh-CN"/>
              </w:rPr>
              <w:t>I</w:t>
            </w:r>
            <w:r>
              <w:rPr>
                <w:rFonts w:ascii="Times" w:eastAsiaTheme="minorEastAsia" w:hAnsi="Times" w:cs="Times"/>
                <w:b/>
                <w:bCs/>
                <w:sz w:val="18"/>
                <w:szCs w:val="18"/>
                <w:lang w:val="en-GB" w:eastAsia="zh-CN"/>
              </w:rPr>
              <w:t>ssue 3.2</w:t>
            </w:r>
            <w:r w:rsidR="00D22E8E">
              <w:rPr>
                <w:rFonts w:ascii="Times" w:eastAsiaTheme="minorEastAsia" w:hAnsi="Times" w:cs="Times"/>
                <w:b/>
                <w:bCs/>
                <w:sz w:val="18"/>
                <w:szCs w:val="18"/>
                <w:lang w:val="en-GB" w:eastAsia="zh-CN"/>
              </w:rPr>
              <w:t>, 3.4</w:t>
            </w:r>
            <w:r>
              <w:rPr>
                <w:rFonts w:ascii="Times" w:eastAsiaTheme="minorEastAsia" w:hAnsi="Times" w:cs="Times"/>
                <w:b/>
                <w:bCs/>
                <w:sz w:val="18"/>
                <w:szCs w:val="18"/>
                <w:lang w:val="en-GB" w:eastAsia="zh-CN"/>
              </w:rPr>
              <w:t>:</w:t>
            </w:r>
            <w:r w:rsidRPr="00140A8D">
              <w:rPr>
                <w:rFonts w:ascii="Times" w:eastAsiaTheme="minorEastAsia" w:hAnsi="Times" w:cs="Times"/>
                <w:sz w:val="18"/>
                <w:szCs w:val="18"/>
                <w:lang w:val="en-GB" w:eastAsia="zh-CN"/>
              </w:rPr>
              <w:t xml:space="preserve"> OK with the principle</w:t>
            </w:r>
            <w:r w:rsidR="00E4327D">
              <w:rPr>
                <w:rFonts w:ascii="Times" w:eastAsiaTheme="minorEastAsia" w:hAnsi="Times" w:cs="Times"/>
                <w:sz w:val="18"/>
                <w:szCs w:val="18"/>
                <w:lang w:val="en-GB" w:eastAsia="zh-CN"/>
              </w:rPr>
              <w:t xml:space="preserve"> (much better than do nothing to existing </w:t>
            </w:r>
            <w:r w:rsidR="008B6674">
              <w:rPr>
                <w:rFonts w:ascii="Times" w:eastAsiaTheme="minorEastAsia" w:hAnsi="Times" w:cs="Times"/>
                <w:sz w:val="18"/>
                <w:szCs w:val="18"/>
                <w:lang w:val="en-GB" w:eastAsia="zh-CN"/>
              </w:rPr>
              <w:t>spec wording</w:t>
            </w:r>
            <w:r w:rsidR="00E4327D">
              <w:rPr>
                <w:rFonts w:ascii="Times" w:eastAsiaTheme="minorEastAsia" w:hAnsi="Times" w:cs="Times"/>
                <w:sz w:val="18"/>
                <w:szCs w:val="18"/>
                <w:lang w:val="en-GB" w:eastAsia="zh-CN"/>
              </w:rPr>
              <w:t>)</w:t>
            </w:r>
            <w:r w:rsidRPr="00140A8D">
              <w:rPr>
                <w:rFonts w:ascii="Times" w:eastAsiaTheme="minorEastAsia" w:hAnsi="Times" w:cs="Times"/>
                <w:sz w:val="18"/>
                <w:szCs w:val="18"/>
                <w:lang w:val="en-GB" w:eastAsia="zh-CN"/>
              </w:rPr>
              <w:t xml:space="preserve">, but </w:t>
            </w:r>
            <w:r w:rsidR="00806B8A">
              <w:rPr>
                <w:rFonts w:ascii="Times" w:eastAsiaTheme="minorEastAsia" w:hAnsi="Times" w:cs="Times"/>
                <w:sz w:val="18"/>
                <w:szCs w:val="18"/>
                <w:lang w:val="en-GB" w:eastAsia="zh-CN"/>
              </w:rPr>
              <w:t>“at least one CSI-RS occasion”</w:t>
            </w:r>
            <w:r w:rsidR="00E4327D">
              <w:rPr>
                <w:rFonts w:ascii="Times" w:eastAsiaTheme="minorEastAsia" w:hAnsi="Times" w:cs="Times"/>
                <w:sz w:val="18"/>
                <w:szCs w:val="18"/>
                <w:lang w:val="en-GB" w:eastAsia="zh-CN"/>
              </w:rPr>
              <w:t xml:space="preserve"> from each of K</w:t>
            </w:r>
            <w:r w:rsidR="00E4327D" w:rsidRPr="00E4327D">
              <w:rPr>
                <w:rFonts w:ascii="Times" w:eastAsiaTheme="minorEastAsia" w:hAnsi="Times" w:cs="Times"/>
                <w:sz w:val="18"/>
                <w:szCs w:val="18"/>
                <w:vertAlign w:val="subscript"/>
                <w:lang w:val="en-GB" w:eastAsia="zh-CN"/>
              </w:rPr>
              <w:t xml:space="preserve">TRS </w:t>
            </w:r>
            <w:r w:rsidR="00E4327D">
              <w:rPr>
                <w:rFonts w:ascii="Times" w:eastAsiaTheme="minorEastAsia" w:hAnsi="Times" w:cs="Times"/>
                <w:sz w:val="18"/>
                <w:szCs w:val="18"/>
                <w:lang w:val="en-GB" w:eastAsia="zh-CN"/>
              </w:rPr>
              <w:t>sets does not gu</w:t>
            </w:r>
            <w:r w:rsidR="008B6674">
              <w:rPr>
                <w:rFonts w:ascii="Times" w:eastAsiaTheme="minorEastAsia" w:hAnsi="Times" w:cs="Times"/>
                <w:sz w:val="18"/>
                <w:szCs w:val="18"/>
                <w:lang w:val="en-GB" w:eastAsia="zh-CN"/>
              </w:rPr>
              <w:t>ar</w:t>
            </w:r>
            <w:r w:rsidR="00E4327D">
              <w:rPr>
                <w:rFonts w:ascii="Times" w:eastAsiaTheme="minorEastAsia" w:hAnsi="Times" w:cs="Times"/>
                <w:sz w:val="18"/>
                <w:szCs w:val="18"/>
                <w:lang w:val="en-GB" w:eastAsia="zh-CN"/>
              </w:rPr>
              <w:t>antee</w:t>
            </w:r>
            <w:r w:rsidR="008B6674">
              <w:rPr>
                <w:rFonts w:ascii="Times" w:eastAsiaTheme="minorEastAsia" w:hAnsi="Times" w:cs="Times"/>
                <w:sz w:val="18"/>
                <w:szCs w:val="18"/>
                <w:lang w:val="en-GB" w:eastAsia="zh-CN"/>
              </w:rPr>
              <w:t xml:space="preserve"> all delays are available for </w:t>
            </w:r>
            <w:r w:rsidR="00207FDC">
              <w:rPr>
                <w:rFonts w:ascii="Times" w:eastAsiaTheme="minorEastAsia" w:hAnsi="Times" w:cs="Times"/>
                <w:sz w:val="18"/>
                <w:szCs w:val="18"/>
                <w:lang w:val="en-GB" w:eastAsia="zh-CN"/>
              </w:rPr>
              <w:t>measurement</w:t>
            </w:r>
            <w:r w:rsidR="00207FDC">
              <w:rPr>
                <w:rFonts w:ascii="Times" w:eastAsiaTheme="minorEastAsia" w:hAnsi="Times" w:cs="Times" w:hint="eastAsia"/>
                <w:sz w:val="18"/>
                <w:szCs w:val="18"/>
                <w:lang w:val="en-GB" w:eastAsia="zh-CN"/>
              </w:rPr>
              <w:t>:</w:t>
            </w:r>
          </w:p>
          <w:p w14:paraId="5A80565E" w14:textId="33B56A94" w:rsidR="00207FDC" w:rsidRDefault="00207FDC" w:rsidP="00583F04">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E</w:t>
            </w:r>
            <w:r>
              <w:rPr>
                <w:rFonts w:ascii="Times" w:eastAsiaTheme="minorEastAsia" w:hAnsi="Times" w:cs="Times"/>
                <w:sz w:val="18"/>
                <w:szCs w:val="18"/>
                <w:lang w:val="en-GB" w:eastAsia="zh-CN"/>
              </w:rPr>
              <w:t>.g. 4-symbol or 1-slot delay within a set;</w:t>
            </w:r>
          </w:p>
          <w:p w14:paraId="482C95E5" w14:textId="10C97753" w:rsidR="00207FDC" w:rsidRPr="00207FDC" w:rsidRDefault="00207FDC" w:rsidP="00583F04">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E</w:t>
            </w:r>
            <w:r>
              <w:rPr>
                <w:rFonts w:ascii="Times" w:eastAsiaTheme="minorEastAsia" w:hAnsi="Times" w:cs="Times"/>
                <w:sz w:val="18"/>
                <w:szCs w:val="18"/>
                <w:lang w:val="en-GB" w:eastAsia="zh-CN"/>
              </w:rPr>
              <w:t xml:space="preserve">.g. </w:t>
            </w:r>
            <w:r w:rsidR="00B76DE1">
              <w:rPr>
                <w:rFonts w:ascii="Times" w:eastAsiaTheme="minorEastAsia" w:hAnsi="Times" w:cs="Times"/>
                <w:sz w:val="18"/>
                <w:szCs w:val="18"/>
                <w:lang w:val="en-GB" w:eastAsia="zh-CN"/>
              </w:rPr>
              <w:t>CSI-RS resource#1 from set#1 and CSI-RS resource#</w:t>
            </w:r>
            <w:r w:rsidR="00E03FA7">
              <w:rPr>
                <w:rFonts w:ascii="Times" w:eastAsiaTheme="minorEastAsia" w:hAnsi="Times" w:cs="Times"/>
                <w:sz w:val="18"/>
                <w:szCs w:val="18"/>
                <w:lang w:val="en-GB" w:eastAsia="zh-CN"/>
              </w:rPr>
              <w:t>3</w:t>
            </w:r>
            <w:r w:rsidR="00B76DE1">
              <w:rPr>
                <w:rFonts w:ascii="Times" w:eastAsiaTheme="minorEastAsia" w:hAnsi="Times" w:cs="Times"/>
                <w:sz w:val="18"/>
                <w:szCs w:val="18"/>
                <w:lang w:val="en-GB" w:eastAsia="zh-CN"/>
              </w:rPr>
              <w:t xml:space="preserve"> from set#2</w:t>
            </w:r>
            <w:r w:rsidR="00E03FA7">
              <w:rPr>
                <w:rFonts w:ascii="Times" w:eastAsiaTheme="minorEastAsia" w:hAnsi="Times" w:cs="Times"/>
                <w:sz w:val="18"/>
                <w:szCs w:val="18"/>
                <w:lang w:val="en-GB" w:eastAsia="zh-CN"/>
              </w:rPr>
              <w:t>, may not satisfy the configured delay</w:t>
            </w:r>
            <w:r w:rsidR="00130BEB">
              <w:rPr>
                <w:rFonts w:ascii="Times" w:eastAsiaTheme="minorEastAsia" w:hAnsi="Times" w:cs="Times"/>
                <w:sz w:val="18"/>
                <w:szCs w:val="18"/>
                <w:lang w:val="en-GB" w:eastAsia="zh-CN"/>
              </w:rPr>
              <w:t xml:space="preserve"> b/w set#1 and set#2</w:t>
            </w:r>
          </w:p>
          <w:p w14:paraId="05350151" w14:textId="77777777" w:rsidR="008B6674" w:rsidRDefault="00713C2C" w:rsidP="00583F04">
            <w:pPr>
              <w:jc w:val="both"/>
              <w:rPr>
                <w:rFonts w:ascii="Times" w:eastAsiaTheme="minorEastAsia" w:hAnsi="Times" w:cs="Times"/>
                <w:sz w:val="18"/>
                <w:szCs w:val="18"/>
                <w:lang w:val="en-GB" w:eastAsia="zh-CN"/>
              </w:rPr>
            </w:pPr>
            <w:r>
              <w:rPr>
                <w:rFonts w:ascii="Times" w:eastAsiaTheme="minorEastAsia" w:hAnsi="Times" w:cs="Times" w:hint="eastAsia"/>
                <w:b/>
                <w:bCs/>
                <w:sz w:val="18"/>
                <w:szCs w:val="18"/>
                <w:lang w:val="en-GB" w:eastAsia="zh-CN"/>
              </w:rPr>
              <w:t>I</w:t>
            </w:r>
            <w:r>
              <w:rPr>
                <w:rFonts w:ascii="Times" w:eastAsiaTheme="minorEastAsia" w:hAnsi="Times" w:cs="Times"/>
                <w:b/>
                <w:bCs/>
                <w:sz w:val="18"/>
                <w:szCs w:val="18"/>
                <w:lang w:val="en-GB" w:eastAsia="zh-CN"/>
              </w:rPr>
              <w:t>ssue 3.2:</w:t>
            </w:r>
            <w:r w:rsidRPr="00140A8D">
              <w:rPr>
                <w:rFonts w:ascii="Times" w:eastAsiaTheme="minorEastAsia" w:hAnsi="Times" w:cs="Times"/>
                <w:sz w:val="18"/>
                <w:szCs w:val="18"/>
                <w:lang w:val="en-GB" w:eastAsia="zh-CN"/>
              </w:rPr>
              <w:t xml:space="preserve"> OK</w:t>
            </w:r>
            <w:r>
              <w:rPr>
                <w:rFonts w:ascii="Times" w:eastAsiaTheme="minorEastAsia" w:hAnsi="Times" w:cs="Times"/>
                <w:sz w:val="18"/>
                <w:szCs w:val="18"/>
                <w:lang w:val="en-GB" w:eastAsia="zh-CN"/>
              </w:rPr>
              <w:t>, this is basically copying the wording of RSRP report in 215</w:t>
            </w:r>
          </w:p>
          <w:p w14:paraId="38C00030" w14:textId="77777777" w:rsidR="00713C2C" w:rsidRDefault="008029F7" w:rsidP="00583F04">
            <w:pPr>
              <w:jc w:val="both"/>
              <w:rPr>
                <w:rFonts w:ascii="Times" w:eastAsiaTheme="minorEastAsia" w:hAnsi="Times" w:cs="Times"/>
                <w:sz w:val="18"/>
                <w:szCs w:val="18"/>
                <w:lang w:val="en-GB" w:eastAsia="zh-CN"/>
              </w:rPr>
            </w:pPr>
            <w:r>
              <w:rPr>
                <w:rFonts w:ascii="Times" w:eastAsiaTheme="minorEastAsia" w:hAnsi="Times" w:cs="Times" w:hint="eastAsia"/>
                <w:b/>
                <w:bCs/>
                <w:sz w:val="18"/>
                <w:szCs w:val="18"/>
                <w:lang w:val="en-GB" w:eastAsia="zh-CN"/>
              </w:rPr>
              <w:t>Qu</w:t>
            </w:r>
            <w:r>
              <w:rPr>
                <w:rFonts w:ascii="Times" w:eastAsiaTheme="minorEastAsia" w:hAnsi="Times" w:cs="Times"/>
                <w:b/>
                <w:bCs/>
                <w:sz w:val="18"/>
                <w:szCs w:val="18"/>
                <w:lang w:val="en-GB" w:eastAsia="zh-CN"/>
              </w:rPr>
              <w:t xml:space="preserve">estion </w:t>
            </w:r>
            <w:r w:rsidR="005815A8">
              <w:rPr>
                <w:rFonts w:ascii="Times" w:eastAsiaTheme="minorEastAsia" w:hAnsi="Times" w:cs="Times"/>
                <w:b/>
                <w:bCs/>
                <w:sz w:val="18"/>
                <w:szCs w:val="18"/>
                <w:lang w:val="en-GB" w:eastAsia="zh-CN"/>
              </w:rPr>
              <w:t>3.5</w:t>
            </w:r>
            <w:r w:rsidR="005815A8" w:rsidRPr="005815A8">
              <w:rPr>
                <w:rFonts w:ascii="Times" w:eastAsiaTheme="minorEastAsia" w:hAnsi="Times" w:cs="Times"/>
                <w:sz w:val="18"/>
                <w:szCs w:val="18"/>
                <w:lang w:val="en-GB" w:eastAsia="zh-CN"/>
              </w:rPr>
              <w:t>: Alt1</w:t>
            </w:r>
          </w:p>
          <w:p w14:paraId="69337E65" w14:textId="77777777" w:rsidR="00556D36" w:rsidRDefault="00556D36" w:rsidP="00583F04">
            <w:pPr>
              <w:jc w:val="both"/>
              <w:rPr>
                <w:rFonts w:ascii="Times" w:eastAsiaTheme="minorEastAsia" w:hAnsi="Times" w:cs="Times"/>
                <w:sz w:val="18"/>
                <w:szCs w:val="18"/>
                <w:lang w:val="en-GB" w:eastAsia="zh-CN"/>
              </w:rPr>
            </w:pPr>
            <w:r>
              <w:rPr>
                <w:rFonts w:ascii="Times" w:eastAsiaTheme="minorEastAsia" w:hAnsi="Times" w:cs="Times" w:hint="eastAsia"/>
                <w:b/>
                <w:bCs/>
                <w:sz w:val="18"/>
                <w:szCs w:val="18"/>
                <w:lang w:val="en-GB" w:eastAsia="zh-CN"/>
              </w:rPr>
              <w:lastRenderedPageBreak/>
              <w:t>I</w:t>
            </w:r>
            <w:r>
              <w:rPr>
                <w:rFonts w:ascii="Times" w:eastAsiaTheme="minorEastAsia" w:hAnsi="Times" w:cs="Times"/>
                <w:b/>
                <w:bCs/>
                <w:sz w:val="18"/>
                <w:szCs w:val="18"/>
                <w:lang w:val="en-GB" w:eastAsia="zh-CN"/>
              </w:rPr>
              <w:t>ssue 3.6:</w:t>
            </w:r>
            <w:r w:rsidRPr="00140A8D">
              <w:rPr>
                <w:rFonts w:ascii="Times" w:eastAsiaTheme="minorEastAsia" w:hAnsi="Times" w:cs="Times"/>
                <w:sz w:val="18"/>
                <w:szCs w:val="18"/>
                <w:lang w:val="en-GB" w:eastAsia="zh-CN"/>
              </w:rPr>
              <w:t xml:space="preserve"> </w:t>
            </w:r>
            <w:r>
              <w:rPr>
                <w:rFonts w:ascii="Times" w:eastAsiaTheme="minorEastAsia" w:hAnsi="Times" w:cs="Times"/>
                <w:sz w:val="18"/>
                <w:szCs w:val="18"/>
                <w:lang w:val="en-GB" w:eastAsia="zh-CN"/>
              </w:rPr>
              <w:t>In principle, we agree with Apple that all K</w:t>
            </w:r>
            <w:r w:rsidRPr="00741ABF">
              <w:rPr>
                <w:rFonts w:ascii="Times" w:eastAsiaTheme="minorEastAsia" w:hAnsi="Times" w:cs="Times"/>
                <w:sz w:val="18"/>
                <w:szCs w:val="18"/>
                <w:vertAlign w:val="subscript"/>
                <w:lang w:val="en-GB" w:eastAsia="zh-CN"/>
              </w:rPr>
              <w:t>TRS</w:t>
            </w:r>
            <w:r>
              <w:rPr>
                <w:rFonts w:ascii="Times" w:eastAsiaTheme="minorEastAsia" w:hAnsi="Times" w:cs="Times"/>
                <w:sz w:val="18"/>
                <w:szCs w:val="18"/>
                <w:lang w:val="en-GB" w:eastAsia="zh-CN"/>
              </w:rPr>
              <w:t xml:space="preserve"> sets should be </w:t>
            </w:r>
            <w:proofErr w:type="spellStart"/>
            <w:r>
              <w:rPr>
                <w:rFonts w:ascii="Times" w:eastAsiaTheme="minorEastAsia" w:hAnsi="Times" w:cs="Times"/>
                <w:sz w:val="18"/>
                <w:szCs w:val="18"/>
                <w:lang w:val="en-GB" w:eastAsia="zh-CN"/>
              </w:rPr>
              <w:t>QCLed</w:t>
            </w:r>
            <w:proofErr w:type="spellEnd"/>
            <w:r w:rsidR="007A2E3B">
              <w:rPr>
                <w:rFonts w:ascii="Times" w:eastAsiaTheme="minorEastAsia" w:hAnsi="Times" w:cs="Times"/>
                <w:sz w:val="18"/>
                <w:szCs w:val="18"/>
                <w:lang w:val="en-GB" w:eastAsia="zh-CN"/>
              </w:rPr>
              <w:t xml:space="preserve"> </w:t>
            </w:r>
            <w:r w:rsidR="007A2E3B">
              <w:rPr>
                <w:rFonts w:ascii="Times" w:eastAsiaTheme="minorEastAsia" w:hAnsi="Times" w:cs="Times" w:hint="eastAsia"/>
                <w:sz w:val="18"/>
                <w:szCs w:val="18"/>
                <w:lang w:val="en-GB" w:eastAsia="zh-CN"/>
              </w:rPr>
              <w:t>(</w:t>
            </w:r>
            <w:r w:rsidR="007A2E3B">
              <w:rPr>
                <w:rFonts w:ascii="Times" w:eastAsiaTheme="minorEastAsia" w:hAnsi="Times" w:cs="Times"/>
                <w:sz w:val="18"/>
                <w:szCs w:val="18"/>
                <w:lang w:val="en-GB" w:eastAsia="zh-CN"/>
              </w:rPr>
              <w:t>which has not been captured in spec, BTW)</w:t>
            </w:r>
          </w:p>
          <w:p w14:paraId="4DB33EA9" w14:textId="1586F811" w:rsidR="006E5ABF" w:rsidRPr="006F23FB" w:rsidRDefault="006E5ABF" w:rsidP="00583F04">
            <w:pPr>
              <w:jc w:val="both"/>
              <w:rPr>
                <w:rFonts w:ascii="Times" w:eastAsiaTheme="minorEastAsia" w:hAnsi="Times" w:cs="Times"/>
                <w:b/>
                <w:bCs/>
                <w:sz w:val="18"/>
                <w:szCs w:val="18"/>
                <w:lang w:val="en-GB" w:eastAsia="zh-CN"/>
              </w:rPr>
            </w:pPr>
            <w:r>
              <w:rPr>
                <w:rFonts w:ascii="Times" w:eastAsiaTheme="minorEastAsia" w:hAnsi="Times" w:cs="Times" w:hint="eastAsia"/>
                <w:sz w:val="18"/>
                <w:szCs w:val="18"/>
                <w:lang w:val="en-GB" w:eastAsia="zh-CN"/>
              </w:rPr>
              <w:t>T</w:t>
            </w:r>
            <w:r>
              <w:rPr>
                <w:rFonts w:ascii="Times" w:eastAsiaTheme="minorEastAsia" w:hAnsi="Times" w:cs="Times"/>
                <w:sz w:val="18"/>
                <w:szCs w:val="18"/>
                <w:lang w:val="en-GB" w:eastAsia="zh-CN"/>
              </w:rPr>
              <w:t xml:space="preserve">he </w:t>
            </w:r>
            <w:r w:rsidR="00CE35C0">
              <w:rPr>
                <w:rFonts w:ascii="Times" w:eastAsiaTheme="minorEastAsia" w:hAnsi="Times" w:cs="Times"/>
                <w:sz w:val="18"/>
                <w:szCs w:val="18"/>
                <w:lang w:val="en-GB" w:eastAsia="zh-CN"/>
              </w:rPr>
              <w:t>point</w:t>
            </w:r>
            <w:r>
              <w:rPr>
                <w:rFonts w:ascii="Times" w:eastAsiaTheme="minorEastAsia" w:hAnsi="Times" w:cs="Times"/>
                <w:sz w:val="18"/>
                <w:szCs w:val="18"/>
                <w:lang w:val="en-GB" w:eastAsia="zh-CN"/>
              </w:rPr>
              <w:t xml:space="preserve"> here is not to introduce new </w:t>
            </w:r>
            <w:r w:rsidR="00FE026D">
              <w:rPr>
                <w:rFonts w:ascii="Times" w:eastAsiaTheme="minorEastAsia" w:hAnsi="Times" w:cs="Times"/>
                <w:sz w:val="18"/>
                <w:szCs w:val="18"/>
                <w:lang w:val="en-GB" w:eastAsia="zh-CN"/>
              </w:rPr>
              <w:t>tracking requirement than legacy</w:t>
            </w:r>
            <w:r w:rsidR="00AA722D">
              <w:rPr>
                <w:rFonts w:ascii="Times" w:eastAsiaTheme="minorEastAsia" w:hAnsi="Times" w:cs="Times"/>
                <w:sz w:val="18"/>
                <w:szCs w:val="18"/>
                <w:lang w:val="en-GB" w:eastAsia="zh-CN"/>
              </w:rPr>
              <w:t xml:space="preserve"> (</w:t>
            </w:r>
            <w:r w:rsidR="0059196C">
              <w:rPr>
                <w:rFonts w:ascii="Times" w:eastAsiaTheme="minorEastAsia" w:hAnsi="Times" w:cs="Times"/>
                <w:sz w:val="18"/>
                <w:szCs w:val="18"/>
                <w:lang w:val="en-GB" w:eastAsia="zh-CN"/>
              </w:rPr>
              <w:t>in general it is</w:t>
            </w:r>
            <w:r w:rsidR="00AA722D">
              <w:rPr>
                <w:rFonts w:ascii="Times" w:eastAsiaTheme="minorEastAsia" w:hAnsi="Times" w:cs="Times"/>
                <w:sz w:val="18"/>
                <w:szCs w:val="18"/>
                <w:lang w:val="en-GB" w:eastAsia="zh-CN"/>
              </w:rPr>
              <w:t xml:space="preserve"> assume</w:t>
            </w:r>
            <w:r w:rsidR="0059196C">
              <w:rPr>
                <w:rFonts w:ascii="Times" w:eastAsiaTheme="minorEastAsia" w:hAnsi="Times" w:cs="Times"/>
                <w:sz w:val="18"/>
                <w:szCs w:val="18"/>
                <w:lang w:val="en-GB" w:eastAsia="zh-CN"/>
              </w:rPr>
              <w:t>d</w:t>
            </w:r>
            <w:r w:rsidR="00AA722D">
              <w:rPr>
                <w:rFonts w:ascii="Times" w:eastAsiaTheme="minorEastAsia" w:hAnsi="Times" w:cs="Times"/>
                <w:sz w:val="18"/>
                <w:szCs w:val="18"/>
                <w:lang w:val="en-GB" w:eastAsia="zh-CN"/>
              </w:rPr>
              <w:t xml:space="preserve"> one TRS/SSB as </w:t>
            </w:r>
            <w:r w:rsidR="002B36BF">
              <w:rPr>
                <w:rFonts w:ascii="Times" w:eastAsiaTheme="minorEastAsia" w:hAnsi="Times" w:cs="Times"/>
                <w:sz w:val="18"/>
                <w:szCs w:val="18"/>
                <w:lang w:val="en-GB" w:eastAsia="zh-CN"/>
              </w:rPr>
              <w:t xml:space="preserve">the </w:t>
            </w:r>
            <w:r w:rsidR="00CE35C0">
              <w:rPr>
                <w:rFonts w:ascii="Times" w:eastAsiaTheme="minorEastAsia" w:hAnsi="Times" w:cs="Times"/>
                <w:sz w:val="18"/>
                <w:szCs w:val="18"/>
                <w:lang w:val="en-GB" w:eastAsia="zh-CN"/>
              </w:rPr>
              <w:t>QCL</w:t>
            </w:r>
            <w:r w:rsidR="002B36BF">
              <w:rPr>
                <w:rFonts w:ascii="Times" w:eastAsiaTheme="minorEastAsia" w:hAnsi="Times" w:cs="Times"/>
                <w:sz w:val="18"/>
                <w:szCs w:val="18"/>
                <w:lang w:val="en-GB" w:eastAsia="zh-CN"/>
              </w:rPr>
              <w:t xml:space="preserve"> </w:t>
            </w:r>
            <w:r w:rsidR="00D7425A">
              <w:rPr>
                <w:rFonts w:ascii="Times" w:eastAsiaTheme="minorEastAsia" w:hAnsi="Times" w:cs="Times"/>
                <w:sz w:val="18"/>
                <w:szCs w:val="18"/>
                <w:lang w:val="en-GB" w:eastAsia="zh-CN"/>
              </w:rPr>
              <w:t xml:space="preserve">root </w:t>
            </w:r>
            <w:r w:rsidR="002B36BF">
              <w:rPr>
                <w:rFonts w:ascii="Times" w:eastAsiaTheme="minorEastAsia" w:hAnsi="Times" w:cs="Times"/>
                <w:sz w:val="18"/>
                <w:szCs w:val="18"/>
                <w:lang w:val="en-GB" w:eastAsia="zh-CN"/>
              </w:rPr>
              <w:t>source</w:t>
            </w:r>
            <w:r w:rsidR="00D7425A">
              <w:rPr>
                <w:rFonts w:ascii="Times" w:eastAsiaTheme="minorEastAsia" w:hAnsi="Times" w:cs="Times"/>
                <w:sz w:val="18"/>
                <w:szCs w:val="18"/>
                <w:lang w:val="en-GB" w:eastAsia="zh-CN"/>
              </w:rPr>
              <w:t>,</w:t>
            </w:r>
            <w:r w:rsidR="00CE35C0">
              <w:rPr>
                <w:rFonts w:ascii="Times" w:eastAsiaTheme="minorEastAsia" w:hAnsi="Times" w:cs="Times"/>
                <w:sz w:val="18"/>
                <w:szCs w:val="18"/>
                <w:lang w:val="en-GB" w:eastAsia="zh-CN"/>
              </w:rPr>
              <w:t xml:space="preserve"> per </w:t>
            </w:r>
            <w:r w:rsidR="0059196C">
              <w:rPr>
                <w:rFonts w:ascii="Times" w:eastAsiaTheme="minorEastAsia" w:hAnsi="Times" w:cs="Times"/>
                <w:sz w:val="18"/>
                <w:szCs w:val="18"/>
                <w:lang w:val="en-GB" w:eastAsia="zh-CN"/>
              </w:rPr>
              <w:t>QCL</w:t>
            </w:r>
            <w:r w:rsidR="00AA722D">
              <w:rPr>
                <w:rFonts w:ascii="Times" w:eastAsiaTheme="minorEastAsia" w:hAnsi="Times" w:cs="Times"/>
                <w:sz w:val="18"/>
                <w:szCs w:val="18"/>
                <w:lang w:val="en-GB" w:eastAsia="zh-CN"/>
              </w:rPr>
              <w:t>)</w:t>
            </w:r>
          </w:p>
        </w:tc>
      </w:tr>
      <w:tr w:rsidR="00980B52" w:rsidRPr="00984EA5" w14:paraId="7E4F2F9D"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D10EA4C" w14:textId="25D5E73D" w:rsidR="00980B52" w:rsidRDefault="00980B52" w:rsidP="00980B52">
            <w:pPr>
              <w:widowControl w:val="0"/>
              <w:snapToGrid w:val="0"/>
              <w:rPr>
                <w:rFonts w:eastAsiaTheme="minorEastAsia"/>
                <w:sz w:val="18"/>
                <w:szCs w:val="18"/>
                <w:lang w:eastAsia="zh-CN"/>
              </w:rPr>
            </w:pPr>
            <w:r>
              <w:rPr>
                <w:rFonts w:eastAsiaTheme="minorEastAsia" w:hint="eastAsia"/>
                <w:sz w:val="18"/>
                <w:szCs w:val="18"/>
                <w:lang w:eastAsia="zh-CN"/>
              </w:rPr>
              <w:lastRenderedPageBreak/>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B56038D" w14:textId="633444A5" w:rsidR="00980B52" w:rsidRDefault="006C212C" w:rsidP="00980B52">
            <w:pPr>
              <w:rPr>
                <w:rFonts w:eastAsia="SimSun"/>
                <w:bCs/>
                <w:sz w:val="16"/>
                <w:szCs w:val="16"/>
                <w:lang w:eastAsia="zh-CN"/>
              </w:rPr>
            </w:pPr>
            <w:r>
              <w:rPr>
                <w:rFonts w:eastAsia="SimSun"/>
                <w:b/>
                <w:sz w:val="16"/>
                <w:szCs w:val="16"/>
                <w:u w:val="single"/>
                <w:lang w:eastAsia="zh-CN"/>
              </w:rPr>
              <w:t xml:space="preserve">Issue </w:t>
            </w:r>
            <w:r w:rsidR="00980B52">
              <w:rPr>
                <w:rFonts w:eastAsia="SimSun" w:hint="eastAsia"/>
                <w:b/>
                <w:sz w:val="16"/>
                <w:szCs w:val="16"/>
                <w:u w:val="single"/>
                <w:lang w:eastAsia="zh-CN"/>
              </w:rPr>
              <w:t>3.1:</w:t>
            </w:r>
            <w:r>
              <w:rPr>
                <w:rFonts w:eastAsia="SimSun"/>
                <w:b/>
                <w:sz w:val="16"/>
                <w:szCs w:val="16"/>
                <w:u w:val="single"/>
                <w:lang w:eastAsia="zh-CN"/>
              </w:rPr>
              <w:t xml:space="preserve"> </w:t>
            </w:r>
            <w:r w:rsidR="00980B52">
              <w:rPr>
                <w:rFonts w:eastAsia="SimSun" w:hint="eastAsia"/>
                <w:bCs/>
                <w:sz w:val="16"/>
                <w:szCs w:val="16"/>
                <w:lang w:eastAsia="zh-CN"/>
              </w:rPr>
              <w:t xml:space="preserve">NOT support. We agree with FL that the CSI accuracy confidence is not a special issue for TDCP, but a universal issue for all kinds of CSI report. </w:t>
            </w:r>
            <w:proofErr w:type="spellStart"/>
            <w:proofErr w:type="gramStart"/>
            <w:r w:rsidR="00980B52">
              <w:rPr>
                <w:rFonts w:eastAsia="SimSun" w:hint="eastAsia"/>
                <w:bCs/>
                <w:sz w:val="16"/>
                <w:szCs w:val="16"/>
                <w:lang w:eastAsia="zh-CN"/>
              </w:rPr>
              <w:t>Beside</w:t>
            </w:r>
            <w:proofErr w:type="spellEnd"/>
            <w:r w:rsidR="00980B52">
              <w:rPr>
                <w:rFonts w:eastAsia="SimSun" w:hint="eastAsia"/>
                <w:bCs/>
                <w:sz w:val="16"/>
                <w:szCs w:val="16"/>
                <w:lang w:eastAsia="zh-CN"/>
              </w:rPr>
              <w:t>,</w:t>
            </w:r>
            <w:proofErr w:type="gramEnd"/>
            <w:r w:rsidR="00980B52">
              <w:rPr>
                <w:rFonts w:eastAsia="SimSun" w:hint="eastAsia"/>
                <w:bCs/>
                <w:sz w:val="16"/>
                <w:szCs w:val="16"/>
                <w:lang w:eastAsia="zh-CN"/>
              </w:rPr>
              <w:t xml:space="preserve"> it is difficult to define when the TDCP determination accuracy is low.</w:t>
            </w:r>
          </w:p>
          <w:p w14:paraId="673A4FA5" w14:textId="77777777" w:rsidR="009A230A" w:rsidRDefault="009A230A" w:rsidP="00980B52">
            <w:pPr>
              <w:rPr>
                <w:rFonts w:eastAsia="SimSun"/>
                <w:bCs/>
                <w:sz w:val="16"/>
                <w:szCs w:val="16"/>
                <w:lang w:eastAsia="zh-CN"/>
              </w:rPr>
            </w:pPr>
          </w:p>
          <w:p w14:paraId="412D123E" w14:textId="62AB13CC" w:rsidR="00980B52" w:rsidRDefault="006C212C" w:rsidP="00980B52">
            <w:pPr>
              <w:rPr>
                <w:rFonts w:eastAsia="SimSun"/>
                <w:bCs/>
                <w:sz w:val="16"/>
                <w:szCs w:val="16"/>
                <w:lang w:eastAsia="zh-CN"/>
              </w:rPr>
            </w:pPr>
            <w:r>
              <w:rPr>
                <w:rFonts w:eastAsia="SimSun"/>
                <w:b/>
                <w:sz w:val="16"/>
                <w:szCs w:val="16"/>
                <w:u w:val="single"/>
                <w:lang w:eastAsia="zh-CN"/>
              </w:rPr>
              <w:t xml:space="preserve">Issue </w:t>
            </w:r>
            <w:r w:rsidR="00980B52">
              <w:rPr>
                <w:rFonts w:eastAsia="SimSun" w:hint="eastAsia"/>
                <w:b/>
                <w:sz w:val="16"/>
                <w:szCs w:val="16"/>
                <w:u w:val="single"/>
                <w:lang w:eastAsia="zh-CN"/>
              </w:rPr>
              <w:t>3.2:</w:t>
            </w:r>
            <w:r>
              <w:rPr>
                <w:rFonts w:eastAsia="SimSun"/>
                <w:b/>
                <w:sz w:val="16"/>
                <w:szCs w:val="16"/>
                <w:u w:val="single"/>
                <w:lang w:eastAsia="zh-CN"/>
              </w:rPr>
              <w:t xml:space="preserve"> </w:t>
            </w:r>
            <w:r w:rsidR="00980B52">
              <w:rPr>
                <w:rFonts w:eastAsia="SimSun" w:hint="eastAsia"/>
                <w:bCs/>
                <w:sz w:val="16"/>
                <w:szCs w:val="16"/>
                <w:lang w:eastAsia="zh-CN"/>
              </w:rPr>
              <w:t>Support. This is aligned with the previous agreements for Doppler and CJT CSI.</w:t>
            </w:r>
            <w:r w:rsidR="00980B52">
              <w:rPr>
                <w:rFonts w:eastAsia="SimSun"/>
                <w:bCs/>
                <w:sz w:val="16"/>
                <w:szCs w:val="16"/>
                <w:lang w:eastAsia="zh-CN"/>
              </w:rPr>
              <w:t xml:space="preserve"> Then, in order to avoid further clarification, the following note should be captured:</w:t>
            </w:r>
          </w:p>
          <w:p w14:paraId="4017F7EB" w14:textId="41A47C54" w:rsidR="00980B52" w:rsidRDefault="00980B52" w:rsidP="00980B52">
            <w:pPr>
              <w:rPr>
                <w:rFonts w:ascii="DengXian" w:eastAsia="DengXian" w:hAnsi="DengXian"/>
                <w:color w:val="3333FF"/>
                <w:sz w:val="18"/>
                <w:szCs w:val="18"/>
                <w:lang w:eastAsia="zh-CN"/>
              </w:rPr>
            </w:pPr>
            <w:r>
              <w:rPr>
                <w:rFonts w:eastAsia="SimSun"/>
                <w:bCs/>
                <w:sz w:val="16"/>
                <w:szCs w:val="16"/>
                <w:lang w:eastAsia="zh-CN"/>
              </w:rPr>
              <w:t xml:space="preserve">-   </w:t>
            </w:r>
            <w:r w:rsidRPr="00EA1DFD">
              <w:rPr>
                <w:color w:val="3333FF"/>
                <w:sz w:val="18"/>
                <w:szCs w:val="18"/>
                <w:highlight w:val="yellow"/>
                <w:lang w:eastAsia="zh-CN"/>
              </w:rPr>
              <w:t>Note: This includes the cases of CSI report (re)configuration, serving cell activation, BWP change, activation of SP-CSI, or DRX configuration</w:t>
            </w:r>
          </w:p>
          <w:p w14:paraId="5E427250" w14:textId="7B4727E4" w:rsidR="00980B52" w:rsidRDefault="005742FC" w:rsidP="00980B52">
            <w:pPr>
              <w:rPr>
                <w:rFonts w:ascii="DengXian" w:eastAsia="DengXian" w:hAnsi="DengXian"/>
                <w:color w:val="3333FF"/>
                <w:sz w:val="18"/>
                <w:szCs w:val="18"/>
                <w:lang w:eastAsia="zh-CN"/>
              </w:rPr>
            </w:pPr>
            <w:r>
              <w:rPr>
                <w:rFonts w:ascii="DengXian" w:eastAsia="DengXian" w:hAnsi="DengXian"/>
                <w:color w:val="3333FF"/>
                <w:sz w:val="18"/>
                <w:szCs w:val="18"/>
                <w:lang w:eastAsia="zh-CN"/>
              </w:rPr>
              <w:t xml:space="preserve">[Mod: OK </w:t>
            </w:r>
            <w:r w:rsidRPr="005742FC">
              <w:rPr>
                <w:rFonts w:ascii="Segoe UI Emoji" w:eastAsia="Segoe UI Emoji" w:hAnsi="Segoe UI Emoji" w:cs="Segoe UI Emoji"/>
                <w:color w:val="3333FF"/>
                <w:sz w:val="18"/>
                <w:szCs w:val="18"/>
                <w:lang w:eastAsia="zh-CN"/>
              </w:rPr>
              <w:t>😊</w:t>
            </w:r>
            <w:r>
              <w:rPr>
                <w:rFonts w:ascii="DengXian" w:eastAsia="DengXian" w:hAnsi="DengXian"/>
                <w:color w:val="3333FF"/>
                <w:sz w:val="18"/>
                <w:szCs w:val="18"/>
                <w:lang w:eastAsia="zh-CN"/>
              </w:rPr>
              <w:t xml:space="preserve"> but I included it as a bullet point without ‘Note’ since Notes may not be captured in the spec and we’d have the same “ping pong” game as in CJT/Doppler]</w:t>
            </w:r>
          </w:p>
          <w:p w14:paraId="593A7909" w14:textId="77777777" w:rsidR="005742FC" w:rsidRPr="00980B52" w:rsidRDefault="005742FC" w:rsidP="00980B52">
            <w:pPr>
              <w:rPr>
                <w:rFonts w:ascii="DengXian" w:eastAsia="DengXian" w:hAnsi="DengXian"/>
                <w:color w:val="3333FF"/>
                <w:sz w:val="18"/>
                <w:szCs w:val="18"/>
                <w:lang w:eastAsia="zh-CN"/>
              </w:rPr>
            </w:pPr>
          </w:p>
          <w:p w14:paraId="1936F979" w14:textId="430E67C0" w:rsidR="00980B52" w:rsidRDefault="006C212C" w:rsidP="00980B52">
            <w:pPr>
              <w:rPr>
                <w:rFonts w:eastAsia="SimSun"/>
                <w:bCs/>
                <w:sz w:val="16"/>
                <w:szCs w:val="16"/>
                <w:lang w:eastAsia="zh-CN"/>
              </w:rPr>
            </w:pPr>
            <w:r>
              <w:rPr>
                <w:rFonts w:eastAsia="SimSun"/>
                <w:b/>
                <w:sz w:val="16"/>
                <w:szCs w:val="16"/>
                <w:u w:val="single"/>
                <w:lang w:eastAsia="zh-CN"/>
              </w:rPr>
              <w:t xml:space="preserve">Issue </w:t>
            </w:r>
            <w:r w:rsidR="00980B52">
              <w:rPr>
                <w:rFonts w:eastAsia="SimSun" w:hint="eastAsia"/>
                <w:b/>
                <w:sz w:val="16"/>
                <w:szCs w:val="16"/>
                <w:u w:val="single"/>
                <w:lang w:eastAsia="zh-CN"/>
              </w:rPr>
              <w:t>3.3:</w:t>
            </w:r>
            <w:r>
              <w:rPr>
                <w:rFonts w:eastAsia="SimSun"/>
                <w:b/>
                <w:sz w:val="16"/>
                <w:szCs w:val="16"/>
                <w:u w:val="single"/>
                <w:lang w:eastAsia="zh-CN"/>
              </w:rPr>
              <w:t xml:space="preserve"> </w:t>
            </w:r>
            <w:r w:rsidR="00980B52" w:rsidRPr="00587833">
              <w:rPr>
                <w:rFonts w:eastAsia="SimSun" w:hint="eastAsia"/>
                <w:bCs/>
                <w:sz w:val="16"/>
                <w:szCs w:val="16"/>
                <w:lang w:eastAsia="zh-CN"/>
              </w:rPr>
              <w:t>Support.</w:t>
            </w:r>
          </w:p>
          <w:p w14:paraId="1AAEFF6D" w14:textId="77777777" w:rsidR="009A230A" w:rsidRPr="00587833" w:rsidRDefault="009A230A" w:rsidP="00980B52">
            <w:pPr>
              <w:rPr>
                <w:rFonts w:eastAsia="SimSun"/>
                <w:bCs/>
                <w:sz w:val="16"/>
                <w:szCs w:val="16"/>
                <w:lang w:eastAsia="zh-CN"/>
              </w:rPr>
            </w:pPr>
          </w:p>
          <w:p w14:paraId="3351C5F6" w14:textId="4689C7CC" w:rsidR="00980B52" w:rsidRDefault="006C212C" w:rsidP="00980B52">
            <w:pPr>
              <w:rPr>
                <w:rFonts w:eastAsia="SimSun"/>
                <w:bCs/>
                <w:sz w:val="16"/>
                <w:szCs w:val="16"/>
                <w:lang w:eastAsia="zh-CN"/>
              </w:rPr>
            </w:pPr>
            <w:r>
              <w:rPr>
                <w:rFonts w:eastAsia="SimSun"/>
                <w:b/>
                <w:sz w:val="16"/>
                <w:szCs w:val="16"/>
                <w:u w:val="single"/>
                <w:lang w:eastAsia="zh-CN"/>
              </w:rPr>
              <w:t xml:space="preserve">Issue </w:t>
            </w:r>
            <w:r w:rsidR="00980B52">
              <w:rPr>
                <w:rFonts w:eastAsia="SimSun" w:hint="eastAsia"/>
                <w:b/>
                <w:sz w:val="16"/>
                <w:szCs w:val="16"/>
                <w:u w:val="single"/>
                <w:lang w:eastAsia="zh-CN"/>
              </w:rPr>
              <w:t>3.4:</w:t>
            </w:r>
            <w:r>
              <w:rPr>
                <w:rFonts w:eastAsia="SimSun"/>
                <w:b/>
                <w:sz w:val="16"/>
                <w:szCs w:val="16"/>
                <w:u w:val="single"/>
                <w:lang w:eastAsia="zh-CN"/>
              </w:rPr>
              <w:t xml:space="preserve"> </w:t>
            </w:r>
            <w:r w:rsidR="00980B52">
              <w:rPr>
                <w:rFonts w:eastAsia="SimSun" w:hint="eastAsia"/>
                <w:bCs/>
                <w:sz w:val="16"/>
                <w:szCs w:val="16"/>
                <w:lang w:eastAsia="zh-CN"/>
              </w:rPr>
              <w:t xml:space="preserve">This can be guaranteed by </w:t>
            </w:r>
            <w:proofErr w:type="spellStart"/>
            <w:r w:rsidR="00980B52">
              <w:rPr>
                <w:rFonts w:eastAsia="SimSun" w:hint="eastAsia"/>
                <w:bCs/>
                <w:sz w:val="16"/>
                <w:szCs w:val="16"/>
                <w:lang w:eastAsia="zh-CN"/>
              </w:rPr>
              <w:t>gNB</w:t>
            </w:r>
            <w:proofErr w:type="spellEnd"/>
            <w:r w:rsidR="00980B52">
              <w:rPr>
                <w:rFonts w:eastAsia="SimSun" w:hint="eastAsia"/>
                <w:bCs/>
                <w:sz w:val="16"/>
                <w:szCs w:val="16"/>
                <w:lang w:eastAsia="zh-CN"/>
              </w:rPr>
              <w:t xml:space="preserve"> configuration</w:t>
            </w:r>
            <w:r>
              <w:rPr>
                <w:rFonts w:eastAsia="SimSun"/>
                <w:bCs/>
                <w:sz w:val="16"/>
                <w:szCs w:val="16"/>
                <w:lang w:eastAsia="zh-CN"/>
              </w:rPr>
              <w:t>, and then no spec change is needed</w:t>
            </w:r>
            <w:r w:rsidR="00980B52">
              <w:rPr>
                <w:rFonts w:eastAsia="SimSun" w:hint="eastAsia"/>
                <w:bCs/>
                <w:sz w:val="16"/>
                <w:szCs w:val="16"/>
                <w:lang w:eastAsia="zh-CN"/>
              </w:rPr>
              <w:t>.</w:t>
            </w:r>
          </w:p>
          <w:p w14:paraId="2EC2B6BA" w14:textId="77777777" w:rsidR="009A230A" w:rsidRDefault="009A230A" w:rsidP="00980B52">
            <w:pPr>
              <w:rPr>
                <w:rFonts w:eastAsia="SimSun"/>
                <w:bCs/>
                <w:sz w:val="16"/>
                <w:szCs w:val="16"/>
                <w:lang w:eastAsia="zh-CN"/>
              </w:rPr>
            </w:pPr>
          </w:p>
          <w:p w14:paraId="001000A8" w14:textId="0DDC5F70" w:rsidR="00980B52" w:rsidRDefault="00920897" w:rsidP="00980B52">
            <w:pPr>
              <w:rPr>
                <w:rFonts w:eastAsia="SimSun"/>
                <w:bCs/>
                <w:sz w:val="16"/>
                <w:szCs w:val="16"/>
                <w:lang w:eastAsia="zh-CN"/>
              </w:rPr>
            </w:pPr>
            <w:r>
              <w:rPr>
                <w:rFonts w:eastAsia="SimSun"/>
                <w:b/>
                <w:sz w:val="16"/>
                <w:szCs w:val="16"/>
                <w:u w:val="single"/>
                <w:lang w:eastAsia="zh-CN"/>
              </w:rPr>
              <w:t xml:space="preserve">Issue </w:t>
            </w:r>
            <w:r w:rsidR="00980B52">
              <w:rPr>
                <w:rFonts w:eastAsia="SimSun" w:hint="eastAsia"/>
                <w:b/>
                <w:sz w:val="16"/>
                <w:szCs w:val="16"/>
                <w:u w:val="single"/>
                <w:lang w:eastAsia="zh-CN"/>
              </w:rPr>
              <w:t>3.5:</w:t>
            </w:r>
            <w:r>
              <w:rPr>
                <w:rFonts w:eastAsia="SimSun"/>
                <w:b/>
                <w:sz w:val="16"/>
                <w:szCs w:val="16"/>
                <w:u w:val="single"/>
                <w:lang w:eastAsia="zh-CN"/>
              </w:rPr>
              <w:t xml:space="preserve"> </w:t>
            </w:r>
            <w:r w:rsidR="00980B52">
              <w:rPr>
                <w:rFonts w:eastAsia="SimSun" w:hint="eastAsia"/>
                <w:bCs/>
                <w:sz w:val="16"/>
                <w:szCs w:val="16"/>
                <w:lang w:eastAsia="zh-CN"/>
              </w:rPr>
              <w:t>Support Alt1, because interference measurement is NOT needed for TDCP report. Besides, it is not essential to configure CSI-IM or CSI-RS resource for interference measurement to improve the estimation accuracy of TDCP. To our understanding, TDCP is measured via wide-band averaging, hence can be relatively robust</w:t>
            </w:r>
            <w:r w:rsidR="00D329BC">
              <w:rPr>
                <w:rFonts w:eastAsia="SimSun"/>
                <w:bCs/>
                <w:sz w:val="16"/>
                <w:szCs w:val="16"/>
                <w:lang w:eastAsia="zh-CN"/>
              </w:rPr>
              <w:t xml:space="preserve"> itself</w:t>
            </w:r>
            <w:r w:rsidR="00980B52">
              <w:rPr>
                <w:rFonts w:eastAsia="SimSun" w:hint="eastAsia"/>
                <w:bCs/>
                <w:sz w:val="16"/>
                <w:szCs w:val="16"/>
                <w:lang w:eastAsia="zh-CN"/>
              </w:rPr>
              <w:t>.</w:t>
            </w:r>
          </w:p>
          <w:p w14:paraId="41415AFF" w14:textId="77777777" w:rsidR="009A230A" w:rsidRDefault="009A230A" w:rsidP="00980B52">
            <w:pPr>
              <w:rPr>
                <w:rFonts w:eastAsia="SimSun"/>
                <w:bCs/>
                <w:sz w:val="16"/>
                <w:szCs w:val="16"/>
                <w:lang w:eastAsia="zh-CN"/>
              </w:rPr>
            </w:pPr>
          </w:p>
          <w:p w14:paraId="7CF92D63" w14:textId="5B8C7308" w:rsidR="00980B52" w:rsidRDefault="00920897" w:rsidP="00920897">
            <w:pPr>
              <w:rPr>
                <w:rFonts w:ascii="Times" w:eastAsiaTheme="minorEastAsia" w:hAnsi="Times" w:cs="Times"/>
                <w:b/>
                <w:bCs/>
                <w:sz w:val="18"/>
                <w:szCs w:val="18"/>
                <w:lang w:val="en-GB" w:eastAsia="zh-CN"/>
              </w:rPr>
            </w:pPr>
            <w:r>
              <w:rPr>
                <w:rFonts w:eastAsia="SimSun"/>
                <w:b/>
                <w:sz w:val="16"/>
                <w:szCs w:val="16"/>
                <w:u w:val="single"/>
                <w:lang w:eastAsia="zh-CN"/>
              </w:rPr>
              <w:t xml:space="preserve">Issue </w:t>
            </w:r>
            <w:r w:rsidR="00980B52">
              <w:rPr>
                <w:rFonts w:eastAsia="SimSun" w:hint="eastAsia"/>
                <w:b/>
                <w:sz w:val="16"/>
                <w:szCs w:val="16"/>
                <w:u w:val="single"/>
                <w:lang w:eastAsia="zh-CN"/>
              </w:rPr>
              <w:t>3.6:</w:t>
            </w:r>
            <w:r>
              <w:rPr>
                <w:rFonts w:eastAsia="SimSun"/>
                <w:b/>
                <w:sz w:val="16"/>
                <w:szCs w:val="16"/>
                <w:u w:val="single"/>
                <w:lang w:eastAsia="zh-CN"/>
              </w:rPr>
              <w:t xml:space="preserve"> </w:t>
            </w:r>
            <w:r w:rsidR="00587833">
              <w:rPr>
                <w:rFonts w:eastAsia="SimSun"/>
                <w:bCs/>
                <w:sz w:val="16"/>
                <w:szCs w:val="16"/>
                <w:lang w:eastAsia="zh-CN"/>
              </w:rPr>
              <w:t>Not support, even though w</w:t>
            </w:r>
            <w:r w:rsidR="00980B52">
              <w:rPr>
                <w:rFonts w:eastAsia="SimSun" w:hint="eastAsia"/>
                <w:bCs/>
                <w:sz w:val="16"/>
                <w:szCs w:val="16"/>
                <w:lang w:eastAsia="zh-CN"/>
              </w:rPr>
              <w:t xml:space="preserve">e technically agree with the proposal. </w:t>
            </w:r>
            <w:r w:rsidR="009626E3">
              <w:rPr>
                <w:rFonts w:eastAsia="SimSun"/>
                <w:bCs/>
                <w:sz w:val="16"/>
                <w:szCs w:val="16"/>
                <w:lang w:eastAsia="zh-CN"/>
              </w:rPr>
              <w:t>In our views</w:t>
            </w:r>
            <w:r w:rsidR="00980B52">
              <w:rPr>
                <w:rFonts w:eastAsia="SimSun" w:hint="eastAsia"/>
                <w:bCs/>
                <w:sz w:val="16"/>
                <w:szCs w:val="16"/>
                <w:lang w:eastAsia="zh-CN"/>
              </w:rPr>
              <w:t xml:space="preserve">, this can be guaranteed by </w:t>
            </w:r>
            <w:proofErr w:type="spellStart"/>
            <w:r w:rsidR="00980B52">
              <w:rPr>
                <w:rFonts w:eastAsia="SimSun" w:hint="eastAsia"/>
                <w:bCs/>
                <w:sz w:val="16"/>
                <w:szCs w:val="16"/>
                <w:lang w:eastAsia="zh-CN"/>
              </w:rPr>
              <w:t>gNB</w:t>
            </w:r>
            <w:proofErr w:type="spellEnd"/>
            <w:r w:rsidR="00980B52">
              <w:rPr>
                <w:rFonts w:eastAsia="SimSun" w:hint="eastAsia"/>
                <w:bCs/>
                <w:sz w:val="16"/>
                <w:szCs w:val="16"/>
                <w:lang w:eastAsia="zh-CN"/>
              </w:rPr>
              <w:t xml:space="preserve"> configuration, and does not need to be captured in RAN1 spec.</w:t>
            </w:r>
          </w:p>
        </w:tc>
      </w:tr>
      <w:tr w:rsidR="008D5A6E" w:rsidRPr="00984EA5" w14:paraId="3E301CE9"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DC01B60" w14:textId="3404D0F8" w:rsidR="008D5A6E" w:rsidRDefault="008D5A6E" w:rsidP="008D5A6E">
            <w:pPr>
              <w:widowControl w:val="0"/>
              <w:snapToGrid w:val="0"/>
              <w:rPr>
                <w:rFonts w:eastAsiaTheme="minorEastAsia"/>
                <w:sz w:val="18"/>
                <w:szCs w:val="18"/>
                <w:lang w:eastAsia="zh-CN"/>
              </w:rPr>
            </w:pPr>
            <w:r>
              <w:rPr>
                <w:rFonts w:eastAsiaTheme="minorEastAsia"/>
                <w:sz w:val="18"/>
                <w:szCs w:val="18"/>
                <w:lang w:eastAsia="zh-CN"/>
              </w:rPr>
              <w:t>Nokia/NSB</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7D19954" w14:textId="77777777" w:rsidR="008D5A6E" w:rsidRDefault="008D5A6E" w:rsidP="008D5A6E">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Proposal 3.1</w:t>
            </w:r>
          </w:p>
          <w:p w14:paraId="7EF4002E" w14:textId="77777777" w:rsidR="008D5A6E" w:rsidRDefault="008D5A6E" w:rsidP="008D5A6E">
            <w:pPr>
              <w:jc w:val="both"/>
              <w:rPr>
                <w:rFonts w:ascii="Times" w:eastAsiaTheme="minorEastAsia" w:hAnsi="Times" w:cs="Times"/>
                <w:sz w:val="18"/>
                <w:szCs w:val="18"/>
                <w:lang w:val="en-GB" w:eastAsia="zh-CN"/>
              </w:rPr>
            </w:pPr>
            <w:r w:rsidRPr="00061C9F">
              <w:rPr>
                <w:rFonts w:ascii="Times" w:eastAsiaTheme="minorEastAsia" w:hAnsi="Times" w:cs="Times"/>
                <w:sz w:val="18"/>
                <w:szCs w:val="18"/>
                <w:lang w:val="en-GB" w:eastAsia="zh-CN"/>
              </w:rPr>
              <w:t>Not needed</w:t>
            </w:r>
          </w:p>
          <w:p w14:paraId="71B7EEA7" w14:textId="77777777" w:rsidR="008D5A6E" w:rsidRDefault="008D5A6E" w:rsidP="008D5A6E">
            <w:pPr>
              <w:jc w:val="both"/>
              <w:rPr>
                <w:rFonts w:ascii="Times" w:eastAsiaTheme="minorEastAsia" w:hAnsi="Times" w:cs="Times"/>
                <w:sz w:val="18"/>
                <w:szCs w:val="18"/>
                <w:lang w:val="en-GB" w:eastAsia="zh-CN"/>
              </w:rPr>
            </w:pPr>
          </w:p>
          <w:p w14:paraId="384B65F1" w14:textId="77777777" w:rsidR="008D5A6E" w:rsidRPr="00061C9F" w:rsidRDefault="008D5A6E" w:rsidP="008D5A6E">
            <w:pPr>
              <w:jc w:val="both"/>
              <w:rPr>
                <w:rFonts w:ascii="Times" w:eastAsiaTheme="minorEastAsia" w:hAnsi="Times" w:cs="Times"/>
                <w:b/>
                <w:bCs/>
                <w:sz w:val="18"/>
                <w:szCs w:val="18"/>
                <w:lang w:val="en-GB" w:eastAsia="zh-CN"/>
              </w:rPr>
            </w:pPr>
            <w:r w:rsidRPr="00061C9F">
              <w:rPr>
                <w:rFonts w:ascii="Times" w:eastAsiaTheme="minorEastAsia" w:hAnsi="Times" w:cs="Times"/>
                <w:b/>
                <w:bCs/>
                <w:sz w:val="18"/>
                <w:szCs w:val="18"/>
                <w:lang w:val="en-GB" w:eastAsia="zh-CN"/>
              </w:rPr>
              <w:t>Proposal 3.2</w:t>
            </w:r>
          </w:p>
          <w:p w14:paraId="3F92B055" w14:textId="77777777" w:rsidR="008D5A6E" w:rsidRDefault="008D5A6E" w:rsidP="008D5A6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ok</w:t>
            </w:r>
          </w:p>
          <w:p w14:paraId="7983884A" w14:textId="77777777" w:rsidR="008D5A6E" w:rsidRDefault="008D5A6E" w:rsidP="008D5A6E">
            <w:pPr>
              <w:jc w:val="both"/>
              <w:rPr>
                <w:rFonts w:ascii="Times" w:eastAsiaTheme="minorEastAsia" w:hAnsi="Times" w:cs="Times"/>
                <w:sz w:val="18"/>
                <w:szCs w:val="18"/>
                <w:lang w:val="en-GB" w:eastAsia="zh-CN"/>
              </w:rPr>
            </w:pPr>
          </w:p>
          <w:p w14:paraId="46106FCD" w14:textId="77777777" w:rsidR="008D5A6E" w:rsidRPr="006A6C27" w:rsidRDefault="008D5A6E" w:rsidP="008D5A6E">
            <w:pPr>
              <w:jc w:val="both"/>
              <w:rPr>
                <w:rFonts w:ascii="Times" w:eastAsiaTheme="minorEastAsia" w:hAnsi="Times" w:cs="Times"/>
                <w:b/>
                <w:bCs/>
                <w:sz w:val="18"/>
                <w:szCs w:val="18"/>
                <w:lang w:val="en-GB" w:eastAsia="zh-CN"/>
              </w:rPr>
            </w:pPr>
            <w:r w:rsidRPr="006A6C27">
              <w:rPr>
                <w:rFonts w:ascii="Times" w:eastAsiaTheme="minorEastAsia" w:hAnsi="Times" w:cs="Times"/>
                <w:b/>
                <w:bCs/>
                <w:sz w:val="18"/>
                <w:szCs w:val="18"/>
                <w:lang w:val="en-GB" w:eastAsia="zh-CN"/>
              </w:rPr>
              <w:t>Proposal 3.3</w:t>
            </w:r>
          </w:p>
          <w:p w14:paraId="7F9DDB1E" w14:textId="77777777" w:rsidR="008D5A6E" w:rsidRDefault="008D5A6E" w:rsidP="008D5A6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Ok</w:t>
            </w:r>
          </w:p>
          <w:p w14:paraId="65EC1152" w14:textId="77777777" w:rsidR="008D5A6E" w:rsidRDefault="008D5A6E" w:rsidP="008D5A6E">
            <w:pPr>
              <w:jc w:val="both"/>
              <w:rPr>
                <w:rFonts w:ascii="Times" w:eastAsiaTheme="minorEastAsia" w:hAnsi="Times" w:cs="Times"/>
                <w:sz w:val="18"/>
                <w:szCs w:val="18"/>
                <w:lang w:val="en-GB" w:eastAsia="zh-CN"/>
              </w:rPr>
            </w:pPr>
          </w:p>
          <w:p w14:paraId="2C6167B5" w14:textId="77777777" w:rsidR="008D5A6E" w:rsidRPr="0022177F" w:rsidRDefault="008D5A6E" w:rsidP="008D5A6E">
            <w:pPr>
              <w:jc w:val="both"/>
              <w:rPr>
                <w:rFonts w:ascii="Times" w:eastAsiaTheme="minorEastAsia" w:hAnsi="Times" w:cs="Times"/>
                <w:b/>
                <w:bCs/>
                <w:sz w:val="18"/>
                <w:szCs w:val="18"/>
                <w:lang w:val="en-GB" w:eastAsia="zh-CN"/>
              </w:rPr>
            </w:pPr>
            <w:r w:rsidRPr="0022177F">
              <w:rPr>
                <w:rFonts w:ascii="Times" w:eastAsiaTheme="minorEastAsia" w:hAnsi="Times" w:cs="Times"/>
                <w:b/>
                <w:bCs/>
                <w:sz w:val="18"/>
                <w:szCs w:val="18"/>
                <w:lang w:val="en-GB" w:eastAsia="zh-CN"/>
              </w:rPr>
              <w:t>Proposal 3.4</w:t>
            </w:r>
          </w:p>
          <w:p w14:paraId="2FD45A54" w14:textId="77777777" w:rsidR="008D5A6E" w:rsidRDefault="008D5A6E" w:rsidP="008D5A6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Prefer to leave it to NW implementation</w:t>
            </w:r>
          </w:p>
          <w:p w14:paraId="009A1E9D" w14:textId="77777777" w:rsidR="008D5A6E" w:rsidRDefault="008D5A6E" w:rsidP="008D5A6E">
            <w:pPr>
              <w:jc w:val="both"/>
              <w:rPr>
                <w:rFonts w:ascii="Times" w:eastAsiaTheme="minorEastAsia" w:hAnsi="Times" w:cs="Times"/>
                <w:sz w:val="18"/>
                <w:szCs w:val="18"/>
                <w:lang w:val="en-GB" w:eastAsia="zh-CN"/>
              </w:rPr>
            </w:pPr>
          </w:p>
          <w:p w14:paraId="33951533" w14:textId="77777777" w:rsidR="008D5A6E" w:rsidRPr="00250D6F" w:rsidRDefault="008D5A6E" w:rsidP="008D5A6E">
            <w:pPr>
              <w:jc w:val="both"/>
              <w:rPr>
                <w:rFonts w:ascii="Times" w:eastAsiaTheme="minorEastAsia" w:hAnsi="Times" w:cs="Times"/>
                <w:b/>
                <w:bCs/>
                <w:sz w:val="18"/>
                <w:szCs w:val="18"/>
                <w:lang w:val="en-GB" w:eastAsia="zh-CN"/>
              </w:rPr>
            </w:pPr>
            <w:r w:rsidRPr="00250D6F">
              <w:rPr>
                <w:rFonts w:ascii="Times" w:eastAsiaTheme="minorEastAsia" w:hAnsi="Times" w:cs="Times"/>
                <w:b/>
                <w:bCs/>
                <w:sz w:val="18"/>
                <w:szCs w:val="18"/>
                <w:lang w:val="en-GB" w:eastAsia="zh-CN"/>
              </w:rPr>
              <w:t>Proposal 3.5</w:t>
            </w:r>
          </w:p>
          <w:p w14:paraId="795B06CA" w14:textId="77777777" w:rsidR="008D5A6E" w:rsidRDefault="008D5A6E" w:rsidP="008D5A6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Alt 1</w:t>
            </w:r>
          </w:p>
          <w:p w14:paraId="342060BE" w14:textId="77777777" w:rsidR="008D5A6E" w:rsidRDefault="008D5A6E" w:rsidP="008D5A6E">
            <w:pPr>
              <w:jc w:val="both"/>
              <w:rPr>
                <w:rFonts w:ascii="Times" w:eastAsiaTheme="minorEastAsia" w:hAnsi="Times" w:cs="Times"/>
                <w:sz w:val="18"/>
                <w:szCs w:val="18"/>
                <w:lang w:val="en-GB" w:eastAsia="zh-CN"/>
              </w:rPr>
            </w:pPr>
          </w:p>
          <w:p w14:paraId="592C23BA" w14:textId="77777777" w:rsidR="008D5A6E" w:rsidRPr="008E6527" w:rsidRDefault="008D5A6E" w:rsidP="008D5A6E">
            <w:pPr>
              <w:jc w:val="both"/>
              <w:rPr>
                <w:rFonts w:ascii="Times" w:eastAsiaTheme="minorEastAsia" w:hAnsi="Times" w:cs="Times"/>
                <w:b/>
                <w:bCs/>
                <w:sz w:val="18"/>
                <w:szCs w:val="18"/>
                <w:lang w:val="en-GB" w:eastAsia="zh-CN"/>
              </w:rPr>
            </w:pPr>
            <w:r w:rsidRPr="008E6527">
              <w:rPr>
                <w:rFonts w:ascii="Times" w:eastAsiaTheme="minorEastAsia" w:hAnsi="Times" w:cs="Times"/>
                <w:b/>
                <w:bCs/>
                <w:sz w:val="18"/>
                <w:szCs w:val="18"/>
                <w:lang w:val="en-GB" w:eastAsia="zh-CN"/>
              </w:rPr>
              <w:t>Proposal 3.6</w:t>
            </w:r>
          </w:p>
          <w:p w14:paraId="1DE6E6C7" w14:textId="0D637416" w:rsidR="008D5A6E" w:rsidRDefault="008D5A6E" w:rsidP="008D5A6E">
            <w:pPr>
              <w:rPr>
                <w:rFonts w:eastAsia="SimSun"/>
                <w:b/>
                <w:sz w:val="16"/>
                <w:szCs w:val="16"/>
                <w:u w:val="single"/>
                <w:lang w:eastAsia="zh-CN"/>
              </w:rPr>
            </w:pPr>
            <w:r>
              <w:rPr>
                <w:rFonts w:ascii="Times" w:eastAsiaTheme="minorEastAsia" w:hAnsi="Times" w:cs="Times"/>
                <w:sz w:val="18"/>
                <w:szCs w:val="18"/>
                <w:lang w:val="en-GB" w:eastAsia="zh-CN"/>
              </w:rPr>
              <w:t>ok</w:t>
            </w:r>
          </w:p>
        </w:tc>
      </w:tr>
      <w:tr w:rsidR="005742FC" w:rsidRPr="00984EA5" w14:paraId="2ED93550"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6A1C11E" w14:textId="27800109" w:rsidR="005742FC" w:rsidRDefault="005742FC" w:rsidP="008D5A6E">
            <w:pPr>
              <w:widowControl w:val="0"/>
              <w:snapToGrid w:val="0"/>
              <w:rPr>
                <w:rFonts w:eastAsiaTheme="minorEastAsia"/>
                <w:sz w:val="18"/>
                <w:szCs w:val="18"/>
                <w:lang w:eastAsia="zh-CN"/>
              </w:rPr>
            </w:pPr>
            <w:r>
              <w:rPr>
                <w:rFonts w:eastAsiaTheme="minorEastAsia"/>
                <w:sz w:val="18"/>
                <w:szCs w:val="18"/>
                <w:lang w:eastAsia="zh-CN"/>
              </w:rPr>
              <w:t>Mod V12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BCD4875" w14:textId="7A4174C3" w:rsidR="005742FC" w:rsidRPr="008215CF" w:rsidRDefault="005742FC" w:rsidP="008215CF">
            <w:pPr>
              <w:jc w:val="both"/>
              <w:rPr>
                <w:rFonts w:ascii="Times" w:eastAsiaTheme="minorEastAsia" w:hAnsi="Times" w:cs="Times"/>
                <w:b/>
                <w:bCs/>
                <w:color w:val="3333FF"/>
                <w:sz w:val="18"/>
                <w:szCs w:val="18"/>
                <w:lang w:val="en-GB" w:eastAsia="zh-CN"/>
              </w:rPr>
            </w:pPr>
            <w:r w:rsidRPr="008215CF">
              <w:rPr>
                <w:rFonts w:ascii="Times" w:eastAsiaTheme="minorEastAsia" w:hAnsi="Times" w:cs="Times"/>
                <w:b/>
                <w:bCs/>
                <w:color w:val="3333FF"/>
                <w:sz w:val="18"/>
                <w:szCs w:val="18"/>
                <w:lang w:val="en-GB" w:eastAsia="zh-CN"/>
              </w:rPr>
              <w:t>Revision on 1.2 per ZTE input analogous to CJT and Doppler.</w:t>
            </w:r>
          </w:p>
          <w:p w14:paraId="3C294631" w14:textId="7C5388BB" w:rsidR="008215CF" w:rsidRPr="008215CF" w:rsidRDefault="008215CF" w:rsidP="008215CF">
            <w:pPr>
              <w:jc w:val="both"/>
              <w:rPr>
                <w:rFonts w:ascii="Times" w:eastAsiaTheme="minorEastAsia" w:hAnsi="Times" w:cs="Times"/>
                <w:b/>
                <w:bCs/>
                <w:color w:val="3333FF"/>
                <w:sz w:val="18"/>
                <w:szCs w:val="18"/>
                <w:lang w:val="en-GB" w:eastAsia="zh-CN"/>
              </w:rPr>
            </w:pPr>
            <w:r w:rsidRPr="008215CF">
              <w:rPr>
                <w:rFonts w:ascii="Times" w:eastAsiaTheme="minorEastAsia" w:hAnsi="Times" w:cs="Times"/>
                <w:b/>
                <w:bCs/>
                <w:color w:val="3333FF"/>
                <w:sz w:val="18"/>
                <w:szCs w:val="18"/>
                <w:lang w:val="en-GB" w:eastAsia="zh-CN"/>
              </w:rPr>
              <w:t>Added proposal 3.5 based on the inputs so far (inevitable outcome anyway since sufficient number of companies do not think adding IM is essential for TDCP)</w:t>
            </w:r>
          </w:p>
          <w:p w14:paraId="4D94C0B4" w14:textId="77777777" w:rsidR="008215CF" w:rsidRPr="008215CF" w:rsidRDefault="008215CF" w:rsidP="008215CF">
            <w:pPr>
              <w:jc w:val="both"/>
              <w:rPr>
                <w:rFonts w:ascii="Times" w:eastAsiaTheme="minorEastAsia" w:hAnsi="Times" w:cs="Times"/>
                <w:b/>
                <w:bCs/>
                <w:color w:val="3333FF"/>
                <w:sz w:val="18"/>
                <w:szCs w:val="18"/>
                <w:lang w:val="en-GB" w:eastAsia="zh-CN"/>
              </w:rPr>
            </w:pPr>
          </w:p>
          <w:p w14:paraId="581647D9" w14:textId="77777777" w:rsidR="005742FC" w:rsidRPr="008215CF" w:rsidRDefault="005742FC" w:rsidP="008215CF">
            <w:pPr>
              <w:jc w:val="both"/>
              <w:rPr>
                <w:rFonts w:ascii="Times" w:eastAsiaTheme="minorEastAsia" w:hAnsi="Times" w:cs="Times"/>
                <w:b/>
                <w:bCs/>
                <w:color w:val="3333FF"/>
                <w:sz w:val="18"/>
                <w:szCs w:val="18"/>
                <w:lang w:val="en-GB" w:eastAsia="zh-CN"/>
              </w:rPr>
            </w:pPr>
            <w:r w:rsidRPr="008215CF">
              <w:rPr>
                <w:rFonts w:ascii="Times" w:eastAsiaTheme="minorEastAsia" w:hAnsi="Times" w:cs="Times"/>
                <w:b/>
                <w:bCs/>
                <w:color w:val="3333FF"/>
                <w:sz w:val="18"/>
                <w:szCs w:val="18"/>
                <w:lang w:val="en-GB" w:eastAsia="zh-CN"/>
              </w:rPr>
              <w:t>Based on the current situation, I expect:</w:t>
            </w:r>
          </w:p>
          <w:p w14:paraId="5440EF43" w14:textId="77777777" w:rsidR="005742FC" w:rsidRPr="008215CF" w:rsidRDefault="005742FC" w:rsidP="008215CF">
            <w:pPr>
              <w:pStyle w:val="ListParagraph"/>
              <w:numPr>
                <w:ilvl w:val="0"/>
                <w:numId w:val="43"/>
              </w:numPr>
              <w:spacing w:after="0" w:line="240" w:lineRule="auto"/>
              <w:jc w:val="both"/>
              <w:rPr>
                <w:rFonts w:ascii="Times" w:eastAsiaTheme="minorEastAsia" w:hAnsi="Times" w:cs="Times"/>
                <w:b/>
                <w:bCs/>
                <w:color w:val="3333FF"/>
                <w:sz w:val="18"/>
                <w:szCs w:val="18"/>
                <w:lang w:val="en-GB" w:eastAsia="zh-CN"/>
              </w:rPr>
            </w:pPr>
            <w:r w:rsidRPr="008215CF">
              <w:rPr>
                <w:rFonts w:ascii="Times" w:eastAsiaTheme="minorEastAsia" w:hAnsi="Times" w:cs="Times"/>
                <w:b/>
                <w:bCs/>
                <w:color w:val="3333FF"/>
                <w:sz w:val="18"/>
                <w:szCs w:val="18"/>
                <w:lang w:val="en-GB" w:eastAsia="zh-CN"/>
              </w:rPr>
              <w:t xml:space="preserve">Proposals 3.1, </w:t>
            </w:r>
            <w:r w:rsidR="008215CF" w:rsidRPr="008215CF">
              <w:rPr>
                <w:rFonts w:ascii="Times" w:eastAsiaTheme="minorEastAsia" w:hAnsi="Times" w:cs="Times"/>
                <w:b/>
                <w:bCs/>
                <w:color w:val="3333FF"/>
                <w:sz w:val="18"/>
                <w:szCs w:val="18"/>
                <w:lang w:val="en-GB" w:eastAsia="zh-CN"/>
              </w:rPr>
              <w:t>3.4: no consensus</w:t>
            </w:r>
          </w:p>
          <w:p w14:paraId="591706BC" w14:textId="77777777" w:rsidR="008215CF" w:rsidRPr="008215CF" w:rsidRDefault="008215CF" w:rsidP="008215CF">
            <w:pPr>
              <w:pStyle w:val="ListParagraph"/>
              <w:numPr>
                <w:ilvl w:val="0"/>
                <w:numId w:val="43"/>
              </w:numPr>
              <w:spacing w:after="0" w:line="240" w:lineRule="auto"/>
              <w:jc w:val="both"/>
              <w:rPr>
                <w:rFonts w:ascii="Times" w:eastAsiaTheme="minorEastAsia" w:hAnsi="Times" w:cs="Times"/>
                <w:b/>
                <w:bCs/>
                <w:color w:val="3333FF"/>
                <w:sz w:val="18"/>
                <w:szCs w:val="18"/>
                <w:lang w:val="en-GB" w:eastAsia="zh-CN"/>
              </w:rPr>
            </w:pPr>
            <w:r w:rsidRPr="008215CF">
              <w:rPr>
                <w:rFonts w:ascii="Times" w:eastAsiaTheme="minorEastAsia" w:hAnsi="Times" w:cs="Times"/>
                <w:b/>
                <w:bCs/>
                <w:color w:val="3333FF"/>
                <w:sz w:val="18"/>
                <w:szCs w:val="18"/>
                <w:lang w:val="en-GB" w:eastAsia="zh-CN"/>
              </w:rPr>
              <w:t xml:space="preserve">Proposal 3.6: more discussion is beneficial </w:t>
            </w:r>
          </w:p>
          <w:p w14:paraId="4F1A9AA3" w14:textId="77777777" w:rsidR="008215CF" w:rsidRPr="008215CF" w:rsidRDefault="008215CF" w:rsidP="008215CF">
            <w:pPr>
              <w:pStyle w:val="ListParagraph"/>
              <w:numPr>
                <w:ilvl w:val="0"/>
                <w:numId w:val="43"/>
              </w:numPr>
              <w:spacing w:after="0" w:line="240" w:lineRule="auto"/>
              <w:jc w:val="both"/>
              <w:rPr>
                <w:rFonts w:ascii="Times" w:eastAsiaTheme="minorEastAsia" w:hAnsi="Times" w:cs="Times"/>
                <w:b/>
                <w:bCs/>
                <w:color w:val="3333FF"/>
                <w:sz w:val="18"/>
                <w:szCs w:val="18"/>
                <w:lang w:val="en-GB" w:eastAsia="zh-CN"/>
              </w:rPr>
            </w:pPr>
            <w:r w:rsidRPr="008215CF">
              <w:rPr>
                <w:rFonts w:ascii="Times" w:eastAsiaTheme="minorEastAsia" w:hAnsi="Times" w:cs="Times"/>
                <w:b/>
                <w:bCs/>
                <w:color w:val="3333FF"/>
                <w:sz w:val="18"/>
                <w:szCs w:val="18"/>
                <w:lang w:val="en-GB" w:eastAsia="zh-CN"/>
              </w:rPr>
              <w:t>Proposals 3.2, 3.3, 3.5: seems agreeable so far</w:t>
            </w:r>
          </w:p>
          <w:p w14:paraId="567A59F0" w14:textId="2BB16273" w:rsidR="008215CF" w:rsidRPr="005742FC" w:rsidRDefault="008215CF" w:rsidP="008215CF">
            <w:pPr>
              <w:pStyle w:val="ListParagraph"/>
              <w:spacing w:after="0" w:line="240" w:lineRule="auto"/>
              <w:ind w:left="840"/>
              <w:jc w:val="both"/>
              <w:rPr>
                <w:rFonts w:ascii="Times" w:eastAsiaTheme="minorEastAsia" w:hAnsi="Times" w:cs="Times"/>
                <w:b/>
                <w:bCs/>
                <w:sz w:val="18"/>
                <w:szCs w:val="18"/>
                <w:lang w:val="en-GB" w:eastAsia="zh-CN"/>
              </w:rPr>
            </w:pPr>
          </w:p>
        </w:tc>
      </w:tr>
      <w:tr w:rsidR="0079646D" w:rsidRPr="00984EA5" w14:paraId="27166F1F"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262FC7D" w14:textId="736E7012" w:rsidR="0079646D" w:rsidRDefault="0079646D" w:rsidP="0079646D">
            <w:pPr>
              <w:widowControl w:val="0"/>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ECE5540" w14:textId="77777777" w:rsidR="0079646D" w:rsidRDefault="0079646D" w:rsidP="0079646D">
            <w:pPr>
              <w:jc w:val="both"/>
              <w:rPr>
                <w:rFonts w:ascii="Times" w:eastAsiaTheme="minorEastAsia" w:hAnsi="Times" w:cs="Times"/>
                <w:b/>
                <w:bCs/>
                <w:sz w:val="18"/>
                <w:szCs w:val="18"/>
                <w:lang w:val="en-GB" w:eastAsia="zh-CN"/>
              </w:rPr>
            </w:pPr>
            <w:r w:rsidRPr="008D0A96">
              <w:rPr>
                <w:rFonts w:ascii="Times" w:eastAsiaTheme="minorEastAsia" w:hAnsi="Times" w:cs="Times" w:hint="eastAsia"/>
                <w:b/>
                <w:bCs/>
                <w:sz w:val="18"/>
                <w:szCs w:val="18"/>
                <w:lang w:val="en-GB" w:eastAsia="zh-CN"/>
              </w:rPr>
              <w:t>I</w:t>
            </w:r>
            <w:r w:rsidRPr="008D0A96">
              <w:rPr>
                <w:rFonts w:ascii="Times" w:eastAsiaTheme="minorEastAsia" w:hAnsi="Times" w:cs="Times"/>
                <w:b/>
                <w:bCs/>
                <w:sz w:val="18"/>
                <w:szCs w:val="18"/>
                <w:lang w:val="en-GB" w:eastAsia="zh-CN"/>
              </w:rPr>
              <w:t>ss</w:t>
            </w:r>
            <w:r>
              <w:rPr>
                <w:rFonts w:ascii="Times" w:eastAsiaTheme="minorEastAsia" w:hAnsi="Times" w:cs="Times"/>
                <w:b/>
                <w:bCs/>
                <w:sz w:val="18"/>
                <w:szCs w:val="18"/>
                <w:lang w:val="en-GB" w:eastAsia="zh-CN"/>
              </w:rPr>
              <w:t>ue 3.1</w:t>
            </w:r>
            <w:r>
              <w:rPr>
                <w:rFonts w:ascii="Times" w:eastAsiaTheme="minorEastAsia" w:hAnsi="Times" w:cs="Times" w:hint="eastAsia"/>
                <w:b/>
                <w:bCs/>
                <w:sz w:val="18"/>
                <w:szCs w:val="18"/>
                <w:lang w:val="en-GB" w:eastAsia="zh-CN"/>
              </w:rPr>
              <w:t>：</w:t>
            </w:r>
            <w:r w:rsidRPr="00D91BB3">
              <w:rPr>
                <w:rFonts w:ascii="Times" w:eastAsiaTheme="minorEastAsia" w:hAnsi="Times" w:cs="Times" w:hint="eastAsia"/>
                <w:bCs/>
                <w:sz w:val="18"/>
                <w:szCs w:val="18"/>
                <w:lang w:val="en-GB" w:eastAsia="zh-CN"/>
              </w:rPr>
              <w:t>N</w:t>
            </w:r>
            <w:r w:rsidRPr="00D91BB3">
              <w:rPr>
                <w:rFonts w:ascii="Times" w:eastAsiaTheme="minorEastAsia" w:hAnsi="Times" w:cs="Times"/>
                <w:bCs/>
                <w:sz w:val="18"/>
                <w:szCs w:val="18"/>
                <w:lang w:val="en-GB" w:eastAsia="zh-CN"/>
              </w:rPr>
              <w:t xml:space="preserve">ot support. </w:t>
            </w:r>
            <w:r>
              <w:rPr>
                <w:rFonts w:ascii="Times" w:eastAsiaTheme="minorEastAsia" w:hAnsi="Times" w:cs="Times"/>
                <w:bCs/>
                <w:sz w:val="18"/>
                <w:szCs w:val="18"/>
                <w:lang w:val="en-GB" w:eastAsia="zh-CN"/>
              </w:rPr>
              <w:t>We are not sure how much benefit can be brought by using such value instead of “invalid”.</w:t>
            </w:r>
          </w:p>
          <w:p w14:paraId="7CA97C0C" w14:textId="77777777" w:rsidR="0079646D" w:rsidRDefault="0079646D" w:rsidP="0079646D">
            <w:pPr>
              <w:jc w:val="both"/>
              <w:rPr>
                <w:rFonts w:ascii="Times" w:eastAsiaTheme="minorEastAsia" w:hAnsi="Times" w:cs="Times"/>
                <w:bCs/>
                <w:sz w:val="18"/>
                <w:szCs w:val="18"/>
                <w:lang w:val="en-GB" w:eastAsia="zh-CN"/>
              </w:rPr>
            </w:pPr>
            <w:r w:rsidRPr="008D0A96">
              <w:rPr>
                <w:rFonts w:ascii="Times" w:eastAsiaTheme="minorEastAsia" w:hAnsi="Times" w:cs="Times" w:hint="eastAsia"/>
                <w:b/>
                <w:bCs/>
                <w:sz w:val="18"/>
                <w:szCs w:val="18"/>
                <w:lang w:val="en-GB" w:eastAsia="zh-CN"/>
              </w:rPr>
              <w:t>I</w:t>
            </w:r>
            <w:r w:rsidRPr="008D0A96">
              <w:rPr>
                <w:rFonts w:ascii="Times" w:eastAsiaTheme="minorEastAsia" w:hAnsi="Times" w:cs="Times"/>
                <w:b/>
                <w:bCs/>
                <w:sz w:val="18"/>
                <w:szCs w:val="18"/>
                <w:lang w:val="en-GB" w:eastAsia="zh-CN"/>
              </w:rPr>
              <w:t>ss</w:t>
            </w:r>
            <w:r>
              <w:rPr>
                <w:rFonts w:ascii="Times" w:eastAsiaTheme="minorEastAsia" w:hAnsi="Times" w:cs="Times"/>
                <w:b/>
                <w:bCs/>
                <w:sz w:val="18"/>
                <w:szCs w:val="18"/>
                <w:lang w:val="en-GB" w:eastAsia="zh-CN"/>
              </w:rPr>
              <w:t>ue 3.2</w:t>
            </w:r>
            <w:r>
              <w:rPr>
                <w:rFonts w:ascii="Times" w:eastAsiaTheme="minorEastAsia" w:hAnsi="Times" w:cs="Times" w:hint="eastAsia"/>
                <w:b/>
                <w:bCs/>
                <w:sz w:val="18"/>
                <w:szCs w:val="18"/>
                <w:lang w:val="en-GB" w:eastAsia="zh-CN"/>
              </w:rPr>
              <w:t>：</w:t>
            </w:r>
            <w:r>
              <w:rPr>
                <w:rFonts w:ascii="Times" w:eastAsiaTheme="minorEastAsia" w:hAnsi="Times" w:cs="Times"/>
                <w:bCs/>
                <w:sz w:val="18"/>
                <w:szCs w:val="18"/>
                <w:lang w:val="en-GB" w:eastAsia="zh-CN"/>
              </w:rPr>
              <w:t>Support</w:t>
            </w:r>
          </w:p>
          <w:p w14:paraId="0D08C5AF" w14:textId="77777777" w:rsidR="0079646D" w:rsidRDefault="0079646D" w:rsidP="0079646D">
            <w:pPr>
              <w:jc w:val="both"/>
              <w:rPr>
                <w:rFonts w:ascii="Times" w:eastAsiaTheme="minorEastAsia" w:hAnsi="Times" w:cs="Times"/>
                <w:b/>
                <w:bCs/>
                <w:sz w:val="18"/>
                <w:szCs w:val="18"/>
                <w:lang w:val="en-GB" w:eastAsia="zh-CN"/>
              </w:rPr>
            </w:pPr>
            <w:r w:rsidRPr="008D0A96">
              <w:rPr>
                <w:rFonts w:ascii="Times" w:eastAsiaTheme="minorEastAsia" w:hAnsi="Times" w:cs="Times" w:hint="eastAsia"/>
                <w:b/>
                <w:bCs/>
                <w:sz w:val="18"/>
                <w:szCs w:val="18"/>
                <w:lang w:val="en-GB" w:eastAsia="zh-CN"/>
              </w:rPr>
              <w:t>I</w:t>
            </w:r>
            <w:r w:rsidRPr="008D0A96">
              <w:rPr>
                <w:rFonts w:ascii="Times" w:eastAsiaTheme="minorEastAsia" w:hAnsi="Times" w:cs="Times"/>
                <w:b/>
                <w:bCs/>
                <w:sz w:val="18"/>
                <w:szCs w:val="18"/>
                <w:lang w:val="en-GB" w:eastAsia="zh-CN"/>
              </w:rPr>
              <w:t>ss</w:t>
            </w:r>
            <w:r>
              <w:rPr>
                <w:rFonts w:ascii="Times" w:eastAsiaTheme="minorEastAsia" w:hAnsi="Times" w:cs="Times"/>
                <w:b/>
                <w:bCs/>
                <w:sz w:val="18"/>
                <w:szCs w:val="18"/>
                <w:lang w:val="en-GB" w:eastAsia="zh-CN"/>
              </w:rPr>
              <w:t xml:space="preserve">ue 3.4:   </w:t>
            </w:r>
            <w:r w:rsidRPr="00EC53A0">
              <w:rPr>
                <w:rFonts w:ascii="Times" w:eastAsiaTheme="minorEastAsia" w:hAnsi="Times" w:cs="Times"/>
                <w:bCs/>
                <w:sz w:val="18"/>
                <w:szCs w:val="18"/>
                <w:lang w:val="en-GB" w:eastAsia="zh-CN"/>
              </w:rPr>
              <w:t>Not support.</w:t>
            </w:r>
            <w:r>
              <w:rPr>
                <w:rFonts w:ascii="Times" w:eastAsiaTheme="minorEastAsia" w:hAnsi="Times" w:cs="Times"/>
                <w:bCs/>
                <w:sz w:val="18"/>
                <w:szCs w:val="18"/>
                <w:lang w:val="en-GB" w:eastAsia="zh-CN"/>
              </w:rPr>
              <w:t xml:space="preserve"> </w:t>
            </w:r>
            <w:r w:rsidRPr="00EC53A0">
              <w:rPr>
                <w:rFonts w:ascii="Times" w:eastAsiaTheme="minorEastAsia" w:hAnsi="Times" w:cs="Times"/>
                <w:bCs/>
                <w:sz w:val="18"/>
                <w:szCs w:val="18"/>
                <w:lang w:val="en-GB" w:eastAsia="zh-CN"/>
              </w:rPr>
              <w:t>NW implementation may avoid such issue.</w:t>
            </w:r>
            <w:r>
              <w:rPr>
                <w:rFonts w:ascii="Times" w:eastAsiaTheme="minorEastAsia" w:hAnsi="Times" w:cs="Times"/>
                <w:b/>
                <w:bCs/>
                <w:sz w:val="18"/>
                <w:szCs w:val="18"/>
                <w:lang w:val="en-GB" w:eastAsia="zh-CN"/>
              </w:rPr>
              <w:t xml:space="preserve"> </w:t>
            </w:r>
          </w:p>
          <w:p w14:paraId="7A7CF6D6" w14:textId="24947EA7" w:rsidR="0079646D" w:rsidRPr="008215CF" w:rsidRDefault="0079646D" w:rsidP="0079646D">
            <w:pPr>
              <w:jc w:val="both"/>
              <w:rPr>
                <w:rFonts w:ascii="Times" w:eastAsiaTheme="minorEastAsia" w:hAnsi="Times" w:cs="Times"/>
                <w:b/>
                <w:bCs/>
                <w:color w:val="3333FF"/>
                <w:sz w:val="18"/>
                <w:szCs w:val="18"/>
                <w:lang w:val="en-GB" w:eastAsia="zh-CN"/>
              </w:rPr>
            </w:pPr>
            <w:r>
              <w:rPr>
                <w:rFonts w:ascii="Times" w:eastAsiaTheme="minorEastAsia" w:hAnsi="Times" w:cs="Times"/>
                <w:b/>
                <w:bCs/>
                <w:sz w:val="18"/>
                <w:szCs w:val="18"/>
                <w:lang w:val="en-GB" w:eastAsia="zh-CN"/>
              </w:rPr>
              <w:t>Issue 3.5</w:t>
            </w:r>
            <w:r>
              <w:rPr>
                <w:rFonts w:ascii="Times" w:eastAsiaTheme="minorEastAsia" w:hAnsi="Times" w:cs="Times" w:hint="eastAsia"/>
                <w:b/>
                <w:bCs/>
                <w:sz w:val="18"/>
                <w:szCs w:val="18"/>
                <w:lang w:val="en-GB" w:eastAsia="zh-CN"/>
              </w:rPr>
              <w:t>:</w:t>
            </w:r>
            <w:r>
              <w:rPr>
                <w:rFonts w:ascii="Times" w:eastAsiaTheme="minorEastAsia" w:hAnsi="Times" w:cs="Times"/>
                <w:b/>
                <w:bCs/>
                <w:sz w:val="18"/>
                <w:szCs w:val="18"/>
                <w:lang w:val="en-GB" w:eastAsia="zh-CN"/>
              </w:rPr>
              <w:t xml:space="preserve">   </w:t>
            </w:r>
            <w:r w:rsidRPr="00EC53A0">
              <w:rPr>
                <w:rFonts w:ascii="Times" w:eastAsiaTheme="minorEastAsia" w:hAnsi="Times" w:cs="Times"/>
                <w:bCs/>
                <w:sz w:val="18"/>
                <w:szCs w:val="18"/>
                <w:lang w:val="en-GB" w:eastAsia="zh-CN"/>
              </w:rPr>
              <w:t>Support</w:t>
            </w:r>
          </w:p>
        </w:tc>
      </w:tr>
      <w:tr w:rsidR="00DF08D0" w:rsidRPr="00984EA5" w14:paraId="1DEB3CC0"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9FF9BD4" w14:textId="45837FBC" w:rsidR="00DF08D0" w:rsidRPr="00DF08D0" w:rsidRDefault="00DF08D0" w:rsidP="0079646D">
            <w:pPr>
              <w:widowControl w:val="0"/>
              <w:snapToGrid w:val="0"/>
              <w:rPr>
                <w:rFonts w:eastAsia="MS Mincho"/>
                <w:sz w:val="18"/>
                <w:szCs w:val="18"/>
                <w:lang w:eastAsia="ja-JP"/>
              </w:rPr>
            </w:pPr>
            <w:r>
              <w:rPr>
                <w:rFonts w:eastAsia="MS Mincho" w:hint="eastAsia"/>
                <w:sz w:val="18"/>
                <w:szCs w:val="18"/>
                <w:lang w:eastAsia="ja-JP"/>
              </w:rPr>
              <w:t>N</w:t>
            </w:r>
            <w:r>
              <w:rPr>
                <w:rFonts w:eastAsia="MS Mincho"/>
                <w:sz w:val="18"/>
                <w:szCs w:val="18"/>
                <w:lang w:eastAsia="ja-JP"/>
              </w:rPr>
              <w:t>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E09ED8E" w14:textId="2B2F55EA" w:rsidR="00DF08D0" w:rsidRPr="00DF08D0" w:rsidRDefault="00DF08D0" w:rsidP="0079646D">
            <w:pPr>
              <w:jc w:val="both"/>
              <w:rPr>
                <w:rFonts w:ascii="Times" w:eastAsia="MS Mincho" w:hAnsi="Times" w:cs="Times"/>
                <w:sz w:val="18"/>
                <w:szCs w:val="18"/>
                <w:lang w:val="en-GB" w:eastAsia="ja-JP"/>
              </w:rPr>
            </w:pPr>
            <w:r w:rsidRPr="00DF08D0">
              <w:rPr>
                <w:rFonts w:ascii="Times" w:eastAsia="MS Mincho" w:hAnsi="Times" w:cs="Times" w:hint="eastAsia"/>
                <w:sz w:val="18"/>
                <w:szCs w:val="18"/>
                <w:lang w:val="en-GB" w:eastAsia="ja-JP"/>
              </w:rPr>
              <w:t>O</w:t>
            </w:r>
            <w:r w:rsidRPr="00DF08D0">
              <w:rPr>
                <w:rFonts w:ascii="Times" w:eastAsia="MS Mincho" w:hAnsi="Times" w:cs="Times"/>
                <w:sz w:val="18"/>
                <w:szCs w:val="18"/>
                <w:lang w:val="en-GB" w:eastAsia="ja-JP"/>
              </w:rPr>
              <w:t xml:space="preserve">ur positions are added above. </w:t>
            </w:r>
            <w:r>
              <w:rPr>
                <w:rFonts w:ascii="Times" w:eastAsia="MS Mincho" w:hAnsi="Times" w:cs="Times"/>
                <w:sz w:val="18"/>
                <w:szCs w:val="18"/>
                <w:lang w:val="en-GB" w:eastAsia="ja-JP"/>
              </w:rPr>
              <w:t xml:space="preserve">On 3.1, we agree with Moderator’s assessment that it is an optimization and not essential. </w:t>
            </w:r>
          </w:p>
        </w:tc>
      </w:tr>
      <w:tr w:rsidR="001B7495" w:rsidRPr="00984EA5" w14:paraId="25C8B20F"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0BACE1E" w14:textId="4D649BCD" w:rsidR="001B7495" w:rsidRPr="00FA23D6" w:rsidRDefault="001B7495" w:rsidP="0079646D">
            <w:pPr>
              <w:widowControl w:val="0"/>
              <w:snapToGrid w:val="0"/>
              <w:rPr>
                <w:sz w:val="18"/>
                <w:szCs w:val="18"/>
              </w:rPr>
            </w:pPr>
            <w:r w:rsidRPr="00FA23D6">
              <w:rPr>
                <w:sz w:val="18"/>
                <w:szCs w:val="18"/>
              </w:rPr>
              <w:t>Intel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76979A8" w14:textId="77777777" w:rsidR="001B7495" w:rsidRDefault="001B7495" w:rsidP="0079646D">
            <w:pPr>
              <w:jc w:val="both"/>
              <w:rPr>
                <w:sz w:val="18"/>
                <w:szCs w:val="18"/>
              </w:rPr>
            </w:pPr>
            <w:r w:rsidRPr="009F541D">
              <w:rPr>
                <w:b/>
                <w:bCs/>
                <w:sz w:val="18"/>
                <w:szCs w:val="18"/>
              </w:rPr>
              <w:t>Issue 3.2:</w:t>
            </w:r>
            <w:r>
              <w:rPr>
                <w:sz w:val="18"/>
                <w:szCs w:val="18"/>
              </w:rPr>
              <w:t xml:space="preserve"> Support the proposal with the latest revision.</w:t>
            </w:r>
          </w:p>
          <w:p w14:paraId="768B65B7" w14:textId="77777777" w:rsidR="00FA23D6" w:rsidRDefault="00FA23D6" w:rsidP="0079646D">
            <w:pPr>
              <w:jc w:val="both"/>
              <w:rPr>
                <w:sz w:val="18"/>
                <w:szCs w:val="18"/>
              </w:rPr>
            </w:pPr>
          </w:p>
          <w:p w14:paraId="0B3371E0" w14:textId="77777777" w:rsidR="00003139" w:rsidRDefault="00FA23D6" w:rsidP="009F541D">
            <w:pPr>
              <w:jc w:val="both"/>
              <w:rPr>
                <w:sz w:val="18"/>
                <w:szCs w:val="18"/>
              </w:rPr>
            </w:pPr>
            <w:r w:rsidRPr="009F541D">
              <w:rPr>
                <w:b/>
                <w:bCs/>
                <w:sz w:val="18"/>
                <w:szCs w:val="18"/>
              </w:rPr>
              <w:t>Issue 3.4:</w:t>
            </w:r>
            <w:r>
              <w:rPr>
                <w:sz w:val="18"/>
                <w:szCs w:val="18"/>
              </w:rPr>
              <w:t xml:space="preserve"> </w:t>
            </w:r>
            <w:r w:rsidR="009F541D">
              <w:rPr>
                <w:sz w:val="18"/>
                <w:szCs w:val="18"/>
              </w:rPr>
              <w:t xml:space="preserve">Support the </w:t>
            </w:r>
            <w:r w:rsidR="00F83DD4">
              <w:rPr>
                <w:sz w:val="18"/>
                <w:szCs w:val="18"/>
              </w:rPr>
              <w:t xml:space="preserve">proposal on top of the proposal 3.2 since proposal 3.2 does not capture requirement on the </w:t>
            </w:r>
            <w:r w:rsidR="00ED37D4">
              <w:rPr>
                <w:sz w:val="18"/>
                <w:szCs w:val="18"/>
              </w:rPr>
              <w:t>TRS instances separation (delay)</w:t>
            </w:r>
            <w:r w:rsidR="00F83DD4">
              <w:rPr>
                <w:sz w:val="18"/>
                <w:szCs w:val="18"/>
              </w:rPr>
              <w:t>.</w:t>
            </w:r>
          </w:p>
          <w:p w14:paraId="70B0A9AA" w14:textId="77777777" w:rsidR="00003139" w:rsidRDefault="00003139" w:rsidP="009F541D">
            <w:pPr>
              <w:jc w:val="both"/>
              <w:rPr>
                <w:sz w:val="18"/>
                <w:szCs w:val="18"/>
              </w:rPr>
            </w:pPr>
          </w:p>
          <w:p w14:paraId="7012E5B0" w14:textId="60BB825B" w:rsidR="00FA23D6" w:rsidRPr="00FA23D6" w:rsidRDefault="005C7506" w:rsidP="009F541D">
            <w:pPr>
              <w:jc w:val="both"/>
              <w:rPr>
                <w:sz w:val="18"/>
                <w:szCs w:val="18"/>
              </w:rPr>
            </w:pPr>
            <w:r w:rsidRPr="008D298F">
              <w:rPr>
                <w:b/>
                <w:bCs/>
                <w:sz w:val="18"/>
                <w:szCs w:val="18"/>
              </w:rPr>
              <w:t>Issue 3.5:</w:t>
            </w:r>
            <w:r>
              <w:rPr>
                <w:sz w:val="18"/>
                <w:szCs w:val="18"/>
              </w:rPr>
              <w:t xml:space="preserve"> </w:t>
            </w:r>
            <w:r w:rsidR="00C466F9">
              <w:rPr>
                <w:sz w:val="18"/>
                <w:szCs w:val="18"/>
              </w:rPr>
              <w:t xml:space="preserve">In our </w:t>
            </w:r>
            <w:proofErr w:type="spellStart"/>
            <w:r w:rsidR="00C466F9">
              <w:rPr>
                <w:sz w:val="18"/>
                <w:szCs w:val="18"/>
              </w:rPr>
              <w:t>tdoc</w:t>
            </w:r>
            <w:proofErr w:type="spellEnd"/>
            <w:r w:rsidR="00C466F9">
              <w:rPr>
                <w:sz w:val="18"/>
                <w:szCs w:val="18"/>
              </w:rPr>
              <w:t xml:space="preserve"> we have not proposed to consider CSI-IM for TDCP </w:t>
            </w:r>
            <w:r w:rsidR="00171E3A">
              <w:rPr>
                <w:sz w:val="18"/>
                <w:szCs w:val="18"/>
              </w:rPr>
              <w:t>–</w:t>
            </w:r>
            <w:r w:rsidR="00C466F9">
              <w:rPr>
                <w:sz w:val="18"/>
                <w:szCs w:val="18"/>
              </w:rPr>
              <w:t xml:space="preserve"> we </w:t>
            </w:r>
            <w:r w:rsidR="00C011BE">
              <w:rPr>
                <w:sz w:val="18"/>
                <w:szCs w:val="18"/>
              </w:rPr>
              <w:t>removed our support for Alt3</w:t>
            </w:r>
            <w:r w:rsidR="00C466F9">
              <w:rPr>
                <w:sz w:val="18"/>
                <w:szCs w:val="18"/>
              </w:rPr>
              <w:t xml:space="preserve">. So, we support the proposal. </w:t>
            </w:r>
            <w:r w:rsidR="008D298F">
              <w:rPr>
                <w:sz w:val="18"/>
                <w:szCs w:val="18"/>
              </w:rPr>
              <w:t xml:space="preserve"> </w:t>
            </w:r>
          </w:p>
          <w:p w14:paraId="4982461D" w14:textId="2AD2DDEB" w:rsidR="00FA23D6" w:rsidRPr="00FA23D6" w:rsidRDefault="00E32258" w:rsidP="0079646D">
            <w:pPr>
              <w:jc w:val="both"/>
              <w:rPr>
                <w:sz w:val="18"/>
                <w:szCs w:val="18"/>
              </w:rPr>
            </w:pPr>
            <w:r>
              <w:rPr>
                <w:sz w:val="18"/>
                <w:szCs w:val="18"/>
              </w:rPr>
              <w:t>[Mod: My apology]</w:t>
            </w:r>
          </w:p>
        </w:tc>
      </w:tr>
      <w:tr w:rsidR="00A906CF" w:rsidRPr="00984EA5" w14:paraId="570D4F3F"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77DAB1A" w14:textId="1B675EBB" w:rsidR="00A906CF" w:rsidRPr="00FA23D6" w:rsidRDefault="00A906CF" w:rsidP="00A906CF">
            <w:pPr>
              <w:widowControl w:val="0"/>
              <w:snapToGrid w:val="0"/>
              <w:rPr>
                <w:sz w:val="18"/>
                <w:szCs w:val="18"/>
              </w:rPr>
            </w:pPr>
            <w:r>
              <w:rPr>
                <w:rFonts w:eastAsiaTheme="minorEastAsia" w:hint="eastAsia"/>
                <w:sz w:val="18"/>
                <w:szCs w:val="18"/>
                <w:lang w:eastAsia="zh-CN"/>
              </w:rPr>
              <w:t>v</w:t>
            </w:r>
            <w:r>
              <w:rPr>
                <w:rFonts w:eastAsiaTheme="minorEastAsia"/>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7A9F19D" w14:textId="77777777" w:rsidR="00A906CF" w:rsidRDefault="00A906CF" w:rsidP="00A906CF">
            <w:pPr>
              <w:jc w:val="both"/>
              <w:rPr>
                <w:rFonts w:ascii="Times" w:eastAsiaTheme="minorEastAsia" w:hAnsi="Times" w:cs="Times"/>
                <w:b/>
                <w:bCs/>
                <w:sz w:val="18"/>
                <w:szCs w:val="18"/>
                <w:lang w:val="en-GB" w:eastAsia="zh-CN"/>
              </w:rPr>
            </w:pPr>
            <w:r w:rsidRPr="00983129">
              <w:rPr>
                <w:rFonts w:ascii="Times" w:eastAsiaTheme="minorEastAsia" w:hAnsi="Times" w:cs="Times" w:hint="eastAsia"/>
                <w:b/>
                <w:bCs/>
                <w:sz w:val="18"/>
                <w:szCs w:val="18"/>
                <w:lang w:val="en-GB" w:eastAsia="zh-CN"/>
              </w:rPr>
              <w:t>3</w:t>
            </w:r>
            <w:r w:rsidRPr="00983129">
              <w:rPr>
                <w:rFonts w:ascii="Times" w:eastAsiaTheme="minorEastAsia" w:hAnsi="Times" w:cs="Times"/>
                <w:b/>
                <w:bCs/>
                <w:sz w:val="18"/>
                <w:szCs w:val="18"/>
                <w:lang w:val="en-GB" w:eastAsia="zh-CN"/>
              </w:rPr>
              <w:t>.1</w:t>
            </w:r>
          </w:p>
          <w:p w14:paraId="7DA71163" w14:textId="77777777" w:rsidR="00A906CF" w:rsidRDefault="00A906CF" w:rsidP="00A906CF">
            <w:pPr>
              <w:jc w:val="both"/>
              <w:rPr>
                <w:rFonts w:ascii="Times" w:eastAsiaTheme="minorEastAsia" w:hAnsi="Times" w:cs="Times"/>
                <w:bCs/>
                <w:sz w:val="18"/>
                <w:szCs w:val="18"/>
                <w:lang w:val="en-GB" w:eastAsia="zh-CN"/>
              </w:rPr>
            </w:pPr>
            <w:r w:rsidRPr="00983129">
              <w:rPr>
                <w:rFonts w:ascii="Times" w:eastAsiaTheme="minorEastAsia" w:hAnsi="Times" w:cs="Times" w:hint="eastAsia"/>
                <w:bCs/>
                <w:sz w:val="18"/>
                <w:szCs w:val="18"/>
                <w:lang w:val="en-GB" w:eastAsia="zh-CN"/>
              </w:rPr>
              <w:lastRenderedPageBreak/>
              <w:t>A</w:t>
            </w:r>
            <w:r w:rsidRPr="00983129">
              <w:rPr>
                <w:rFonts w:ascii="Times" w:eastAsiaTheme="minorEastAsia" w:hAnsi="Times" w:cs="Times"/>
                <w:bCs/>
                <w:sz w:val="18"/>
                <w:szCs w:val="18"/>
                <w:lang w:val="en-GB" w:eastAsia="zh-CN"/>
              </w:rPr>
              <w:t xml:space="preserve">gree with FL assessment. </w:t>
            </w:r>
          </w:p>
          <w:p w14:paraId="0D52FEC0" w14:textId="77777777" w:rsidR="00A906CF" w:rsidRDefault="00A906CF" w:rsidP="00A906CF">
            <w:pPr>
              <w:jc w:val="both"/>
              <w:rPr>
                <w:rFonts w:ascii="Times" w:eastAsiaTheme="minorEastAsia" w:hAnsi="Times" w:cs="Times"/>
                <w:bCs/>
                <w:sz w:val="18"/>
                <w:szCs w:val="18"/>
                <w:lang w:val="en-GB" w:eastAsia="zh-CN"/>
              </w:rPr>
            </w:pPr>
          </w:p>
          <w:p w14:paraId="4403C1EC" w14:textId="77777777" w:rsidR="00A906CF" w:rsidRPr="006E3766" w:rsidRDefault="00A906CF" w:rsidP="00A906CF">
            <w:pPr>
              <w:jc w:val="both"/>
              <w:rPr>
                <w:rFonts w:ascii="Times" w:eastAsiaTheme="minorEastAsia" w:hAnsi="Times" w:cs="Times"/>
                <w:b/>
                <w:bCs/>
                <w:sz w:val="18"/>
                <w:szCs w:val="18"/>
                <w:lang w:val="en-GB" w:eastAsia="zh-CN"/>
              </w:rPr>
            </w:pPr>
            <w:r w:rsidRPr="006E3766">
              <w:rPr>
                <w:rFonts w:ascii="Times" w:eastAsiaTheme="minorEastAsia" w:hAnsi="Times" w:cs="Times" w:hint="eastAsia"/>
                <w:b/>
                <w:bCs/>
                <w:sz w:val="18"/>
                <w:szCs w:val="18"/>
                <w:lang w:val="en-GB" w:eastAsia="zh-CN"/>
              </w:rPr>
              <w:t>3</w:t>
            </w:r>
            <w:r w:rsidRPr="006E3766">
              <w:rPr>
                <w:rFonts w:ascii="Times" w:eastAsiaTheme="minorEastAsia" w:hAnsi="Times" w:cs="Times"/>
                <w:b/>
                <w:bCs/>
                <w:sz w:val="18"/>
                <w:szCs w:val="18"/>
                <w:lang w:val="en-GB" w:eastAsia="zh-CN"/>
              </w:rPr>
              <w:t>.2</w:t>
            </w:r>
          </w:p>
          <w:p w14:paraId="5F336116" w14:textId="77777777" w:rsidR="00A906CF" w:rsidRDefault="00A906CF" w:rsidP="00A906CF">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O</w:t>
            </w:r>
            <w:r>
              <w:rPr>
                <w:rFonts w:ascii="Times" w:eastAsiaTheme="minorEastAsia" w:hAnsi="Times" w:cs="Times"/>
                <w:bCs/>
                <w:sz w:val="18"/>
                <w:szCs w:val="18"/>
                <w:lang w:val="en-GB" w:eastAsia="zh-CN"/>
              </w:rPr>
              <w:t>K</w:t>
            </w:r>
          </w:p>
          <w:p w14:paraId="5120677A" w14:textId="77777777" w:rsidR="00A906CF" w:rsidRDefault="00A906CF" w:rsidP="00A906CF">
            <w:pPr>
              <w:jc w:val="both"/>
              <w:rPr>
                <w:rFonts w:ascii="Times" w:eastAsiaTheme="minorEastAsia" w:hAnsi="Times" w:cs="Times"/>
                <w:bCs/>
                <w:sz w:val="18"/>
                <w:szCs w:val="18"/>
                <w:lang w:val="en-GB" w:eastAsia="zh-CN"/>
              </w:rPr>
            </w:pPr>
          </w:p>
          <w:p w14:paraId="632E8F08" w14:textId="77777777" w:rsidR="00A906CF" w:rsidRPr="00243B1C" w:rsidRDefault="00A906CF" w:rsidP="00A906CF">
            <w:pPr>
              <w:jc w:val="both"/>
              <w:rPr>
                <w:rFonts w:ascii="Times" w:eastAsiaTheme="minorEastAsia" w:hAnsi="Times" w:cs="Times"/>
                <w:b/>
                <w:bCs/>
                <w:sz w:val="18"/>
                <w:szCs w:val="18"/>
                <w:lang w:val="en-GB" w:eastAsia="zh-CN"/>
              </w:rPr>
            </w:pPr>
            <w:r w:rsidRPr="00243B1C">
              <w:rPr>
                <w:rFonts w:ascii="Times" w:eastAsiaTheme="minorEastAsia" w:hAnsi="Times" w:cs="Times" w:hint="eastAsia"/>
                <w:b/>
                <w:bCs/>
                <w:sz w:val="18"/>
                <w:szCs w:val="18"/>
                <w:lang w:val="en-GB" w:eastAsia="zh-CN"/>
              </w:rPr>
              <w:t>3</w:t>
            </w:r>
            <w:r w:rsidRPr="00243B1C">
              <w:rPr>
                <w:rFonts w:ascii="Times" w:eastAsiaTheme="minorEastAsia" w:hAnsi="Times" w:cs="Times"/>
                <w:b/>
                <w:bCs/>
                <w:sz w:val="18"/>
                <w:szCs w:val="18"/>
                <w:lang w:val="en-GB" w:eastAsia="zh-CN"/>
              </w:rPr>
              <w:t>.3</w:t>
            </w:r>
          </w:p>
          <w:p w14:paraId="0C320C56" w14:textId="77777777" w:rsidR="00A906CF" w:rsidRDefault="00A906CF" w:rsidP="00A906CF">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O</w:t>
            </w:r>
            <w:r>
              <w:rPr>
                <w:rFonts w:ascii="Times" w:eastAsiaTheme="minorEastAsia" w:hAnsi="Times" w:cs="Times"/>
                <w:bCs/>
                <w:sz w:val="18"/>
                <w:szCs w:val="18"/>
                <w:lang w:val="en-GB" w:eastAsia="zh-CN"/>
              </w:rPr>
              <w:t>K</w:t>
            </w:r>
          </w:p>
          <w:p w14:paraId="770FFE54" w14:textId="77777777" w:rsidR="00A906CF" w:rsidRDefault="00A906CF" w:rsidP="00A906CF">
            <w:pPr>
              <w:jc w:val="both"/>
              <w:rPr>
                <w:rFonts w:ascii="Times" w:eastAsiaTheme="minorEastAsia" w:hAnsi="Times" w:cs="Times"/>
                <w:bCs/>
                <w:sz w:val="18"/>
                <w:szCs w:val="18"/>
                <w:lang w:val="en-GB" w:eastAsia="zh-CN"/>
              </w:rPr>
            </w:pPr>
          </w:p>
          <w:p w14:paraId="3B9CDA78" w14:textId="77777777" w:rsidR="00A906CF" w:rsidRPr="00D416A0" w:rsidRDefault="00A906CF" w:rsidP="00A906CF">
            <w:pPr>
              <w:jc w:val="both"/>
              <w:rPr>
                <w:rFonts w:ascii="Times" w:eastAsiaTheme="minorEastAsia" w:hAnsi="Times" w:cs="Times"/>
                <w:b/>
                <w:bCs/>
                <w:sz w:val="18"/>
                <w:szCs w:val="18"/>
                <w:lang w:val="en-GB" w:eastAsia="zh-CN"/>
              </w:rPr>
            </w:pPr>
            <w:r w:rsidRPr="00D416A0">
              <w:rPr>
                <w:rFonts w:ascii="Times" w:eastAsiaTheme="minorEastAsia" w:hAnsi="Times" w:cs="Times" w:hint="eastAsia"/>
                <w:b/>
                <w:bCs/>
                <w:sz w:val="18"/>
                <w:szCs w:val="18"/>
                <w:lang w:val="en-GB" w:eastAsia="zh-CN"/>
              </w:rPr>
              <w:t>3</w:t>
            </w:r>
            <w:r w:rsidRPr="00D416A0">
              <w:rPr>
                <w:rFonts w:ascii="Times" w:eastAsiaTheme="minorEastAsia" w:hAnsi="Times" w:cs="Times"/>
                <w:b/>
                <w:bCs/>
                <w:sz w:val="18"/>
                <w:szCs w:val="18"/>
                <w:lang w:val="en-GB" w:eastAsia="zh-CN"/>
              </w:rPr>
              <w:t>.4</w:t>
            </w:r>
          </w:p>
          <w:p w14:paraId="0B761479" w14:textId="77777777" w:rsidR="00A906CF" w:rsidRDefault="00A906CF" w:rsidP="00A906CF">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W</w:t>
            </w:r>
            <w:r>
              <w:rPr>
                <w:rFonts w:ascii="Times" w:eastAsiaTheme="minorEastAsia" w:hAnsi="Times" w:cs="Times"/>
                <w:bCs/>
                <w:sz w:val="18"/>
                <w:szCs w:val="18"/>
                <w:lang w:val="en-GB" w:eastAsia="zh-CN"/>
              </w:rPr>
              <w:t>e think it can be left to NW implementation.</w:t>
            </w:r>
          </w:p>
          <w:p w14:paraId="4BFC287E" w14:textId="77777777" w:rsidR="00A906CF" w:rsidRDefault="00A906CF" w:rsidP="00A906CF">
            <w:pPr>
              <w:jc w:val="both"/>
              <w:rPr>
                <w:rFonts w:ascii="Times" w:eastAsiaTheme="minorEastAsia" w:hAnsi="Times" w:cs="Times"/>
                <w:bCs/>
                <w:sz w:val="18"/>
                <w:szCs w:val="18"/>
                <w:lang w:val="en-GB" w:eastAsia="zh-CN"/>
              </w:rPr>
            </w:pPr>
          </w:p>
          <w:p w14:paraId="23AA4F01" w14:textId="77777777" w:rsidR="00A906CF" w:rsidRPr="00812A61" w:rsidRDefault="00A906CF" w:rsidP="00A906CF">
            <w:pPr>
              <w:jc w:val="both"/>
              <w:rPr>
                <w:rFonts w:ascii="Times" w:eastAsiaTheme="minorEastAsia" w:hAnsi="Times" w:cs="Times"/>
                <w:b/>
                <w:bCs/>
                <w:sz w:val="18"/>
                <w:szCs w:val="18"/>
                <w:lang w:val="en-GB" w:eastAsia="zh-CN"/>
              </w:rPr>
            </w:pPr>
            <w:r w:rsidRPr="00812A61">
              <w:rPr>
                <w:rFonts w:ascii="Times" w:eastAsiaTheme="minorEastAsia" w:hAnsi="Times" w:cs="Times" w:hint="eastAsia"/>
                <w:b/>
                <w:bCs/>
                <w:sz w:val="18"/>
                <w:szCs w:val="18"/>
                <w:lang w:val="en-GB" w:eastAsia="zh-CN"/>
              </w:rPr>
              <w:t>3</w:t>
            </w:r>
            <w:r w:rsidRPr="00812A61">
              <w:rPr>
                <w:rFonts w:ascii="Times" w:eastAsiaTheme="minorEastAsia" w:hAnsi="Times" w:cs="Times"/>
                <w:b/>
                <w:bCs/>
                <w:sz w:val="18"/>
                <w:szCs w:val="18"/>
                <w:lang w:val="en-GB" w:eastAsia="zh-CN"/>
              </w:rPr>
              <w:t>.5</w:t>
            </w:r>
          </w:p>
          <w:p w14:paraId="57A59C0C" w14:textId="77777777" w:rsidR="00A906CF" w:rsidRDefault="00A906CF" w:rsidP="00A906CF">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A</w:t>
            </w:r>
            <w:r>
              <w:rPr>
                <w:rFonts w:ascii="Times" w:eastAsiaTheme="minorEastAsia" w:hAnsi="Times" w:cs="Times"/>
                <w:bCs/>
                <w:sz w:val="18"/>
                <w:szCs w:val="18"/>
                <w:lang w:val="en-GB" w:eastAsia="zh-CN"/>
              </w:rPr>
              <w:t>lt 1 – No interference measurement.</w:t>
            </w:r>
          </w:p>
          <w:p w14:paraId="07606B87" w14:textId="77777777" w:rsidR="00A906CF" w:rsidRDefault="00A906CF" w:rsidP="00A906CF">
            <w:pPr>
              <w:jc w:val="both"/>
              <w:rPr>
                <w:rFonts w:ascii="Times" w:eastAsiaTheme="minorEastAsia" w:hAnsi="Times" w:cs="Times"/>
                <w:bCs/>
                <w:sz w:val="18"/>
                <w:szCs w:val="18"/>
                <w:lang w:val="en-GB" w:eastAsia="zh-CN"/>
              </w:rPr>
            </w:pPr>
          </w:p>
          <w:p w14:paraId="1909D47D" w14:textId="77777777" w:rsidR="00A906CF" w:rsidRPr="005914E8" w:rsidRDefault="00A906CF" w:rsidP="00A906CF">
            <w:pPr>
              <w:jc w:val="both"/>
              <w:rPr>
                <w:rFonts w:ascii="Times" w:eastAsiaTheme="minorEastAsia" w:hAnsi="Times" w:cs="Times"/>
                <w:b/>
                <w:bCs/>
                <w:sz w:val="18"/>
                <w:szCs w:val="18"/>
                <w:lang w:val="en-GB" w:eastAsia="zh-CN"/>
              </w:rPr>
            </w:pPr>
            <w:r w:rsidRPr="005914E8">
              <w:rPr>
                <w:rFonts w:ascii="Times" w:eastAsiaTheme="minorEastAsia" w:hAnsi="Times" w:cs="Times" w:hint="eastAsia"/>
                <w:b/>
                <w:bCs/>
                <w:sz w:val="18"/>
                <w:szCs w:val="18"/>
                <w:lang w:val="en-GB" w:eastAsia="zh-CN"/>
              </w:rPr>
              <w:t>3</w:t>
            </w:r>
            <w:r w:rsidRPr="005914E8">
              <w:rPr>
                <w:rFonts w:ascii="Times" w:eastAsiaTheme="minorEastAsia" w:hAnsi="Times" w:cs="Times"/>
                <w:b/>
                <w:bCs/>
                <w:sz w:val="18"/>
                <w:szCs w:val="18"/>
                <w:lang w:val="en-GB" w:eastAsia="zh-CN"/>
              </w:rPr>
              <w:t>.6</w:t>
            </w:r>
          </w:p>
          <w:p w14:paraId="29298CF6" w14:textId="77777777" w:rsidR="00A906CF" w:rsidRDefault="00A906CF" w:rsidP="00A906CF">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OK</w:t>
            </w:r>
          </w:p>
          <w:p w14:paraId="6B19C7A7" w14:textId="77777777" w:rsidR="00A906CF" w:rsidRPr="009F541D" w:rsidRDefault="00A906CF" w:rsidP="00A906CF">
            <w:pPr>
              <w:jc w:val="both"/>
              <w:rPr>
                <w:b/>
                <w:bCs/>
                <w:sz w:val="18"/>
                <w:szCs w:val="18"/>
              </w:rPr>
            </w:pPr>
          </w:p>
        </w:tc>
      </w:tr>
      <w:tr w:rsidR="007F6B68" w:rsidRPr="00984EA5" w14:paraId="2CFEA45B"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6171F28" w14:textId="0006FE56" w:rsidR="007F6B68" w:rsidRDefault="007F6B68" w:rsidP="007F6B68">
            <w:pPr>
              <w:widowControl w:val="0"/>
              <w:snapToGrid w:val="0"/>
              <w:rPr>
                <w:rFonts w:eastAsiaTheme="minorEastAsia"/>
                <w:sz w:val="18"/>
                <w:szCs w:val="18"/>
                <w:lang w:eastAsia="zh-CN"/>
              </w:rPr>
            </w:pPr>
            <w:r>
              <w:rPr>
                <w:rFonts w:eastAsiaTheme="minorEastAsia"/>
                <w:sz w:val="18"/>
                <w:szCs w:val="18"/>
                <w:lang w:eastAsia="zh-CN"/>
              </w:rPr>
              <w:lastRenderedPageBreak/>
              <w:t>Mod V21</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3FD8772" w14:textId="0D4599EA" w:rsidR="007F6B68" w:rsidRPr="008215CF" w:rsidRDefault="007F6B68" w:rsidP="007F6B68">
            <w:pPr>
              <w:jc w:val="both"/>
              <w:rPr>
                <w:rFonts w:ascii="Times" w:eastAsiaTheme="minorEastAsia" w:hAnsi="Times" w:cs="Times"/>
                <w:b/>
                <w:bCs/>
                <w:color w:val="3333FF"/>
                <w:sz w:val="18"/>
                <w:szCs w:val="18"/>
                <w:lang w:val="en-GB" w:eastAsia="zh-CN"/>
              </w:rPr>
            </w:pPr>
            <w:r>
              <w:rPr>
                <w:rFonts w:ascii="Times" w:eastAsiaTheme="minorEastAsia" w:hAnsi="Times" w:cs="Times"/>
                <w:b/>
                <w:bCs/>
                <w:color w:val="3333FF"/>
                <w:sz w:val="18"/>
                <w:szCs w:val="18"/>
                <w:lang w:val="en-GB" w:eastAsia="zh-CN"/>
              </w:rPr>
              <w:t>No revision.</w:t>
            </w:r>
          </w:p>
          <w:p w14:paraId="19E33290" w14:textId="77777777" w:rsidR="007F6B68" w:rsidRPr="008215CF" w:rsidRDefault="007F6B68" w:rsidP="007F6B68">
            <w:pPr>
              <w:jc w:val="both"/>
              <w:rPr>
                <w:rFonts w:ascii="Times" w:eastAsiaTheme="minorEastAsia" w:hAnsi="Times" w:cs="Times"/>
                <w:b/>
                <w:bCs/>
                <w:color w:val="3333FF"/>
                <w:sz w:val="18"/>
                <w:szCs w:val="18"/>
                <w:lang w:val="en-GB" w:eastAsia="zh-CN"/>
              </w:rPr>
            </w:pPr>
            <w:r w:rsidRPr="008215CF">
              <w:rPr>
                <w:rFonts w:ascii="Times" w:eastAsiaTheme="minorEastAsia" w:hAnsi="Times" w:cs="Times"/>
                <w:b/>
                <w:bCs/>
                <w:color w:val="3333FF"/>
                <w:sz w:val="18"/>
                <w:szCs w:val="18"/>
                <w:lang w:val="en-GB" w:eastAsia="zh-CN"/>
              </w:rPr>
              <w:t>Based on the current situation, I expect:</w:t>
            </w:r>
          </w:p>
          <w:p w14:paraId="3C176E91" w14:textId="77777777" w:rsidR="007F6B68" w:rsidRPr="008215CF" w:rsidRDefault="007F6B68" w:rsidP="007F6B68">
            <w:pPr>
              <w:pStyle w:val="ListParagraph"/>
              <w:numPr>
                <w:ilvl w:val="0"/>
                <w:numId w:val="43"/>
              </w:numPr>
              <w:spacing w:after="0" w:line="240" w:lineRule="auto"/>
              <w:jc w:val="both"/>
              <w:rPr>
                <w:rFonts w:ascii="Times" w:eastAsiaTheme="minorEastAsia" w:hAnsi="Times" w:cs="Times"/>
                <w:b/>
                <w:bCs/>
                <w:color w:val="3333FF"/>
                <w:sz w:val="18"/>
                <w:szCs w:val="18"/>
                <w:lang w:val="en-GB" w:eastAsia="zh-CN"/>
              </w:rPr>
            </w:pPr>
            <w:r w:rsidRPr="008215CF">
              <w:rPr>
                <w:rFonts w:ascii="Times" w:eastAsiaTheme="minorEastAsia" w:hAnsi="Times" w:cs="Times"/>
                <w:b/>
                <w:bCs/>
                <w:color w:val="3333FF"/>
                <w:sz w:val="18"/>
                <w:szCs w:val="18"/>
                <w:lang w:val="en-GB" w:eastAsia="zh-CN"/>
              </w:rPr>
              <w:t>Proposals 3.1, 3.4: no consensus</w:t>
            </w:r>
          </w:p>
          <w:p w14:paraId="69F9899D" w14:textId="77777777" w:rsidR="007F6B68" w:rsidRPr="008215CF" w:rsidRDefault="007F6B68" w:rsidP="007F6B68">
            <w:pPr>
              <w:pStyle w:val="ListParagraph"/>
              <w:numPr>
                <w:ilvl w:val="0"/>
                <w:numId w:val="43"/>
              </w:numPr>
              <w:spacing w:after="0" w:line="240" w:lineRule="auto"/>
              <w:jc w:val="both"/>
              <w:rPr>
                <w:rFonts w:ascii="Times" w:eastAsiaTheme="minorEastAsia" w:hAnsi="Times" w:cs="Times"/>
                <w:b/>
                <w:bCs/>
                <w:color w:val="3333FF"/>
                <w:sz w:val="18"/>
                <w:szCs w:val="18"/>
                <w:lang w:val="en-GB" w:eastAsia="zh-CN"/>
              </w:rPr>
            </w:pPr>
            <w:r w:rsidRPr="008215CF">
              <w:rPr>
                <w:rFonts w:ascii="Times" w:eastAsiaTheme="minorEastAsia" w:hAnsi="Times" w:cs="Times"/>
                <w:b/>
                <w:bCs/>
                <w:color w:val="3333FF"/>
                <w:sz w:val="18"/>
                <w:szCs w:val="18"/>
                <w:lang w:val="en-GB" w:eastAsia="zh-CN"/>
              </w:rPr>
              <w:t xml:space="preserve">Proposal 3.6: more discussion is beneficial </w:t>
            </w:r>
          </w:p>
          <w:p w14:paraId="25213D2E" w14:textId="77777777" w:rsidR="007F6B68" w:rsidRPr="008215CF" w:rsidRDefault="007F6B68" w:rsidP="007F6B68">
            <w:pPr>
              <w:pStyle w:val="ListParagraph"/>
              <w:numPr>
                <w:ilvl w:val="0"/>
                <w:numId w:val="43"/>
              </w:numPr>
              <w:spacing w:after="0" w:line="240" w:lineRule="auto"/>
              <w:jc w:val="both"/>
              <w:rPr>
                <w:rFonts w:ascii="Times" w:eastAsiaTheme="minorEastAsia" w:hAnsi="Times" w:cs="Times"/>
                <w:b/>
                <w:bCs/>
                <w:color w:val="3333FF"/>
                <w:sz w:val="18"/>
                <w:szCs w:val="18"/>
                <w:lang w:val="en-GB" w:eastAsia="zh-CN"/>
              </w:rPr>
            </w:pPr>
            <w:r w:rsidRPr="008215CF">
              <w:rPr>
                <w:rFonts w:ascii="Times" w:eastAsiaTheme="minorEastAsia" w:hAnsi="Times" w:cs="Times"/>
                <w:b/>
                <w:bCs/>
                <w:color w:val="3333FF"/>
                <w:sz w:val="18"/>
                <w:szCs w:val="18"/>
                <w:lang w:val="en-GB" w:eastAsia="zh-CN"/>
              </w:rPr>
              <w:t>Proposals 3.2, 3.3, 3.5: seems agreeable so far</w:t>
            </w:r>
          </w:p>
          <w:p w14:paraId="70133C56" w14:textId="77777777" w:rsidR="007F6B68" w:rsidRPr="00983129" w:rsidRDefault="007F6B68" w:rsidP="007F6B68">
            <w:pPr>
              <w:jc w:val="both"/>
              <w:rPr>
                <w:rFonts w:ascii="Times" w:eastAsiaTheme="minorEastAsia" w:hAnsi="Times" w:cs="Times"/>
                <w:b/>
                <w:bCs/>
                <w:sz w:val="18"/>
                <w:szCs w:val="18"/>
                <w:lang w:val="en-GB" w:eastAsia="zh-CN"/>
              </w:rPr>
            </w:pPr>
          </w:p>
        </w:tc>
      </w:tr>
      <w:tr w:rsidR="00ED7FDB" w:rsidRPr="00984EA5" w14:paraId="36C63D27"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FE4F252" w14:textId="3B01F0E1" w:rsidR="00ED7FDB" w:rsidRPr="008F3872" w:rsidRDefault="00ED7FDB" w:rsidP="007F6B68">
            <w:pPr>
              <w:widowControl w:val="0"/>
              <w:snapToGrid w:val="0"/>
              <w:rPr>
                <w:rFonts w:eastAsiaTheme="minorEastAsia"/>
                <w:sz w:val="18"/>
                <w:szCs w:val="18"/>
                <w:lang w:eastAsia="zh-CN"/>
              </w:rPr>
            </w:pPr>
            <w:r w:rsidRPr="008F3872">
              <w:rPr>
                <w:rFonts w:eastAsiaTheme="minorEastAsia"/>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875828E" w14:textId="77777777" w:rsidR="00ED7FDB" w:rsidRPr="008F3872" w:rsidRDefault="008F3872" w:rsidP="007F6B68">
            <w:pPr>
              <w:jc w:val="both"/>
              <w:rPr>
                <w:rFonts w:ascii="Times" w:eastAsiaTheme="minorEastAsia" w:hAnsi="Times" w:cs="Times"/>
                <w:sz w:val="18"/>
                <w:szCs w:val="18"/>
                <w:lang w:val="en-GB" w:eastAsia="zh-CN"/>
              </w:rPr>
            </w:pPr>
            <w:proofErr w:type="gramStart"/>
            <w:r w:rsidRPr="008F3872">
              <w:rPr>
                <w:rFonts w:ascii="Times" w:eastAsiaTheme="minorEastAsia" w:hAnsi="Times" w:cs="Times"/>
                <w:b/>
                <w:bCs/>
                <w:sz w:val="18"/>
                <w:szCs w:val="18"/>
                <w:lang w:val="en-GB" w:eastAsia="zh-CN"/>
              </w:rPr>
              <w:t>3.2</w:t>
            </w:r>
            <w:r w:rsidRPr="008F3872">
              <w:rPr>
                <w:rFonts w:ascii="Times" w:eastAsiaTheme="minorEastAsia" w:hAnsi="Times" w:cs="Times"/>
                <w:sz w:val="18"/>
                <w:szCs w:val="18"/>
                <w:lang w:val="en-GB" w:eastAsia="zh-CN"/>
              </w:rPr>
              <w:t xml:space="preserve">  Ok</w:t>
            </w:r>
            <w:proofErr w:type="gramEnd"/>
          </w:p>
          <w:p w14:paraId="641B5CD6" w14:textId="77777777" w:rsidR="008F3872" w:rsidRDefault="008F3872" w:rsidP="007F6B68">
            <w:pPr>
              <w:jc w:val="both"/>
              <w:rPr>
                <w:rFonts w:ascii="Times" w:eastAsiaTheme="minorEastAsia" w:hAnsi="Times" w:cs="Times"/>
                <w:sz w:val="18"/>
                <w:szCs w:val="18"/>
                <w:lang w:val="en-GB" w:eastAsia="zh-CN"/>
              </w:rPr>
            </w:pPr>
            <w:r w:rsidRPr="008F3872">
              <w:rPr>
                <w:rFonts w:ascii="Times" w:eastAsiaTheme="minorEastAsia" w:hAnsi="Times" w:cs="Times"/>
                <w:b/>
                <w:bCs/>
                <w:sz w:val="18"/>
                <w:szCs w:val="18"/>
                <w:lang w:val="en-GB" w:eastAsia="zh-CN"/>
              </w:rPr>
              <w:t>3.3</w:t>
            </w:r>
            <w:r>
              <w:rPr>
                <w:rFonts w:ascii="Times" w:eastAsiaTheme="minorEastAsia" w:hAnsi="Times" w:cs="Times"/>
                <w:sz w:val="18"/>
                <w:szCs w:val="18"/>
                <w:lang w:val="en-GB" w:eastAsia="zh-CN"/>
              </w:rPr>
              <w:t xml:space="preserve"> support</w:t>
            </w:r>
          </w:p>
          <w:p w14:paraId="18CE7D7F" w14:textId="77777777" w:rsidR="002F269B" w:rsidRDefault="002F269B" w:rsidP="007F6B68">
            <w:pPr>
              <w:jc w:val="both"/>
              <w:rPr>
                <w:rFonts w:ascii="Times" w:eastAsiaTheme="minorEastAsia" w:hAnsi="Times" w:cs="Times"/>
                <w:sz w:val="18"/>
                <w:szCs w:val="18"/>
                <w:lang w:val="en-GB" w:eastAsia="zh-CN"/>
              </w:rPr>
            </w:pPr>
          </w:p>
          <w:p w14:paraId="1F9EF436" w14:textId="77777777" w:rsidR="002F269B" w:rsidRDefault="002F269B" w:rsidP="007F6B68">
            <w:pPr>
              <w:jc w:val="both"/>
              <w:rPr>
                <w:rFonts w:ascii="Times" w:eastAsiaTheme="minorEastAsia" w:hAnsi="Times" w:cs="Times"/>
                <w:sz w:val="18"/>
                <w:szCs w:val="18"/>
                <w:lang w:val="en-GB" w:eastAsia="zh-CN"/>
              </w:rPr>
            </w:pPr>
            <w:r w:rsidRPr="002F269B">
              <w:rPr>
                <w:rFonts w:ascii="Times" w:eastAsiaTheme="minorEastAsia" w:hAnsi="Times" w:cs="Times"/>
                <w:b/>
                <w:bCs/>
                <w:sz w:val="18"/>
                <w:szCs w:val="18"/>
                <w:lang w:val="en-GB" w:eastAsia="zh-CN"/>
              </w:rPr>
              <w:t>3.5</w:t>
            </w:r>
            <w:r>
              <w:rPr>
                <w:rFonts w:ascii="Times" w:eastAsiaTheme="minorEastAsia" w:hAnsi="Times" w:cs="Times"/>
                <w:sz w:val="18"/>
                <w:szCs w:val="18"/>
                <w:lang w:val="en-GB" w:eastAsia="zh-CN"/>
              </w:rPr>
              <w:t xml:space="preserve"> ok</w:t>
            </w:r>
          </w:p>
          <w:p w14:paraId="43F0A387" w14:textId="77777777" w:rsidR="002F269B" w:rsidRDefault="002F269B" w:rsidP="007F6B68">
            <w:pPr>
              <w:jc w:val="both"/>
              <w:rPr>
                <w:rFonts w:ascii="Times" w:eastAsiaTheme="minorEastAsia" w:hAnsi="Times" w:cs="Times"/>
                <w:sz w:val="18"/>
                <w:szCs w:val="18"/>
                <w:lang w:val="en-GB" w:eastAsia="zh-CN"/>
              </w:rPr>
            </w:pPr>
          </w:p>
          <w:p w14:paraId="494DC031" w14:textId="7FBF1D44" w:rsidR="002F269B" w:rsidRDefault="007A721D" w:rsidP="007F6B68">
            <w:pPr>
              <w:jc w:val="both"/>
              <w:rPr>
                <w:rFonts w:ascii="Times" w:eastAsiaTheme="minorEastAsia" w:hAnsi="Times" w:cs="Times"/>
                <w:sz w:val="18"/>
                <w:szCs w:val="18"/>
                <w:lang w:val="en-GB" w:eastAsia="zh-CN"/>
              </w:rPr>
            </w:pPr>
            <w:proofErr w:type="gramStart"/>
            <w:r w:rsidRPr="00FE26AD">
              <w:rPr>
                <w:rFonts w:ascii="Times" w:eastAsiaTheme="minorEastAsia" w:hAnsi="Times" w:cs="Times"/>
                <w:b/>
                <w:bCs/>
                <w:sz w:val="18"/>
                <w:szCs w:val="18"/>
                <w:lang w:val="en-GB" w:eastAsia="zh-CN"/>
              </w:rPr>
              <w:t>3.6</w:t>
            </w:r>
            <w:r>
              <w:rPr>
                <w:rFonts w:ascii="Times" w:eastAsiaTheme="minorEastAsia" w:hAnsi="Times" w:cs="Times"/>
                <w:sz w:val="18"/>
                <w:szCs w:val="18"/>
                <w:lang w:val="en-GB" w:eastAsia="zh-CN"/>
              </w:rPr>
              <w:t xml:space="preserve">  we</w:t>
            </w:r>
            <w:proofErr w:type="gramEnd"/>
            <w:r>
              <w:rPr>
                <w:rFonts w:ascii="Times" w:eastAsiaTheme="minorEastAsia" w:hAnsi="Times" w:cs="Times"/>
                <w:sz w:val="18"/>
                <w:szCs w:val="18"/>
                <w:lang w:val="en-GB" w:eastAsia="zh-CN"/>
              </w:rPr>
              <w:t xml:space="preserve"> tend to agree with Apple and ZTE comments above.  </w:t>
            </w:r>
            <w:r w:rsidR="00FD1A99">
              <w:rPr>
                <w:rFonts w:ascii="Times" w:eastAsiaTheme="minorEastAsia" w:hAnsi="Times" w:cs="Times"/>
                <w:sz w:val="18"/>
                <w:szCs w:val="18"/>
                <w:lang w:val="en-GB" w:eastAsia="zh-CN"/>
              </w:rPr>
              <w:t xml:space="preserve">When </w:t>
            </w:r>
            <w:proofErr w:type="spellStart"/>
            <w:r w:rsidR="00FD1A99">
              <w:rPr>
                <w:rFonts w:ascii="Times" w:eastAsiaTheme="minorEastAsia" w:hAnsi="Times" w:cs="Times"/>
                <w:sz w:val="18"/>
                <w:szCs w:val="18"/>
                <w:lang w:val="en-GB" w:eastAsia="zh-CN"/>
              </w:rPr>
              <w:t>gNB</w:t>
            </w:r>
            <w:proofErr w:type="spellEnd"/>
            <w:r w:rsidR="00FD1A99">
              <w:rPr>
                <w:rFonts w:ascii="Times" w:eastAsiaTheme="minorEastAsia" w:hAnsi="Times" w:cs="Times"/>
                <w:sz w:val="18"/>
                <w:szCs w:val="18"/>
                <w:lang w:val="en-GB" w:eastAsia="zh-CN"/>
              </w:rPr>
              <w:t xml:space="preserve"> configures </w:t>
            </w:r>
            <m:oMath>
              <m:sSub>
                <m:sSubPr>
                  <m:ctrlPr>
                    <w:rPr>
                      <w:rFonts w:ascii="Cambria Math" w:hAnsi="Cambria Math"/>
                      <w:bCs/>
                      <w:sz w:val="16"/>
                      <w:szCs w:val="16"/>
                      <w:lang w:val="en-CA" w:eastAsia="en-CA"/>
                    </w:rPr>
                  </m:ctrlPr>
                </m:sSubPr>
                <m:e>
                  <m:r>
                    <w:rPr>
                      <w:rFonts w:ascii="Cambria Math" w:hAnsi="Cambria Math"/>
                      <w:sz w:val="16"/>
                      <w:szCs w:val="16"/>
                      <w:lang w:val="en-CA" w:eastAsia="en-CA"/>
                    </w:rPr>
                    <m:t>K</m:t>
                  </m:r>
                </m:e>
                <m:sub>
                  <m:r>
                    <w:rPr>
                      <w:rFonts w:ascii="Cambria Math" w:hAnsi="Cambria Math"/>
                      <w:sz w:val="16"/>
                      <w:szCs w:val="16"/>
                      <w:lang w:val="en-CA" w:eastAsia="en-CA"/>
                    </w:rPr>
                    <m:t>TRS</m:t>
                  </m:r>
                </m:sub>
              </m:sSub>
              <m:r>
                <m:rPr>
                  <m:sty m:val="p"/>
                </m:rPr>
                <w:rPr>
                  <w:rFonts w:ascii="Cambria Math" w:hAnsi="Cambria Math"/>
                  <w:sz w:val="16"/>
                  <w:szCs w:val="16"/>
                  <w:lang w:val="en-CA" w:eastAsia="en-CA"/>
                </w:rPr>
                <m:t>∈</m:t>
              </m:r>
              <m:d>
                <m:dPr>
                  <m:begChr m:val="{"/>
                  <m:endChr m:val="}"/>
                  <m:ctrlPr>
                    <w:rPr>
                      <w:rFonts w:ascii="Cambria Math" w:hAnsi="Cambria Math"/>
                      <w:bCs/>
                      <w:sz w:val="16"/>
                      <w:szCs w:val="16"/>
                      <w:lang w:val="en-CA" w:eastAsia="en-CA"/>
                    </w:rPr>
                  </m:ctrlPr>
                </m:dPr>
                <m:e>
                  <m:r>
                    <m:rPr>
                      <m:sty m:val="p"/>
                    </m:rPr>
                    <w:rPr>
                      <w:rFonts w:ascii="Cambria Math" w:hAnsi="Cambria Math"/>
                      <w:sz w:val="16"/>
                      <w:szCs w:val="16"/>
                      <w:lang w:val="en-CA" w:eastAsia="en-CA"/>
                    </w:rPr>
                    <m:t>2,3</m:t>
                  </m:r>
                </m:e>
              </m:d>
            </m:oMath>
            <w:r w:rsidR="00FD1A99" w:rsidRPr="00434920">
              <w:rPr>
                <w:bCs/>
                <w:sz w:val="16"/>
                <w:szCs w:val="16"/>
                <w:lang w:val="en-CA" w:eastAsia="en-CA"/>
              </w:rPr>
              <w:t xml:space="preserve"> TRS resource set</w:t>
            </w:r>
            <w:r w:rsidR="00FD1A99">
              <w:rPr>
                <w:bCs/>
                <w:sz w:val="16"/>
                <w:szCs w:val="16"/>
                <w:lang w:val="en-CA" w:eastAsia="en-CA"/>
              </w:rPr>
              <w:t xml:space="preserve">s, these resource sets shall be </w:t>
            </w:r>
            <w:proofErr w:type="spellStart"/>
            <w:r w:rsidR="00FD1A99">
              <w:rPr>
                <w:bCs/>
                <w:sz w:val="16"/>
                <w:szCs w:val="16"/>
                <w:lang w:val="en-CA" w:eastAsia="en-CA"/>
              </w:rPr>
              <w:t>QCL’d</w:t>
            </w:r>
            <w:proofErr w:type="spellEnd"/>
            <w:r w:rsidR="00FD1A99">
              <w:rPr>
                <w:bCs/>
                <w:sz w:val="16"/>
                <w:szCs w:val="16"/>
                <w:lang w:val="en-CA" w:eastAsia="en-CA"/>
              </w:rPr>
              <w:t xml:space="preserve">.  So, we don’t see the need to capture the TP in Proposal 3.6 in </w:t>
            </w:r>
            <w:r w:rsidR="00FE26AD">
              <w:rPr>
                <w:bCs/>
                <w:sz w:val="16"/>
                <w:szCs w:val="16"/>
                <w:lang w:val="en-CA" w:eastAsia="en-CA"/>
              </w:rPr>
              <w:t>38.214.</w:t>
            </w:r>
          </w:p>
          <w:p w14:paraId="5D30DE1F" w14:textId="46D2E7C0" w:rsidR="00FD1A99" w:rsidRPr="008F3872" w:rsidRDefault="00FD1A99" w:rsidP="00FE26AD">
            <w:pPr>
              <w:rPr>
                <w:rFonts w:ascii="Times" w:eastAsiaTheme="minorEastAsia" w:hAnsi="Times" w:cs="Times"/>
                <w:sz w:val="18"/>
                <w:szCs w:val="18"/>
                <w:lang w:val="en-GB" w:eastAsia="zh-CN"/>
              </w:rPr>
            </w:pPr>
          </w:p>
        </w:tc>
      </w:tr>
      <w:tr w:rsidR="00653BB4" w:rsidRPr="00984EA5" w14:paraId="0B66A08C"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4D128EB" w14:textId="6490C526" w:rsidR="00653BB4" w:rsidRPr="008F3872" w:rsidRDefault="00653BB4" w:rsidP="007F6B68">
            <w:pPr>
              <w:widowControl w:val="0"/>
              <w:snapToGrid w:val="0"/>
              <w:rPr>
                <w:rFonts w:eastAsiaTheme="minorEastAsia"/>
                <w:sz w:val="18"/>
                <w:szCs w:val="18"/>
                <w:lang w:eastAsia="zh-CN"/>
              </w:rPr>
            </w:pPr>
            <w:r>
              <w:rPr>
                <w:rFonts w:eastAsiaTheme="minorEastAsia"/>
                <w:sz w:val="18"/>
                <w:szCs w:val="18"/>
                <w:lang w:eastAsia="zh-CN"/>
              </w:rPr>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077BDF4" w14:textId="77777777" w:rsidR="00653BB4" w:rsidRPr="00FB69CB" w:rsidRDefault="00653BB4" w:rsidP="007F6B68">
            <w:pPr>
              <w:jc w:val="both"/>
              <w:rPr>
                <w:rFonts w:ascii="Times" w:eastAsiaTheme="minorEastAsia" w:hAnsi="Times" w:cs="Times"/>
                <w:sz w:val="18"/>
                <w:szCs w:val="18"/>
                <w:lang w:val="en-GB" w:eastAsia="zh-CN"/>
              </w:rPr>
            </w:pPr>
            <w:r w:rsidRPr="00FB69CB">
              <w:rPr>
                <w:rFonts w:ascii="Times" w:eastAsiaTheme="minorEastAsia" w:hAnsi="Times" w:cs="Times"/>
                <w:sz w:val="18"/>
                <w:szCs w:val="18"/>
                <w:lang w:val="en-GB" w:eastAsia="zh-CN"/>
              </w:rPr>
              <w:t>3.1: OK</w:t>
            </w:r>
          </w:p>
          <w:p w14:paraId="7A82C350" w14:textId="77777777" w:rsidR="00653BB4" w:rsidRPr="00FB69CB" w:rsidRDefault="00653BB4" w:rsidP="007F6B68">
            <w:pPr>
              <w:jc w:val="both"/>
              <w:rPr>
                <w:rFonts w:ascii="Times" w:eastAsiaTheme="minorEastAsia" w:hAnsi="Times" w:cs="Times"/>
                <w:sz w:val="18"/>
                <w:szCs w:val="18"/>
                <w:lang w:val="en-GB" w:eastAsia="zh-CN"/>
              </w:rPr>
            </w:pPr>
            <w:r w:rsidRPr="00FB69CB">
              <w:rPr>
                <w:rFonts w:ascii="Times" w:eastAsiaTheme="minorEastAsia" w:hAnsi="Times" w:cs="Times"/>
                <w:sz w:val="18"/>
                <w:szCs w:val="18"/>
                <w:lang w:val="en-GB" w:eastAsia="zh-CN"/>
              </w:rPr>
              <w:t>3.2: Do not support. Current spec already defines a general rule which can cover this.</w:t>
            </w:r>
          </w:p>
          <w:p w14:paraId="310BFF5B" w14:textId="77777777" w:rsidR="00653BB4" w:rsidRPr="00FB69CB" w:rsidRDefault="00653BB4" w:rsidP="007F6B68">
            <w:pPr>
              <w:jc w:val="both"/>
              <w:rPr>
                <w:rFonts w:ascii="Times" w:eastAsiaTheme="minorEastAsia" w:hAnsi="Times" w:cs="Times"/>
                <w:sz w:val="18"/>
                <w:szCs w:val="18"/>
                <w:lang w:val="en-GB" w:eastAsia="zh-CN"/>
              </w:rPr>
            </w:pPr>
            <w:r w:rsidRPr="00FB69CB">
              <w:rPr>
                <w:rFonts w:ascii="Times" w:eastAsiaTheme="minorEastAsia" w:hAnsi="Times" w:cs="Times"/>
                <w:sz w:val="18"/>
                <w:szCs w:val="18"/>
                <w:lang w:val="en-GB" w:eastAsia="zh-CN"/>
              </w:rPr>
              <w:t>3.3: Support</w:t>
            </w:r>
          </w:p>
          <w:p w14:paraId="438666F0" w14:textId="50CC3B41" w:rsidR="00653BB4" w:rsidRPr="00FB69CB" w:rsidRDefault="00653BB4" w:rsidP="007F6B68">
            <w:pPr>
              <w:jc w:val="both"/>
              <w:rPr>
                <w:rFonts w:ascii="Times" w:eastAsiaTheme="minorEastAsia" w:hAnsi="Times" w:cs="Times"/>
                <w:sz w:val="18"/>
                <w:szCs w:val="18"/>
                <w:lang w:val="en-GB" w:eastAsia="zh-CN"/>
              </w:rPr>
            </w:pPr>
            <w:r w:rsidRPr="00FB69CB">
              <w:rPr>
                <w:rFonts w:ascii="Times" w:eastAsiaTheme="minorEastAsia" w:hAnsi="Times" w:cs="Times"/>
                <w:sz w:val="18"/>
                <w:szCs w:val="18"/>
                <w:lang w:val="en-GB" w:eastAsia="zh-CN"/>
              </w:rPr>
              <w:t>3.4: We think this can be discussed together with 3.1. In our view, the proposal in 3.1 is one way to solve this issue.</w:t>
            </w:r>
          </w:p>
          <w:p w14:paraId="08F6E03B" w14:textId="77777777" w:rsidR="00653BB4" w:rsidRPr="00FB69CB" w:rsidRDefault="00653BB4" w:rsidP="007F6B68">
            <w:pPr>
              <w:jc w:val="both"/>
              <w:rPr>
                <w:rFonts w:ascii="Times" w:eastAsiaTheme="minorEastAsia" w:hAnsi="Times" w:cs="Times"/>
                <w:sz w:val="18"/>
                <w:szCs w:val="18"/>
                <w:lang w:val="en-GB" w:eastAsia="zh-CN"/>
              </w:rPr>
            </w:pPr>
            <w:r w:rsidRPr="00FB69CB">
              <w:rPr>
                <w:rFonts w:ascii="Times" w:eastAsiaTheme="minorEastAsia" w:hAnsi="Times" w:cs="Times"/>
                <w:sz w:val="18"/>
                <w:szCs w:val="18"/>
                <w:lang w:val="en-GB" w:eastAsia="zh-CN"/>
              </w:rPr>
              <w:t xml:space="preserve">3.5: </w:t>
            </w:r>
            <w:r w:rsidR="00FB69CB" w:rsidRPr="00FB69CB">
              <w:rPr>
                <w:rFonts w:ascii="Times" w:eastAsiaTheme="minorEastAsia" w:hAnsi="Times" w:cs="Times"/>
                <w:sz w:val="18"/>
                <w:szCs w:val="18"/>
                <w:lang w:val="en-GB" w:eastAsia="zh-CN"/>
              </w:rPr>
              <w:t>We think current spec already covers this based on the following sentence:</w:t>
            </w:r>
          </w:p>
          <w:p w14:paraId="0204F63A" w14:textId="3F0978FD" w:rsidR="00FB69CB" w:rsidRPr="00FB69CB" w:rsidRDefault="00FB69CB" w:rsidP="00FB69CB">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t>
            </w:r>
            <w:r w:rsidRPr="00FB69CB">
              <w:rPr>
                <w:rFonts w:ascii="Times" w:eastAsiaTheme="minorEastAsia" w:hAnsi="Times" w:cs="Times"/>
                <w:sz w:val="18"/>
                <w:szCs w:val="18"/>
                <w:lang w:val="en-GB" w:eastAsia="zh-CN"/>
              </w:rPr>
              <w:t>For TDCP measurement, one aperiodic or periodic CSI Resource Setting is configured, and the Resource Setting is for channel measurement on CSI-RS for tracking.</w:t>
            </w:r>
            <w:r>
              <w:rPr>
                <w:rFonts w:ascii="Times" w:eastAsiaTheme="minorEastAsia" w:hAnsi="Times" w:cs="Times"/>
                <w:sz w:val="18"/>
                <w:szCs w:val="18"/>
                <w:lang w:val="en-GB" w:eastAsia="zh-CN"/>
              </w:rPr>
              <w:t>”</w:t>
            </w:r>
          </w:p>
          <w:p w14:paraId="50D50C6F" w14:textId="77777777" w:rsidR="00FB69CB" w:rsidRPr="00FB69CB" w:rsidRDefault="00FB69CB" w:rsidP="007F6B68">
            <w:pPr>
              <w:jc w:val="both"/>
              <w:rPr>
                <w:rFonts w:ascii="Times" w:eastAsiaTheme="minorEastAsia" w:hAnsi="Times" w:cs="Times"/>
                <w:sz w:val="18"/>
                <w:szCs w:val="18"/>
                <w:lang w:val="en-GB" w:eastAsia="zh-CN"/>
              </w:rPr>
            </w:pPr>
          </w:p>
          <w:p w14:paraId="471BAA72" w14:textId="152509A7" w:rsidR="00FB69CB" w:rsidRPr="00FB69CB" w:rsidRDefault="00FB69CB" w:rsidP="007F6B68">
            <w:pPr>
              <w:jc w:val="both"/>
              <w:rPr>
                <w:rFonts w:ascii="Times" w:eastAsiaTheme="minorEastAsia" w:hAnsi="Times" w:cs="Times"/>
                <w:b/>
                <w:bCs/>
                <w:sz w:val="18"/>
                <w:szCs w:val="18"/>
                <w:lang w:eastAsia="zh-CN"/>
              </w:rPr>
            </w:pPr>
            <w:r w:rsidRPr="00FB69CB">
              <w:rPr>
                <w:rFonts w:ascii="Times" w:eastAsiaTheme="minorEastAsia" w:hAnsi="Times" w:cs="Times"/>
                <w:sz w:val="18"/>
                <w:szCs w:val="18"/>
                <w:lang w:val="en-GB" w:eastAsia="zh-CN"/>
              </w:rPr>
              <w:t>3.6: Support. This is important with regard to the UE complexity.</w:t>
            </w:r>
          </w:p>
        </w:tc>
      </w:tr>
      <w:tr w:rsidR="006304C5" w:rsidRPr="00984EA5" w14:paraId="65A039E5"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22918A3" w14:textId="69F49141" w:rsidR="006304C5" w:rsidRDefault="006304C5" w:rsidP="006304C5">
            <w:pPr>
              <w:widowControl w:val="0"/>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675474C" w14:textId="77777777" w:rsidR="006304C5" w:rsidRPr="00B1654B" w:rsidRDefault="006304C5" w:rsidP="006304C5">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 xml:space="preserve">Issue </w:t>
            </w:r>
            <w:r w:rsidRPr="00983129">
              <w:rPr>
                <w:rFonts w:ascii="Times" w:eastAsiaTheme="minorEastAsia" w:hAnsi="Times" w:cs="Times" w:hint="eastAsia"/>
                <w:b/>
                <w:bCs/>
                <w:sz w:val="18"/>
                <w:szCs w:val="18"/>
                <w:lang w:val="en-GB" w:eastAsia="zh-CN"/>
              </w:rPr>
              <w:t>3</w:t>
            </w:r>
            <w:r w:rsidRPr="00983129">
              <w:rPr>
                <w:rFonts w:ascii="Times" w:eastAsiaTheme="minorEastAsia" w:hAnsi="Times" w:cs="Times"/>
                <w:b/>
                <w:bCs/>
                <w:sz w:val="18"/>
                <w:szCs w:val="18"/>
                <w:lang w:val="en-GB" w:eastAsia="zh-CN"/>
              </w:rPr>
              <w:t>.1</w:t>
            </w:r>
            <w:r>
              <w:rPr>
                <w:rFonts w:ascii="Times" w:eastAsiaTheme="minorEastAsia" w:hAnsi="Times" w:cs="Times"/>
                <w:b/>
                <w:bCs/>
                <w:sz w:val="18"/>
                <w:szCs w:val="18"/>
                <w:lang w:val="en-GB" w:eastAsia="zh-CN"/>
              </w:rPr>
              <w:t xml:space="preserve">: </w:t>
            </w:r>
            <w:r w:rsidRPr="00B1654B">
              <w:rPr>
                <w:rFonts w:ascii="Times" w:eastAsiaTheme="minorEastAsia" w:hAnsi="Times" w:cs="Times"/>
                <w:sz w:val="18"/>
                <w:szCs w:val="18"/>
                <w:lang w:val="en-GB" w:eastAsia="zh-CN"/>
              </w:rPr>
              <w:t>No</w:t>
            </w:r>
            <w:r>
              <w:rPr>
                <w:rFonts w:ascii="Times" w:eastAsiaTheme="minorEastAsia" w:hAnsi="Times" w:cs="Times"/>
                <w:sz w:val="18"/>
                <w:szCs w:val="18"/>
                <w:lang w:val="en-GB" w:eastAsia="zh-CN"/>
              </w:rPr>
              <w:t>t</w:t>
            </w:r>
            <w:r w:rsidRPr="00B1654B">
              <w:rPr>
                <w:rFonts w:ascii="Times" w:eastAsiaTheme="minorEastAsia" w:hAnsi="Times" w:cs="Times"/>
                <w:sz w:val="18"/>
                <w:szCs w:val="18"/>
                <w:lang w:val="en-GB" w:eastAsia="zh-CN"/>
              </w:rPr>
              <w:t xml:space="preserve"> need</w:t>
            </w:r>
            <w:r>
              <w:rPr>
                <w:rFonts w:ascii="Times" w:eastAsiaTheme="minorEastAsia" w:hAnsi="Times" w:cs="Times"/>
                <w:sz w:val="18"/>
                <w:szCs w:val="18"/>
                <w:lang w:val="en-GB" w:eastAsia="zh-CN"/>
              </w:rPr>
              <w:t>ed</w:t>
            </w:r>
            <w:r w:rsidRPr="00B1654B">
              <w:rPr>
                <w:rFonts w:ascii="Times" w:eastAsiaTheme="minorEastAsia" w:hAnsi="Times" w:cs="Times"/>
                <w:sz w:val="18"/>
                <w:szCs w:val="18"/>
                <w:lang w:val="en-GB" w:eastAsia="zh-CN"/>
              </w:rPr>
              <w:t xml:space="preserve">. </w:t>
            </w:r>
          </w:p>
          <w:p w14:paraId="3C3D22E6" w14:textId="77777777" w:rsidR="006304C5" w:rsidRPr="00B1654B" w:rsidRDefault="006304C5" w:rsidP="006304C5">
            <w:pPr>
              <w:jc w:val="both"/>
              <w:rPr>
                <w:rFonts w:ascii="Times" w:eastAsiaTheme="minorEastAsia" w:hAnsi="Times" w:cs="Times"/>
                <w:sz w:val="18"/>
                <w:szCs w:val="18"/>
                <w:lang w:val="en-GB" w:eastAsia="zh-CN"/>
              </w:rPr>
            </w:pPr>
            <w:r>
              <w:rPr>
                <w:rFonts w:ascii="Times" w:eastAsiaTheme="minorEastAsia" w:hAnsi="Times" w:cs="Times"/>
                <w:b/>
                <w:bCs/>
                <w:sz w:val="18"/>
                <w:szCs w:val="18"/>
                <w:lang w:val="en-GB" w:eastAsia="zh-CN"/>
              </w:rPr>
              <w:t xml:space="preserve">Issue </w:t>
            </w:r>
            <w:r w:rsidRPr="006E3766">
              <w:rPr>
                <w:rFonts w:ascii="Times" w:eastAsiaTheme="minorEastAsia" w:hAnsi="Times" w:cs="Times" w:hint="eastAsia"/>
                <w:b/>
                <w:bCs/>
                <w:sz w:val="18"/>
                <w:szCs w:val="18"/>
                <w:lang w:val="en-GB" w:eastAsia="zh-CN"/>
              </w:rPr>
              <w:t>3</w:t>
            </w:r>
            <w:r w:rsidRPr="006E3766">
              <w:rPr>
                <w:rFonts w:ascii="Times" w:eastAsiaTheme="minorEastAsia" w:hAnsi="Times" w:cs="Times"/>
                <w:b/>
                <w:bCs/>
                <w:sz w:val="18"/>
                <w:szCs w:val="18"/>
                <w:lang w:val="en-GB" w:eastAsia="zh-CN"/>
              </w:rPr>
              <w:t>.2</w:t>
            </w:r>
            <w:r>
              <w:rPr>
                <w:rFonts w:ascii="Times" w:eastAsiaTheme="minorEastAsia" w:hAnsi="Times" w:cs="Times"/>
                <w:b/>
                <w:bCs/>
                <w:sz w:val="18"/>
                <w:szCs w:val="18"/>
                <w:lang w:val="en-GB" w:eastAsia="zh-CN"/>
              </w:rPr>
              <w:t>&amp; 3.3 &amp;3.6</w:t>
            </w:r>
            <w:r>
              <w:rPr>
                <w:rFonts w:ascii="Times" w:eastAsiaTheme="minorEastAsia" w:hAnsi="Times" w:cs="Times" w:hint="eastAsia"/>
                <w:b/>
                <w:bCs/>
                <w:sz w:val="18"/>
                <w:szCs w:val="18"/>
                <w:lang w:val="en-GB" w:eastAsia="zh-CN"/>
              </w:rPr>
              <w:t>:</w:t>
            </w:r>
            <w:r>
              <w:rPr>
                <w:rFonts w:ascii="Times" w:eastAsiaTheme="minorEastAsia" w:hAnsi="Times" w:cs="Times"/>
                <w:b/>
                <w:bCs/>
                <w:sz w:val="18"/>
                <w:szCs w:val="18"/>
                <w:lang w:val="en-GB" w:eastAsia="zh-CN"/>
              </w:rPr>
              <w:t xml:space="preserve"> </w:t>
            </w:r>
            <w:r w:rsidRPr="00B1654B">
              <w:rPr>
                <w:rFonts w:ascii="Times" w:eastAsiaTheme="minorEastAsia" w:hAnsi="Times" w:cs="Times"/>
                <w:sz w:val="18"/>
                <w:szCs w:val="18"/>
                <w:lang w:val="en-GB" w:eastAsia="zh-CN"/>
              </w:rPr>
              <w:t>Support</w:t>
            </w:r>
            <w:r>
              <w:rPr>
                <w:rFonts w:ascii="Times" w:eastAsiaTheme="minorEastAsia" w:hAnsi="Times" w:cs="Times"/>
                <w:sz w:val="18"/>
                <w:szCs w:val="18"/>
                <w:lang w:val="en-GB" w:eastAsia="zh-CN"/>
              </w:rPr>
              <w:t>.</w:t>
            </w:r>
          </w:p>
          <w:p w14:paraId="1070A7CD" w14:textId="77777777" w:rsidR="006304C5" w:rsidRPr="00B1654B" w:rsidRDefault="006304C5" w:rsidP="006304C5">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 xml:space="preserve">Issue </w:t>
            </w:r>
            <w:r w:rsidRPr="00D416A0">
              <w:rPr>
                <w:rFonts w:ascii="Times" w:eastAsiaTheme="minorEastAsia" w:hAnsi="Times" w:cs="Times" w:hint="eastAsia"/>
                <w:b/>
                <w:bCs/>
                <w:sz w:val="18"/>
                <w:szCs w:val="18"/>
                <w:lang w:val="en-GB" w:eastAsia="zh-CN"/>
              </w:rPr>
              <w:t>3</w:t>
            </w:r>
            <w:r w:rsidRPr="00D416A0">
              <w:rPr>
                <w:rFonts w:ascii="Times" w:eastAsiaTheme="minorEastAsia" w:hAnsi="Times" w:cs="Times"/>
                <w:b/>
                <w:bCs/>
                <w:sz w:val="18"/>
                <w:szCs w:val="18"/>
                <w:lang w:val="en-GB" w:eastAsia="zh-CN"/>
              </w:rPr>
              <w:t>.4</w:t>
            </w:r>
            <w:r>
              <w:rPr>
                <w:rFonts w:ascii="Times" w:eastAsiaTheme="minorEastAsia" w:hAnsi="Times" w:cs="Times" w:hint="eastAsia"/>
                <w:b/>
                <w:bCs/>
                <w:sz w:val="18"/>
                <w:szCs w:val="18"/>
                <w:lang w:val="en-GB" w:eastAsia="zh-CN"/>
              </w:rPr>
              <w:t>:</w:t>
            </w:r>
            <w:r>
              <w:rPr>
                <w:rFonts w:ascii="Times" w:eastAsiaTheme="minorEastAsia" w:hAnsi="Times" w:cs="Times"/>
                <w:b/>
                <w:bCs/>
                <w:sz w:val="18"/>
                <w:szCs w:val="18"/>
                <w:lang w:val="en-GB" w:eastAsia="zh-CN"/>
              </w:rPr>
              <w:t xml:space="preserve"> </w:t>
            </w:r>
            <w:r w:rsidRPr="00B1654B">
              <w:rPr>
                <w:rFonts w:ascii="Times" w:eastAsiaTheme="minorEastAsia" w:hAnsi="Times" w:cs="Times"/>
                <w:sz w:val="18"/>
                <w:szCs w:val="18"/>
                <w:lang w:val="en-GB" w:eastAsia="zh-CN"/>
              </w:rPr>
              <w:t xml:space="preserve">Agree with </w:t>
            </w:r>
            <w:r>
              <w:rPr>
                <w:rFonts w:ascii="Times" w:eastAsiaTheme="minorEastAsia" w:hAnsi="Times" w:cs="Times"/>
                <w:bCs/>
                <w:sz w:val="18"/>
                <w:szCs w:val="18"/>
                <w:lang w:val="en-GB" w:eastAsia="zh-CN"/>
              </w:rPr>
              <w:t>NW implementation.</w:t>
            </w:r>
          </w:p>
          <w:p w14:paraId="2DA31D1A" w14:textId="07AC551F" w:rsidR="006304C5" w:rsidRPr="00FB69CB" w:rsidRDefault="006304C5" w:rsidP="006304C5">
            <w:pPr>
              <w:jc w:val="both"/>
              <w:rPr>
                <w:rFonts w:ascii="Times" w:eastAsiaTheme="minorEastAsia" w:hAnsi="Times" w:cs="Times"/>
                <w:sz w:val="18"/>
                <w:szCs w:val="18"/>
                <w:lang w:val="en-GB" w:eastAsia="zh-CN"/>
              </w:rPr>
            </w:pPr>
            <w:r>
              <w:rPr>
                <w:rFonts w:ascii="Times" w:eastAsiaTheme="minorEastAsia" w:hAnsi="Times" w:cs="Times"/>
                <w:b/>
                <w:bCs/>
                <w:sz w:val="18"/>
                <w:szCs w:val="18"/>
                <w:lang w:val="en-GB" w:eastAsia="zh-CN"/>
              </w:rPr>
              <w:t xml:space="preserve">Issue </w:t>
            </w:r>
            <w:r w:rsidRPr="00812A61">
              <w:rPr>
                <w:rFonts w:ascii="Times" w:eastAsiaTheme="minorEastAsia" w:hAnsi="Times" w:cs="Times" w:hint="eastAsia"/>
                <w:b/>
                <w:bCs/>
                <w:sz w:val="18"/>
                <w:szCs w:val="18"/>
                <w:lang w:val="en-GB" w:eastAsia="zh-CN"/>
              </w:rPr>
              <w:t>3</w:t>
            </w:r>
            <w:r w:rsidRPr="00812A61">
              <w:rPr>
                <w:rFonts w:ascii="Times" w:eastAsiaTheme="minorEastAsia" w:hAnsi="Times" w:cs="Times"/>
                <w:b/>
                <w:bCs/>
                <w:sz w:val="18"/>
                <w:szCs w:val="18"/>
                <w:lang w:val="en-GB" w:eastAsia="zh-CN"/>
              </w:rPr>
              <w:t>.5</w:t>
            </w:r>
            <w:r>
              <w:rPr>
                <w:rFonts w:ascii="Times" w:eastAsiaTheme="minorEastAsia" w:hAnsi="Times" w:cs="Times" w:hint="eastAsia"/>
                <w:b/>
                <w:bCs/>
                <w:sz w:val="18"/>
                <w:szCs w:val="18"/>
                <w:lang w:val="en-GB" w:eastAsia="zh-CN"/>
              </w:rPr>
              <w:t>:</w:t>
            </w:r>
            <w:r>
              <w:rPr>
                <w:rFonts w:ascii="Times" w:eastAsiaTheme="minorEastAsia" w:hAnsi="Times" w:cs="Times"/>
                <w:b/>
                <w:bCs/>
                <w:sz w:val="18"/>
                <w:szCs w:val="18"/>
                <w:lang w:val="en-GB" w:eastAsia="zh-CN"/>
              </w:rPr>
              <w:t xml:space="preserve"> </w:t>
            </w:r>
            <w:r w:rsidRPr="00B1654B">
              <w:rPr>
                <w:rFonts w:ascii="Times" w:eastAsiaTheme="minorEastAsia" w:hAnsi="Times" w:cs="Times"/>
                <w:sz w:val="18"/>
                <w:szCs w:val="18"/>
                <w:lang w:val="en-GB" w:eastAsia="zh-CN"/>
              </w:rPr>
              <w:t xml:space="preserve">Prefer </w:t>
            </w:r>
            <w:r w:rsidRPr="00B1654B">
              <w:rPr>
                <w:rFonts w:ascii="Times" w:eastAsiaTheme="minorEastAsia" w:hAnsi="Times" w:cs="Times" w:hint="eastAsia"/>
                <w:sz w:val="18"/>
                <w:szCs w:val="18"/>
                <w:lang w:val="en-GB" w:eastAsia="zh-CN"/>
              </w:rPr>
              <w:t>A</w:t>
            </w:r>
            <w:r>
              <w:rPr>
                <w:rFonts w:ascii="Times" w:eastAsiaTheme="minorEastAsia" w:hAnsi="Times" w:cs="Times"/>
                <w:bCs/>
                <w:sz w:val="18"/>
                <w:szCs w:val="18"/>
                <w:lang w:val="en-GB" w:eastAsia="zh-CN"/>
              </w:rPr>
              <w:t>lt 1. And we agree with Google’s comments, there is no need to change the current specs.</w:t>
            </w:r>
          </w:p>
        </w:tc>
      </w:tr>
      <w:tr w:rsidR="00F37F17" w:rsidRPr="00984EA5" w14:paraId="104FFD1B"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293EA9D" w14:textId="0453AB5E" w:rsidR="00F37F17" w:rsidRDefault="00F37F17" w:rsidP="006304C5">
            <w:pPr>
              <w:widowControl w:val="0"/>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94ED710" w14:textId="6D34936E" w:rsidR="00F37F17" w:rsidRPr="00F37F17" w:rsidRDefault="00F37F17" w:rsidP="006304C5">
            <w:pPr>
              <w:jc w:val="both"/>
              <w:rPr>
                <w:rFonts w:ascii="Times" w:eastAsiaTheme="minorEastAsia" w:hAnsi="Times" w:cs="Times"/>
                <w:bCs/>
                <w:sz w:val="18"/>
                <w:szCs w:val="18"/>
                <w:lang w:val="en-GB" w:eastAsia="zh-CN"/>
              </w:rPr>
            </w:pPr>
            <w:r w:rsidRPr="00F37F17">
              <w:rPr>
                <w:rFonts w:ascii="Times" w:eastAsiaTheme="minorEastAsia" w:hAnsi="Times" w:cs="Times"/>
                <w:bCs/>
                <w:sz w:val="18"/>
                <w:szCs w:val="18"/>
                <w:lang w:val="en-GB" w:eastAsia="zh-CN"/>
              </w:rPr>
              <w:t>3.1: This proposal is over optimization and doesn’t belong to maintenance. Agree with FL assessment. In addition, this has been proposed in RAN1#114 and discussed at length and concluded with no consensus. Why is this still being discussed and included in the FL summary?</w:t>
            </w:r>
          </w:p>
          <w:p w14:paraId="1508D2FB" w14:textId="77777777" w:rsidR="00F37F17" w:rsidRPr="00F37F17" w:rsidRDefault="00F37F17" w:rsidP="006304C5">
            <w:pPr>
              <w:jc w:val="both"/>
              <w:rPr>
                <w:rFonts w:ascii="Times" w:eastAsiaTheme="minorEastAsia" w:hAnsi="Times" w:cs="Times"/>
                <w:bCs/>
                <w:sz w:val="18"/>
                <w:szCs w:val="18"/>
                <w:lang w:val="en-GB" w:eastAsia="zh-CN"/>
              </w:rPr>
            </w:pPr>
          </w:p>
          <w:p w14:paraId="5EF880E7" w14:textId="469F9E9D" w:rsidR="00F37F17" w:rsidRPr="00F37F17" w:rsidRDefault="00F37F17" w:rsidP="00F37F17">
            <w:pPr>
              <w:snapToGrid w:val="0"/>
              <w:rPr>
                <w:rFonts w:ascii="Times" w:eastAsia="Calibri" w:hAnsi="Times"/>
                <w:sz w:val="18"/>
                <w:szCs w:val="18"/>
                <w:lang w:val="en-GB"/>
              </w:rPr>
            </w:pPr>
            <w:r w:rsidRPr="00F37F17">
              <w:rPr>
                <w:rFonts w:ascii="Times" w:eastAsia="Batang" w:hAnsi="Times"/>
                <w:bCs/>
                <w:sz w:val="18"/>
                <w:szCs w:val="18"/>
                <w:lang w:val="en-CA" w:eastAsia="x-none"/>
              </w:rPr>
              <w:t>Conclusion:</w:t>
            </w:r>
            <w:r w:rsidRPr="00F37F17">
              <w:rPr>
                <w:rFonts w:ascii="Times" w:eastAsia="Calibri" w:hAnsi="Times"/>
                <w:sz w:val="18"/>
                <w:szCs w:val="18"/>
                <w:lang w:val="en-GB"/>
              </w:rPr>
              <w:t xml:space="preserve"> </w:t>
            </w:r>
          </w:p>
          <w:p w14:paraId="7E75FCD9" w14:textId="77777777" w:rsidR="00F37F17" w:rsidRPr="00F37F17" w:rsidRDefault="00F37F17" w:rsidP="00F37F17">
            <w:pPr>
              <w:snapToGrid w:val="0"/>
              <w:rPr>
                <w:rFonts w:ascii="Times" w:eastAsia="Calibri" w:hAnsi="Times"/>
                <w:sz w:val="18"/>
                <w:szCs w:val="18"/>
                <w:lang w:val="en-GB"/>
              </w:rPr>
            </w:pPr>
            <w:r w:rsidRPr="00F37F17">
              <w:rPr>
                <w:rFonts w:ascii="Times" w:eastAsia="Calibri" w:hAnsi="Times"/>
                <w:sz w:val="18"/>
                <w:szCs w:val="18"/>
                <w:lang w:val="en-GB"/>
              </w:rPr>
              <w:t xml:space="preserve">For the Rel-18 TRS-based TDCP reporting, there is no consensus on supporting the following: </w:t>
            </w:r>
          </w:p>
          <w:p w14:paraId="0F72165C" w14:textId="77777777" w:rsidR="00F37F17" w:rsidRPr="00F37F17" w:rsidRDefault="00F37F17" w:rsidP="00F37F17">
            <w:pPr>
              <w:numPr>
                <w:ilvl w:val="0"/>
                <w:numId w:val="45"/>
              </w:numPr>
              <w:snapToGrid w:val="0"/>
              <w:rPr>
                <w:rFonts w:ascii="Times" w:eastAsia="Batang" w:hAnsi="Times"/>
                <w:bCs/>
                <w:sz w:val="18"/>
                <w:szCs w:val="18"/>
                <w:lang w:val="en-CA" w:eastAsia="x-none"/>
              </w:rPr>
            </w:pPr>
            <w:r w:rsidRPr="00F37F17">
              <w:rPr>
                <w:rFonts w:ascii="Times" w:eastAsia="Calibri" w:hAnsi="Times"/>
                <w:sz w:val="18"/>
                <w:szCs w:val="18"/>
                <w:lang w:val="en-GB" w:eastAsia="x-none"/>
              </w:rPr>
              <w:t>additional dropping rules beyond the current specification for CSI reporting</w:t>
            </w:r>
          </w:p>
          <w:p w14:paraId="26D06EE9" w14:textId="77777777" w:rsidR="00F37F17" w:rsidRPr="00F37F17" w:rsidRDefault="00F37F17" w:rsidP="00F37F17">
            <w:pPr>
              <w:numPr>
                <w:ilvl w:val="0"/>
                <w:numId w:val="45"/>
              </w:numPr>
              <w:snapToGrid w:val="0"/>
              <w:rPr>
                <w:rFonts w:ascii="Times" w:eastAsia="Batang" w:hAnsi="Times"/>
                <w:bCs/>
                <w:sz w:val="18"/>
                <w:szCs w:val="18"/>
                <w:highlight w:val="yellow"/>
                <w:lang w:val="en-CA" w:eastAsia="x-none"/>
              </w:rPr>
            </w:pPr>
            <w:r w:rsidRPr="00F37F17">
              <w:rPr>
                <w:rFonts w:ascii="Times" w:eastAsia="Calibri" w:hAnsi="Times"/>
                <w:sz w:val="18"/>
                <w:szCs w:val="18"/>
                <w:highlight w:val="yellow"/>
                <w:lang w:val="en-GB" w:eastAsia="x-none"/>
              </w:rPr>
              <w:t>regarding amplitude quantization, refining the previous agreement by replacing the agreed amplitude quantization entry index “15” (“1111” in binary) with an “invalid” value</w:t>
            </w:r>
          </w:p>
          <w:p w14:paraId="253BAFEC" w14:textId="77777777" w:rsidR="00F37F17" w:rsidRPr="00F37F17" w:rsidRDefault="00F37F17" w:rsidP="00F37F17">
            <w:pPr>
              <w:numPr>
                <w:ilvl w:val="0"/>
                <w:numId w:val="45"/>
              </w:numPr>
              <w:snapToGrid w:val="0"/>
              <w:rPr>
                <w:rFonts w:ascii="Times" w:eastAsia="Batang" w:hAnsi="Times"/>
                <w:bCs/>
                <w:sz w:val="18"/>
                <w:szCs w:val="18"/>
                <w:lang w:val="en-CA" w:eastAsia="x-none"/>
              </w:rPr>
            </w:pPr>
            <w:r w:rsidRPr="00F37F17">
              <w:rPr>
                <w:rFonts w:ascii="Times" w:eastAsia="Batang" w:hAnsi="Times"/>
                <w:sz w:val="18"/>
                <w:szCs w:val="18"/>
                <w:lang w:val="en-GB" w:eastAsia="x-none"/>
              </w:rPr>
              <w:t xml:space="preserve">regarding channel and interference measurement restriction, </w:t>
            </w:r>
            <w:r w:rsidRPr="00F37F17">
              <w:rPr>
                <w:rFonts w:ascii="Times" w:eastAsia="Batang" w:hAnsi="Times"/>
                <w:color w:val="000000"/>
                <w:sz w:val="18"/>
                <w:szCs w:val="18"/>
                <w:lang w:val="en-GB" w:eastAsia="x-none"/>
              </w:rPr>
              <w:t>supporting TD measurement restriction</w:t>
            </w:r>
          </w:p>
          <w:p w14:paraId="4BBEE576" w14:textId="7575AD57" w:rsidR="00F37F17" w:rsidRPr="00F37F17" w:rsidRDefault="00F37F17" w:rsidP="006304C5">
            <w:pPr>
              <w:jc w:val="both"/>
              <w:rPr>
                <w:rFonts w:ascii="Times" w:eastAsiaTheme="minorEastAsia" w:hAnsi="Times" w:cs="Times"/>
                <w:bCs/>
                <w:sz w:val="18"/>
                <w:szCs w:val="18"/>
                <w:lang w:val="en-GB" w:eastAsia="zh-CN"/>
              </w:rPr>
            </w:pPr>
          </w:p>
          <w:p w14:paraId="3E87DBC4" w14:textId="77777777" w:rsidR="00F37F17" w:rsidRPr="00F37F17" w:rsidRDefault="00F37F17" w:rsidP="006304C5">
            <w:pPr>
              <w:jc w:val="both"/>
              <w:rPr>
                <w:rFonts w:ascii="Times" w:eastAsiaTheme="minorEastAsia" w:hAnsi="Times" w:cs="Times"/>
                <w:bCs/>
                <w:sz w:val="18"/>
                <w:szCs w:val="18"/>
                <w:lang w:val="en-GB" w:eastAsia="zh-CN"/>
              </w:rPr>
            </w:pPr>
          </w:p>
          <w:p w14:paraId="5F9C7561" w14:textId="3380BD65" w:rsidR="00F37F17" w:rsidRDefault="00F37F17" w:rsidP="006304C5">
            <w:pPr>
              <w:jc w:val="both"/>
              <w:rPr>
                <w:rFonts w:ascii="Times" w:eastAsiaTheme="minorEastAsia" w:hAnsi="Times" w:cs="Times"/>
                <w:b/>
                <w:bCs/>
                <w:sz w:val="18"/>
                <w:szCs w:val="18"/>
                <w:lang w:val="en-GB" w:eastAsia="zh-CN"/>
              </w:rPr>
            </w:pPr>
            <w:r w:rsidRPr="00F37F17">
              <w:rPr>
                <w:rFonts w:ascii="Times" w:eastAsiaTheme="minorEastAsia" w:hAnsi="Times" w:cs="Times"/>
                <w:bCs/>
                <w:sz w:val="18"/>
                <w:szCs w:val="18"/>
                <w:lang w:val="en-GB" w:eastAsia="zh-CN"/>
              </w:rPr>
              <w:t>3.5: OK</w:t>
            </w:r>
          </w:p>
        </w:tc>
      </w:tr>
      <w:tr w:rsidR="005B6426" w:rsidRPr="00984EA5" w14:paraId="6BD81F6D"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3A8DBE6" w14:textId="162D951A" w:rsidR="005B6426" w:rsidRDefault="005B6426" w:rsidP="006304C5">
            <w:pPr>
              <w:widowControl w:val="0"/>
              <w:snapToGrid w:val="0"/>
              <w:rPr>
                <w:rFonts w:eastAsiaTheme="minorEastAsia"/>
                <w:sz w:val="18"/>
                <w:szCs w:val="18"/>
                <w:lang w:eastAsia="zh-CN"/>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B207A84" w14:textId="688C7883" w:rsidR="005B6426" w:rsidRDefault="005B6426" w:rsidP="006304C5">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Issue 3.1: Not needed.</w:t>
            </w:r>
          </w:p>
          <w:p w14:paraId="47688EB4" w14:textId="77777777" w:rsidR="005B6426" w:rsidRDefault="005B6426" w:rsidP="006304C5">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Issue 3.2: Support</w:t>
            </w:r>
          </w:p>
          <w:p w14:paraId="2BD8BBD9" w14:textId="77777777" w:rsidR="005B6426" w:rsidRDefault="005B6426" w:rsidP="006304C5">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Issue 3.3: Support</w:t>
            </w:r>
          </w:p>
          <w:p w14:paraId="585EAE62" w14:textId="77777777" w:rsidR="005B6426" w:rsidRDefault="005B6426" w:rsidP="006304C5">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Issue 3.4: not needed</w:t>
            </w:r>
          </w:p>
          <w:p w14:paraId="63B905AB" w14:textId="77777777" w:rsidR="005B6426" w:rsidRDefault="005B6426" w:rsidP="006304C5">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Issue 3.5: Support</w:t>
            </w:r>
          </w:p>
          <w:p w14:paraId="0008C772" w14:textId="11A8BBFC" w:rsidR="005B6426" w:rsidRPr="00F37F17" w:rsidRDefault="005B6426" w:rsidP="001E3438">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 xml:space="preserve">Issue 3.6: we don’t think the note has spec impact. </w:t>
            </w:r>
          </w:p>
        </w:tc>
      </w:tr>
      <w:tr w:rsidR="00D23D9A" w14:paraId="63810C82" w14:textId="77777777" w:rsidTr="00D23D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73D1867" w14:textId="77777777" w:rsidR="00D23D9A" w:rsidRDefault="00D23D9A" w:rsidP="00D23D9A">
            <w:pPr>
              <w:widowControl w:val="0"/>
              <w:snapToGrid w:val="0"/>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lastRenderedPageBreak/>
              <w:t>HiSilicon</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DDDF065" w14:textId="77777777" w:rsidR="00D23D9A" w:rsidRDefault="00D23D9A" w:rsidP="00D23D9A">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lastRenderedPageBreak/>
              <w:t>Issue 3.1, agree with FL, this is not needed.</w:t>
            </w:r>
          </w:p>
          <w:p w14:paraId="765C4FBE" w14:textId="77777777" w:rsidR="00D23D9A" w:rsidRDefault="00D23D9A" w:rsidP="00D23D9A">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lastRenderedPageBreak/>
              <w:t>Issue 3.2, fine with the proposal.</w:t>
            </w:r>
          </w:p>
          <w:p w14:paraId="4E6C325F" w14:textId="77777777" w:rsidR="00D23D9A" w:rsidRDefault="00D23D9A" w:rsidP="00D23D9A">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Issue 3.3, fine with the proposal.</w:t>
            </w:r>
          </w:p>
          <w:p w14:paraId="27D53437" w14:textId="77777777" w:rsidR="00D23D9A" w:rsidRDefault="00D23D9A" w:rsidP="00D23D9A">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 xml:space="preserve">Issue 3.4, this can be left to </w:t>
            </w:r>
            <w:proofErr w:type="spellStart"/>
            <w:r>
              <w:rPr>
                <w:rFonts w:ascii="Times" w:eastAsiaTheme="minorEastAsia" w:hAnsi="Times" w:cs="Times"/>
                <w:bCs/>
                <w:sz w:val="18"/>
                <w:szCs w:val="18"/>
                <w:lang w:val="en-GB" w:eastAsia="zh-CN"/>
              </w:rPr>
              <w:t>gNB</w:t>
            </w:r>
            <w:proofErr w:type="spellEnd"/>
            <w:r>
              <w:rPr>
                <w:rFonts w:ascii="Times" w:eastAsiaTheme="minorEastAsia" w:hAnsi="Times" w:cs="Times"/>
                <w:bCs/>
                <w:sz w:val="18"/>
                <w:szCs w:val="18"/>
                <w:lang w:val="en-GB" w:eastAsia="zh-CN"/>
              </w:rPr>
              <w:t xml:space="preserve"> implementation.</w:t>
            </w:r>
          </w:p>
          <w:p w14:paraId="3940E352" w14:textId="77777777" w:rsidR="00D23D9A" w:rsidRDefault="00D23D9A" w:rsidP="00D23D9A">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Issue 3.5, fine with the proposal.</w:t>
            </w:r>
          </w:p>
          <w:p w14:paraId="095D8341" w14:textId="77777777" w:rsidR="00D23D9A" w:rsidRDefault="00D23D9A" w:rsidP="00D23D9A">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Issue 3.6, the CSI-RS resource sets for TRS for TDCP are QCL-ed with QCL-Type-A, no further agreement is needed.</w:t>
            </w:r>
          </w:p>
        </w:tc>
      </w:tr>
      <w:tr w:rsidR="00171E3A" w14:paraId="68AE0A93" w14:textId="77777777" w:rsidTr="00D23D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FCBB1B1" w14:textId="5241B30D" w:rsidR="00171E3A" w:rsidRDefault="00171E3A" w:rsidP="00D23D9A">
            <w:pPr>
              <w:widowControl w:val="0"/>
              <w:snapToGrid w:val="0"/>
              <w:rPr>
                <w:rFonts w:eastAsiaTheme="minorEastAsia"/>
                <w:sz w:val="18"/>
                <w:szCs w:val="18"/>
                <w:lang w:eastAsia="zh-CN"/>
              </w:rPr>
            </w:pPr>
            <w:r>
              <w:rPr>
                <w:rFonts w:eastAsiaTheme="minorEastAsia"/>
                <w:sz w:val="18"/>
                <w:szCs w:val="18"/>
                <w:lang w:eastAsia="zh-CN"/>
              </w:rPr>
              <w:lastRenderedPageBreak/>
              <w:t>Mod V30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878396D" w14:textId="77777777" w:rsidR="00171E3A" w:rsidRPr="00F35827" w:rsidRDefault="00171E3A" w:rsidP="00D23D9A">
            <w:pPr>
              <w:jc w:val="both"/>
              <w:rPr>
                <w:rFonts w:ascii="Times" w:eastAsiaTheme="minorEastAsia" w:hAnsi="Times" w:cs="Times"/>
                <w:b/>
                <w:bCs/>
                <w:color w:val="3333FF"/>
                <w:sz w:val="18"/>
                <w:szCs w:val="18"/>
                <w:lang w:val="en-GB" w:eastAsia="zh-CN"/>
              </w:rPr>
            </w:pPr>
            <w:r w:rsidRPr="00F35827">
              <w:rPr>
                <w:rFonts w:ascii="Times" w:eastAsiaTheme="minorEastAsia" w:hAnsi="Times" w:cs="Times"/>
                <w:b/>
                <w:bCs/>
                <w:color w:val="3333FF"/>
                <w:sz w:val="18"/>
                <w:szCs w:val="18"/>
                <w:lang w:val="en-GB" w:eastAsia="zh-CN"/>
              </w:rPr>
              <w:t>Added note for 3.5 (no spec change), situation seems unchanged</w:t>
            </w:r>
          </w:p>
          <w:p w14:paraId="546CB023" w14:textId="3BDA8049" w:rsidR="00171E3A" w:rsidRPr="00F35827" w:rsidRDefault="00171E3A" w:rsidP="00D23D9A">
            <w:pPr>
              <w:jc w:val="both"/>
              <w:rPr>
                <w:rFonts w:ascii="Times" w:eastAsiaTheme="minorEastAsia" w:hAnsi="Times" w:cs="Times"/>
                <w:b/>
                <w:bCs/>
                <w:color w:val="3333FF"/>
                <w:sz w:val="18"/>
                <w:szCs w:val="18"/>
                <w:lang w:val="en-GB" w:eastAsia="zh-CN"/>
              </w:rPr>
            </w:pPr>
          </w:p>
        </w:tc>
      </w:tr>
      <w:tr w:rsidR="00814B55" w14:paraId="148EC8C3" w14:textId="77777777" w:rsidTr="00D23D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1F69918" w14:textId="79929C08" w:rsidR="00814B55" w:rsidRDefault="00814B55" w:rsidP="00D23D9A">
            <w:pPr>
              <w:widowControl w:val="0"/>
              <w:snapToGrid w:val="0"/>
              <w:rPr>
                <w:rFonts w:eastAsiaTheme="minorEastAsia"/>
                <w:sz w:val="18"/>
                <w:szCs w:val="18"/>
                <w:lang w:eastAsia="zh-CN"/>
              </w:rPr>
            </w:pPr>
            <w:r>
              <w:rPr>
                <w:rFonts w:eastAsiaTheme="minorEastAsia"/>
                <w:sz w:val="18"/>
                <w:szCs w:val="18"/>
                <w:lang w:eastAsia="zh-CN"/>
              </w:rPr>
              <w:t>Mod V31</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C5C1B44" w14:textId="499BCC84" w:rsidR="00814B55" w:rsidRPr="00F35827" w:rsidRDefault="00814B55" w:rsidP="00D23D9A">
            <w:pPr>
              <w:jc w:val="both"/>
              <w:rPr>
                <w:rFonts w:ascii="Times" w:eastAsiaTheme="minorEastAsia" w:hAnsi="Times" w:cs="Times"/>
                <w:b/>
                <w:bCs/>
                <w:color w:val="3333FF"/>
                <w:sz w:val="18"/>
                <w:szCs w:val="18"/>
                <w:lang w:val="en-GB" w:eastAsia="zh-CN"/>
              </w:rPr>
            </w:pPr>
            <w:r>
              <w:rPr>
                <w:rFonts w:ascii="Times" w:eastAsiaTheme="minorEastAsia" w:hAnsi="Times" w:cs="Times"/>
                <w:b/>
                <w:bCs/>
                <w:color w:val="3333FF"/>
                <w:sz w:val="18"/>
                <w:szCs w:val="18"/>
                <w:lang w:val="en-GB" w:eastAsia="zh-CN"/>
              </w:rPr>
              <w:t>Conclusions on no consensus for 3.1, 3.4, 3.6</w:t>
            </w:r>
          </w:p>
        </w:tc>
      </w:tr>
      <w:tr w:rsidR="000F5B9E" w14:paraId="158884B7" w14:textId="77777777" w:rsidTr="00D23D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86F107D" w14:textId="28FB85B6" w:rsidR="000F5B9E" w:rsidRDefault="000F5B9E" w:rsidP="000F5B9E">
            <w:pPr>
              <w:widowControl w:val="0"/>
              <w:snapToGrid w:val="0"/>
              <w:rPr>
                <w:rFonts w:eastAsiaTheme="minorEastAsia"/>
                <w:sz w:val="18"/>
                <w:szCs w:val="18"/>
                <w:lang w:eastAsia="zh-CN"/>
              </w:rPr>
            </w:pPr>
            <w:r>
              <w:rPr>
                <w:rFonts w:ascii="Times" w:eastAsiaTheme="minorEastAsia" w:hAnsi="Times" w:cs="Times"/>
                <w:sz w:val="18"/>
                <w:szCs w:val="18"/>
                <w:lang w:eastAsia="zh-CN"/>
              </w:rPr>
              <w:t>NEC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4454DF7" w14:textId="77777777" w:rsidR="000F5B9E" w:rsidRDefault="000F5B9E" w:rsidP="000F5B9E">
            <w:pPr>
              <w:jc w:val="both"/>
              <w:rPr>
                <w:rFonts w:ascii="Times" w:eastAsiaTheme="minorEastAsia" w:hAnsi="Times" w:cs="Times"/>
                <w:bCs/>
                <w:sz w:val="18"/>
                <w:szCs w:val="18"/>
                <w:lang w:val="en-GB" w:eastAsia="zh-CN"/>
              </w:rPr>
            </w:pPr>
            <w:r w:rsidRPr="00495B48">
              <w:rPr>
                <w:rFonts w:ascii="Times" w:eastAsiaTheme="minorEastAsia" w:hAnsi="Times" w:cs="Times"/>
                <w:b/>
                <w:bCs/>
                <w:sz w:val="18"/>
                <w:szCs w:val="18"/>
                <w:lang w:val="en-GB" w:eastAsia="zh-CN"/>
              </w:rPr>
              <w:t xml:space="preserve">Issue </w:t>
            </w:r>
            <w:r>
              <w:rPr>
                <w:rFonts w:ascii="Times" w:eastAsiaTheme="minorEastAsia" w:hAnsi="Times" w:cs="Times"/>
                <w:b/>
                <w:bCs/>
                <w:sz w:val="18"/>
                <w:szCs w:val="18"/>
                <w:lang w:val="en-GB" w:eastAsia="zh-CN"/>
              </w:rPr>
              <w:t>3</w:t>
            </w:r>
            <w:r w:rsidRPr="00495B48">
              <w:rPr>
                <w:rFonts w:ascii="Times" w:eastAsiaTheme="minorEastAsia" w:hAnsi="Times" w:cs="Times"/>
                <w:b/>
                <w:bCs/>
                <w:sz w:val="18"/>
                <w:szCs w:val="18"/>
                <w:lang w:val="en-GB" w:eastAsia="zh-CN"/>
              </w:rPr>
              <w:t>.1:</w:t>
            </w:r>
            <w:r>
              <w:rPr>
                <w:rFonts w:ascii="Times" w:eastAsiaTheme="minorEastAsia" w:hAnsi="Times" w:cs="Times"/>
                <w:bCs/>
                <w:sz w:val="18"/>
                <w:szCs w:val="18"/>
                <w:lang w:val="en-GB" w:eastAsia="zh-CN"/>
              </w:rPr>
              <w:t xml:space="preserve"> Not needed.</w:t>
            </w:r>
          </w:p>
          <w:p w14:paraId="01CCD513" w14:textId="77777777" w:rsidR="000F5B9E" w:rsidRDefault="000F5B9E" w:rsidP="000F5B9E">
            <w:pPr>
              <w:jc w:val="both"/>
              <w:rPr>
                <w:rFonts w:ascii="Times" w:eastAsiaTheme="minorEastAsia" w:hAnsi="Times" w:cs="Times"/>
                <w:bCs/>
                <w:sz w:val="18"/>
                <w:szCs w:val="18"/>
                <w:lang w:val="en-GB" w:eastAsia="zh-CN"/>
              </w:rPr>
            </w:pPr>
            <w:r w:rsidRPr="00495B48">
              <w:rPr>
                <w:rFonts w:ascii="Times" w:eastAsiaTheme="minorEastAsia" w:hAnsi="Times" w:cs="Times"/>
                <w:b/>
                <w:bCs/>
                <w:sz w:val="18"/>
                <w:szCs w:val="18"/>
                <w:lang w:val="en-GB" w:eastAsia="zh-CN"/>
              </w:rPr>
              <w:t xml:space="preserve">Issue </w:t>
            </w:r>
            <w:r>
              <w:rPr>
                <w:rFonts w:ascii="Times" w:eastAsiaTheme="minorEastAsia" w:hAnsi="Times" w:cs="Times"/>
                <w:b/>
                <w:bCs/>
                <w:sz w:val="18"/>
                <w:szCs w:val="18"/>
                <w:lang w:val="en-GB" w:eastAsia="zh-CN"/>
              </w:rPr>
              <w:t>3</w:t>
            </w:r>
            <w:r w:rsidRPr="00495B48">
              <w:rPr>
                <w:rFonts w:ascii="Times" w:eastAsiaTheme="minorEastAsia" w:hAnsi="Times" w:cs="Times"/>
                <w:b/>
                <w:bCs/>
                <w:sz w:val="18"/>
                <w:szCs w:val="18"/>
                <w:lang w:val="en-GB" w:eastAsia="zh-CN"/>
              </w:rPr>
              <w:t>.</w:t>
            </w:r>
            <w:r>
              <w:rPr>
                <w:rFonts w:ascii="Times" w:eastAsiaTheme="minorEastAsia" w:hAnsi="Times" w:cs="Times"/>
                <w:b/>
                <w:bCs/>
                <w:sz w:val="18"/>
                <w:szCs w:val="18"/>
                <w:lang w:val="en-GB" w:eastAsia="zh-CN"/>
              </w:rPr>
              <w:t>2/3.3</w:t>
            </w:r>
            <w:r w:rsidRPr="00495B48">
              <w:rPr>
                <w:rFonts w:ascii="Times" w:eastAsiaTheme="minorEastAsia" w:hAnsi="Times" w:cs="Times"/>
                <w:b/>
                <w:bCs/>
                <w:sz w:val="18"/>
                <w:szCs w:val="18"/>
                <w:lang w:val="en-GB" w:eastAsia="zh-CN"/>
              </w:rPr>
              <w:t>:</w:t>
            </w:r>
            <w:r>
              <w:rPr>
                <w:rFonts w:ascii="Times" w:eastAsiaTheme="minorEastAsia" w:hAnsi="Times" w:cs="Times"/>
                <w:bCs/>
                <w:sz w:val="18"/>
                <w:szCs w:val="18"/>
                <w:lang w:val="en-GB" w:eastAsia="zh-CN"/>
              </w:rPr>
              <w:t xml:space="preserve"> OK.</w:t>
            </w:r>
          </w:p>
          <w:p w14:paraId="2A16F34D" w14:textId="77777777" w:rsidR="000F5B9E" w:rsidRDefault="000F5B9E" w:rsidP="000F5B9E">
            <w:pPr>
              <w:jc w:val="both"/>
              <w:rPr>
                <w:rFonts w:ascii="Times" w:eastAsiaTheme="minorEastAsia" w:hAnsi="Times" w:cs="Times"/>
                <w:bCs/>
                <w:sz w:val="18"/>
                <w:szCs w:val="18"/>
                <w:lang w:val="en-GB" w:eastAsia="zh-CN"/>
              </w:rPr>
            </w:pPr>
            <w:r w:rsidRPr="00495B48">
              <w:rPr>
                <w:rFonts w:ascii="Times" w:eastAsiaTheme="minorEastAsia" w:hAnsi="Times" w:cs="Times"/>
                <w:b/>
                <w:bCs/>
                <w:sz w:val="18"/>
                <w:szCs w:val="18"/>
                <w:lang w:val="en-GB" w:eastAsia="zh-CN"/>
              </w:rPr>
              <w:t xml:space="preserve">Issue </w:t>
            </w:r>
            <w:r>
              <w:rPr>
                <w:rFonts w:ascii="Times" w:eastAsiaTheme="minorEastAsia" w:hAnsi="Times" w:cs="Times"/>
                <w:b/>
                <w:bCs/>
                <w:sz w:val="18"/>
                <w:szCs w:val="18"/>
                <w:lang w:val="en-GB" w:eastAsia="zh-CN"/>
              </w:rPr>
              <w:t>3</w:t>
            </w:r>
            <w:r w:rsidRPr="00495B48">
              <w:rPr>
                <w:rFonts w:ascii="Times" w:eastAsiaTheme="minorEastAsia" w:hAnsi="Times" w:cs="Times"/>
                <w:b/>
                <w:bCs/>
                <w:sz w:val="18"/>
                <w:szCs w:val="18"/>
                <w:lang w:val="en-GB" w:eastAsia="zh-CN"/>
              </w:rPr>
              <w:t>.</w:t>
            </w:r>
            <w:r>
              <w:rPr>
                <w:rFonts w:ascii="Times" w:eastAsiaTheme="minorEastAsia" w:hAnsi="Times" w:cs="Times"/>
                <w:b/>
                <w:bCs/>
                <w:sz w:val="18"/>
                <w:szCs w:val="18"/>
                <w:lang w:val="en-GB" w:eastAsia="zh-CN"/>
              </w:rPr>
              <w:t>4</w:t>
            </w:r>
            <w:r w:rsidRPr="00495B48">
              <w:rPr>
                <w:rFonts w:ascii="Times" w:eastAsiaTheme="minorEastAsia" w:hAnsi="Times" w:cs="Times"/>
                <w:b/>
                <w:bCs/>
                <w:sz w:val="18"/>
                <w:szCs w:val="18"/>
                <w:lang w:val="en-GB" w:eastAsia="zh-CN"/>
              </w:rPr>
              <w:t>:</w:t>
            </w:r>
            <w:r>
              <w:rPr>
                <w:rFonts w:ascii="Times" w:eastAsiaTheme="minorEastAsia" w:hAnsi="Times" w:cs="Times"/>
                <w:bCs/>
                <w:sz w:val="18"/>
                <w:szCs w:val="18"/>
                <w:lang w:val="en-GB" w:eastAsia="zh-CN"/>
              </w:rPr>
              <w:t xml:space="preserve"> Support to </w:t>
            </w:r>
            <w:proofErr w:type="spellStart"/>
            <w:r>
              <w:rPr>
                <w:rFonts w:ascii="Times" w:eastAsiaTheme="minorEastAsia" w:hAnsi="Times" w:cs="Times"/>
                <w:bCs/>
                <w:sz w:val="18"/>
                <w:szCs w:val="18"/>
                <w:lang w:val="en-GB" w:eastAsia="zh-CN"/>
              </w:rPr>
              <w:t>clairfy</w:t>
            </w:r>
            <w:proofErr w:type="spellEnd"/>
            <w:r>
              <w:rPr>
                <w:rFonts w:ascii="Times" w:eastAsiaTheme="minorEastAsia" w:hAnsi="Times" w:cs="Times"/>
                <w:bCs/>
                <w:sz w:val="18"/>
                <w:szCs w:val="18"/>
                <w:lang w:val="en-GB" w:eastAsia="zh-CN"/>
              </w:rPr>
              <w:t xml:space="preserve"> in spec, and we failed to see the relationship between 3.2 and 3.4.</w:t>
            </w:r>
          </w:p>
          <w:p w14:paraId="4D8089B2" w14:textId="77777777" w:rsidR="000F5B9E" w:rsidRDefault="000F5B9E" w:rsidP="000F5B9E">
            <w:pPr>
              <w:jc w:val="both"/>
              <w:rPr>
                <w:rFonts w:ascii="Times" w:eastAsiaTheme="minorEastAsia" w:hAnsi="Times" w:cs="Times"/>
                <w:bCs/>
                <w:sz w:val="18"/>
                <w:szCs w:val="18"/>
                <w:lang w:val="en-GB" w:eastAsia="zh-CN"/>
              </w:rPr>
            </w:pPr>
            <w:r w:rsidRPr="00495B48">
              <w:rPr>
                <w:rFonts w:ascii="Times" w:eastAsiaTheme="minorEastAsia" w:hAnsi="Times" w:cs="Times"/>
                <w:b/>
                <w:bCs/>
                <w:sz w:val="18"/>
                <w:szCs w:val="18"/>
                <w:lang w:val="en-GB" w:eastAsia="zh-CN"/>
              </w:rPr>
              <w:t xml:space="preserve">Issue </w:t>
            </w:r>
            <w:r>
              <w:rPr>
                <w:rFonts w:ascii="Times" w:eastAsiaTheme="minorEastAsia" w:hAnsi="Times" w:cs="Times"/>
                <w:b/>
                <w:bCs/>
                <w:sz w:val="18"/>
                <w:szCs w:val="18"/>
                <w:lang w:val="en-GB" w:eastAsia="zh-CN"/>
              </w:rPr>
              <w:t>3</w:t>
            </w:r>
            <w:r w:rsidRPr="00495B48">
              <w:rPr>
                <w:rFonts w:ascii="Times" w:eastAsiaTheme="minorEastAsia" w:hAnsi="Times" w:cs="Times"/>
                <w:b/>
                <w:bCs/>
                <w:sz w:val="18"/>
                <w:szCs w:val="18"/>
                <w:lang w:val="en-GB" w:eastAsia="zh-CN"/>
              </w:rPr>
              <w:t>.</w:t>
            </w:r>
            <w:r>
              <w:rPr>
                <w:rFonts w:ascii="Times" w:eastAsiaTheme="minorEastAsia" w:hAnsi="Times" w:cs="Times"/>
                <w:b/>
                <w:bCs/>
                <w:sz w:val="18"/>
                <w:szCs w:val="18"/>
                <w:lang w:val="en-GB" w:eastAsia="zh-CN"/>
              </w:rPr>
              <w:t>5/3.6</w:t>
            </w:r>
            <w:r w:rsidRPr="00495B48">
              <w:rPr>
                <w:rFonts w:ascii="Times" w:eastAsiaTheme="minorEastAsia" w:hAnsi="Times" w:cs="Times"/>
                <w:b/>
                <w:bCs/>
                <w:sz w:val="18"/>
                <w:szCs w:val="18"/>
                <w:lang w:val="en-GB" w:eastAsia="zh-CN"/>
              </w:rPr>
              <w:t>:</w:t>
            </w:r>
            <w:r>
              <w:rPr>
                <w:rFonts w:ascii="Times" w:eastAsiaTheme="minorEastAsia" w:hAnsi="Times" w:cs="Times"/>
                <w:bCs/>
                <w:sz w:val="18"/>
                <w:szCs w:val="18"/>
                <w:lang w:val="en-GB" w:eastAsia="zh-CN"/>
              </w:rPr>
              <w:t xml:space="preserve"> OK</w:t>
            </w:r>
          </w:p>
          <w:p w14:paraId="07D8718B" w14:textId="77777777" w:rsidR="000F5B9E" w:rsidRDefault="000F5B9E" w:rsidP="000F5B9E">
            <w:pPr>
              <w:jc w:val="both"/>
              <w:rPr>
                <w:rFonts w:ascii="Times" w:eastAsiaTheme="minorEastAsia" w:hAnsi="Times" w:cs="Times"/>
                <w:b/>
                <w:bCs/>
                <w:color w:val="3333FF"/>
                <w:sz w:val="18"/>
                <w:szCs w:val="18"/>
                <w:lang w:val="en-GB" w:eastAsia="zh-CN"/>
              </w:rPr>
            </w:pPr>
          </w:p>
        </w:tc>
      </w:tr>
      <w:tr w:rsidR="00B33971" w14:paraId="1FF9EFED" w14:textId="77777777" w:rsidTr="00D23D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6CEEB3E" w14:textId="6168D964" w:rsidR="00B33971" w:rsidRDefault="00B33971" w:rsidP="00B33971">
            <w:pPr>
              <w:widowControl w:val="0"/>
              <w:snapToGrid w:val="0"/>
              <w:rPr>
                <w:rFonts w:ascii="Times" w:eastAsiaTheme="minorEastAsia" w:hAnsi="Times" w:cs="Times"/>
                <w:sz w:val="18"/>
                <w:szCs w:val="18"/>
                <w:lang w:eastAsia="zh-CN"/>
              </w:rPr>
            </w:pPr>
            <w:r>
              <w:rPr>
                <w:rFonts w:ascii="Times" w:eastAsiaTheme="minorEastAsia" w:hAnsi="Times" w:cs="Times"/>
                <w:sz w:val="18"/>
                <w:szCs w:val="18"/>
                <w:lang w:eastAsia="zh-CN"/>
              </w:rPr>
              <w:t>Mod V3</w:t>
            </w:r>
            <w:r w:rsidR="00E77167">
              <w:rPr>
                <w:rFonts w:ascii="Times" w:eastAsiaTheme="minorEastAsia" w:hAnsi="Times" w:cs="Times"/>
                <w:sz w:val="18"/>
                <w:szCs w:val="18"/>
                <w:lang w:eastAsia="zh-CN"/>
              </w:rPr>
              <w:t>5</w:t>
            </w:r>
            <w:r w:rsidR="00295410">
              <w:rPr>
                <w:rFonts w:ascii="Times" w:eastAsiaTheme="minorEastAsia" w:hAnsi="Times" w:cs="Times"/>
                <w:sz w:val="18"/>
                <w:szCs w:val="18"/>
                <w:lang w:eastAsia="zh-CN"/>
              </w:rPr>
              <w:t>/37</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198C3F3" w14:textId="77777777" w:rsidR="00B33971" w:rsidRPr="00D85AB2" w:rsidRDefault="00B33971" w:rsidP="00B33971">
            <w:pPr>
              <w:jc w:val="both"/>
              <w:rPr>
                <w:rFonts w:ascii="Times" w:eastAsiaTheme="minorEastAsia" w:hAnsi="Times" w:cs="Times"/>
                <w:b/>
                <w:bCs/>
                <w:color w:val="3333FF"/>
                <w:sz w:val="20"/>
                <w:szCs w:val="18"/>
                <w:lang w:val="en-GB" w:eastAsia="zh-CN"/>
              </w:rPr>
            </w:pPr>
            <w:r w:rsidRPr="00D85AB2">
              <w:rPr>
                <w:rFonts w:ascii="Times" w:eastAsiaTheme="minorEastAsia" w:hAnsi="Times" w:cs="Times"/>
                <w:b/>
                <w:bCs/>
                <w:color w:val="3333FF"/>
                <w:sz w:val="20"/>
                <w:szCs w:val="18"/>
                <w:lang w:val="en-GB" w:eastAsia="zh-CN"/>
              </w:rPr>
              <w:t xml:space="preserve">No revision. The current situation: </w:t>
            </w:r>
          </w:p>
          <w:p w14:paraId="6CA22382" w14:textId="4A436B4F" w:rsidR="00B33971" w:rsidRDefault="00BD4BE0" w:rsidP="00B33971">
            <w:pPr>
              <w:jc w:val="both"/>
              <w:rPr>
                <w:rFonts w:ascii="Times" w:eastAsiaTheme="minorEastAsia" w:hAnsi="Times" w:cs="Times"/>
                <w:b/>
                <w:bCs/>
                <w:color w:val="3333FF"/>
                <w:sz w:val="20"/>
                <w:szCs w:val="18"/>
                <w:lang w:val="en-GB" w:eastAsia="zh-CN"/>
              </w:rPr>
            </w:pPr>
            <w:r>
              <w:rPr>
                <w:rFonts w:ascii="Times" w:eastAsiaTheme="minorEastAsia" w:hAnsi="Times" w:cs="Times"/>
                <w:b/>
                <w:bCs/>
                <w:color w:val="3333FF"/>
                <w:sz w:val="20"/>
                <w:szCs w:val="18"/>
                <w:lang w:val="en-GB" w:eastAsia="zh-CN"/>
              </w:rPr>
              <w:t>3</w:t>
            </w:r>
            <w:r w:rsidR="00B33971" w:rsidRPr="00D85AB2">
              <w:rPr>
                <w:rFonts w:ascii="Times" w:eastAsiaTheme="minorEastAsia" w:hAnsi="Times" w:cs="Times"/>
                <w:b/>
                <w:bCs/>
                <w:color w:val="3333FF"/>
                <w:sz w:val="20"/>
                <w:szCs w:val="18"/>
                <w:lang w:val="en-GB" w:eastAsia="zh-CN"/>
              </w:rPr>
              <w:t>.</w:t>
            </w:r>
            <w:r w:rsidR="00B33971">
              <w:rPr>
                <w:rFonts w:ascii="Times" w:eastAsiaTheme="minorEastAsia" w:hAnsi="Times" w:cs="Times"/>
                <w:b/>
                <w:bCs/>
                <w:color w:val="3333FF"/>
                <w:sz w:val="20"/>
                <w:szCs w:val="18"/>
                <w:lang w:val="en-GB" w:eastAsia="zh-CN"/>
              </w:rPr>
              <w:t>1</w:t>
            </w:r>
            <w:r w:rsidR="00B33971" w:rsidRPr="00D85AB2">
              <w:rPr>
                <w:rFonts w:ascii="Times" w:eastAsiaTheme="minorEastAsia" w:hAnsi="Times" w:cs="Times"/>
                <w:b/>
                <w:bCs/>
                <w:color w:val="3333FF"/>
                <w:sz w:val="20"/>
                <w:szCs w:val="18"/>
                <w:lang w:val="en-GB" w:eastAsia="zh-CN"/>
              </w:rPr>
              <w:t xml:space="preserve">, </w:t>
            </w:r>
            <w:r>
              <w:rPr>
                <w:rFonts w:ascii="Times" w:eastAsiaTheme="minorEastAsia" w:hAnsi="Times" w:cs="Times"/>
                <w:b/>
                <w:bCs/>
                <w:color w:val="3333FF"/>
                <w:sz w:val="20"/>
                <w:szCs w:val="18"/>
                <w:lang w:val="en-GB" w:eastAsia="zh-CN"/>
              </w:rPr>
              <w:t>3</w:t>
            </w:r>
            <w:r w:rsidR="00B33971" w:rsidRPr="00D85AB2">
              <w:rPr>
                <w:rFonts w:ascii="Times" w:eastAsiaTheme="minorEastAsia" w:hAnsi="Times" w:cs="Times"/>
                <w:b/>
                <w:bCs/>
                <w:color w:val="3333FF"/>
                <w:sz w:val="20"/>
                <w:szCs w:val="18"/>
                <w:lang w:val="en-GB" w:eastAsia="zh-CN"/>
              </w:rPr>
              <w:t>.</w:t>
            </w:r>
            <w:r>
              <w:rPr>
                <w:rFonts w:ascii="Times" w:eastAsiaTheme="minorEastAsia" w:hAnsi="Times" w:cs="Times"/>
                <w:b/>
                <w:bCs/>
                <w:color w:val="3333FF"/>
                <w:sz w:val="20"/>
                <w:szCs w:val="18"/>
                <w:lang w:val="en-GB" w:eastAsia="zh-CN"/>
              </w:rPr>
              <w:t>4, 3.6</w:t>
            </w:r>
            <w:r w:rsidR="00B33971" w:rsidRPr="00D85AB2">
              <w:rPr>
                <w:rFonts w:ascii="Times" w:eastAsiaTheme="minorEastAsia" w:hAnsi="Times" w:cs="Times"/>
                <w:b/>
                <w:bCs/>
                <w:color w:val="3333FF"/>
                <w:sz w:val="20"/>
                <w:szCs w:val="18"/>
                <w:lang w:val="en-GB" w:eastAsia="zh-CN"/>
              </w:rPr>
              <w:t>: Conclusions of no consensus</w:t>
            </w:r>
          </w:p>
          <w:p w14:paraId="0C0E2D97" w14:textId="77777777" w:rsidR="00BD4BE0" w:rsidRPr="00D85AB2" w:rsidRDefault="00BD4BE0" w:rsidP="00BD4BE0">
            <w:pPr>
              <w:jc w:val="both"/>
              <w:rPr>
                <w:rFonts w:ascii="Times" w:eastAsiaTheme="minorEastAsia" w:hAnsi="Times" w:cs="Times"/>
                <w:b/>
                <w:bCs/>
                <w:color w:val="3333FF"/>
                <w:sz w:val="20"/>
                <w:szCs w:val="18"/>
                <w:lang w:val="en-GB" w:eastAsia="zh-CN"/>
              </w:rPr>
            </w:pPr>
            <w:r>
              <w:rPr>
                <w:rFonts w:ascii="Times" w:eastAsiaTheme="minorEastAsia" w:hAnsi="Times" w:cs="Times"/>
                <w:b/>
                <w:bCs/>
                <w:color w:val="3333FF"/>
                <w:sz w:val="20"/>
                <w:szCs w:val="18"/>
                <w:lang w:val="en-GB" w:eastAsia="zh-CN"/>
              </w:rPr>
              <w:t>3</w:t>
            </w:r>
            <w:r w:rsidRPr="00D85AB2">
              <w:rPr>
                <w:rFonts w:ascii="Times" w:eastAsiaTheme="minorEastAsia" w:hAnsi="Times" w:cs="Times"/>
                <w:b/>
                <w:bCs/>
                <w:color w:val="3333FF"/>
                <w:sz w:val="20"/>
                <w:szCs w:val="18"/>
                <w:lang w:val="en-GB" w:eastAsia="zh-CN"/>
              </w:rPr>
              <w:t>.</w:t>
            </w:r>
            <w:r>
              <w:rPr>
                <w:rFonts w:ascii="Times" w:eastAsiaTheme="minorEastAsia" w:hAnsi="Times" w:cs="Times"/>
                <w:b/>
                <w:bCs/>
                <w:color w:val="3333FF"/>
                <w:sz w:val="20"/>
                <w:szCs w:val="18"/>
                <w:lang w:val="en-GB" w:eastAsia="zh-CN"/>
              </w:rPr>
              <w:t>2</w:t>
            </w:r>
            <w:r w:rsidRPr="00D85AB2">
              <w:rPr>
                <w:rFonts w:ascii="Times" w:eastAsiaTheme="minorEastAsia" w:hAnsi="Times" w:cs="Times"/>
                <w:b/>
                <w:bCs/>
                <w:color w:val="3333FF"/>
                <w:sz w:val="20"/>
                <w:szCs w:val="18"/>
                <w:lang w:val="en-GB" w:eastAsia="zh-CN"/>
              </w:rPr>
              <w:t>: need online check with Google (who still maintains concern)</w:t>
            </w:r>
          </w:p>
          <w:p w14:paraId="23391116" w14:textId="588026B8" w:rsidR="00B33971" w:rsidRPr="00D85AB2" w:rsidRDefault="00BD4BE0" w:rsidP="00B33971">
            <w:pPr>
              <w:jc w:val="both"/>
              <w:rPr>
                <w:rFonts w:ascii="Times" w:eastAsiaTheme="minorEastAsia" w:hAnsi="Times" w:cs="Times"/>
                <w:b/>
                <w:bCs/>
                <w:color w:val="3333FF"/>
                <w:sz w:val="20"/>
                <w:szCs w:val="18"/>
                <w:lang w:val="en-GB" w:eastAsia="zh-CN"/>
              </w:rPr>
            </w:pPr>
            <w:r>
              <w:rPr>
                <w:rFonts w:ascii="Times" w:eastAsiaTheme="minorEastAsia" w:hAnsi="Times" w:cs="Times"/>
                <w:b/>
                <w:bCs/>
                <w:color w:val="3333FF"/>
                <w:sz w:val="20"/>
                <w:szCs w:val="18"/>
                <w:lang w:val="en-GB" w:eastAsia="zh-CN"/>
              </w:rPr>
              <w:t>3</w:t>
            </w:r>
            <w:r w:rsidR="00B33971" w:rsidRPr="00D85AB2">
              <w:rPr>
                <w:rFonts w:ascii="Times" w:eastAsiaTheme="minorEastAsia" w:hAnsi="Times" w:cs="Times"/>
                <w:b/>
                <w:bCs/>
                <w:color w:val="3333FF"/>
                <w:sz w:val="20"/>
                <w:szCs w:val="18"/>
                <w:lang w:val="en-GB" w:eastAsia="zh-CN"/>
              </w:rPr>
              <w:t>.</w:t>
            </w:r>
            <w:r>
              <w:rPr>
                <w:rFonts w:ascii="Times" w:eastAsiaTheme="minorEastAsia" w:hAnsi="Times" w:cs="Times"/>
                <w:b/>
                <w:bCs/>
                <w:color w:val="3333FF"/>
                <w:sz w:val="20"/>
                <w:szCs w:val="18"/>
                <w:lang w:val="en-GB" w:eastAsia="zh-CN"/>
              </w:rPr>
              <w:t>3</w:t>
            </w:r>
            <w:r w:rsidR="00B33971">
              <w:rPr>
                <w:rFonts w:ascii="Times" w:eastAsiaTheme="minorEastAsia" w:hAnsi="Times" w:cs="Times"/>
                <w:b/>
                <w:bCs/>
                <w:color w:val="3333FF"/>
                <w:sz w:val="20"/>
                <w:szCs w:val="18"/>
                <w:lang w:val="en-GB" w:eastAsia="zh-CN"/>
              </w:rPr>
              <w:t xml:space="preserve">, </w:t>
            </w:r>
            <w:r>
              <w:rPr>
                <w:rFonts w:ascii="Times" w:eastAsiaTheme="minorEastAsia" w:hAnsi="Times" w:cs="Times"/>
                <w:b/>
                <w:bCs/>
                <w:color w:val="3333FF"/>
                <w:sz w:val="20"/>
                <w:szCs w:val="18"/>
                <w:lang w:val="en-GB" w:eastAsia="zh-CN"/>
              </w:rPr>
              <w:t>3</w:t>
            </w:r>
            <w:r w:rsidR="00B33971">
              <w:rPr>
                <w:rFonts w:ascii="Times" w:eastAsiaTheme="minorEastAsia" w:hAnsi="Times" w:cs="Times"/>
                <w:b/>
                <w:bCs/>
                <w:color w:val="3333FF"/>
                <w:sz w:val="20"/>
                <w:szCs w:val="18"/>
                <w:lang w:val="en-GB" w:eastAsia="zh-CN"/>
              </w:rPr>
              <w:t>.5</w:t>
            </w:r>
            <w:r w:rsidR="00B33971" w:rsidRPr="00D85AB2">
              <w:rPr>
                <w:rFonts w:ascii="Times" w:eastAsiaTheme="minorEastAsia" w:hAnsi="Times" w:cs="Times"/>
                <w:b/>
                <w:bCs/>
                <w:color w:val="3333FF"/>
                <w:sz w:val="20"/>
                <w:szCs w:val="18"/>
                <w:lang w:val="en-GB" w:eastAsia="zh-CN"/>
              </w:rPr>
              <w:t>: agreeable</w:t>
            </w:r>
          </w:p>
          <w:p w14:paraId="7B239AE3" w14:textId="77777777" w:rsidR="00B33971" w:rsidRPr="00495B48" w:rsidRDefault="00B33971" w:rsidP="001B0ABA">
            <w:pPr>
              <w:jc w:val="both"/>
              <w:rPr>
                <w:rFonts w:ascii="Times" w:eastAsiaTheme="minorEastAsia" w:hAnsi="Times" w:cs="Times"/>
                <w:b/>
                <w:bCs/>
                <w:sz w:val="18"/>
                <w:szCs w:val="18"/>
                <w:lang w:val="en-GB" w:eastAsia="zh-CN"/>
              </w:rPr>
            </w:pPr>
          </w:p>
        </w:tc>
      </w:tr>
    </w:tbl>
    <w:p w14:paraId="52500479" w14:textId="5E066A4F" w:rsidR="00FF14F6" w:rsidRPr="00D23D9A" w:rsidRDefault="00FF14F6"/>
    <w:p w14:paraId="6312D459" w14:textId="77777777" w:rsidR="00237DFC" w:rsidRPr="006304C5" w:rsidRDefault="00237DFC">
      <w:pPr>
        <w:rPr>
          <w:lang w:val="en-CA"/>
        </w:rPr>
      </w:pPr>
    </w:p>
    <w:p w14:paraId="7CD37E34" w14:textId="77777777" w:rsidR="00237DFC" w:rsidRPr="00237DFC" w:rsidRDefault="00237DFC" w:rsidP="00237DFC">
      <w:pPr>
        <w:pStyle w:val="Heading1"/>
        <w:numPr>
          <w:ilvl w:val="0"/>
          <w:numId w:val="0"/>
        </w:numPr>
        <w:snapToGrid w:val="0"/>
        <w:spacing w:before="0" w:after="0" w:line="240" w:lineRule="auto"/>
        <w:rPr>
          <w:sz w:val="28"/>
        </w:rPr>
      </w:pPr>
      <w:r w:rsidRPr="00237DFC">
        <w:rPr>
          <w:sz w:val="28"/>
        </w:rPr>
        <w:t>References</w:t>
      </w:r>
    </w:p>
    <w:p w14:paraId="243ABF8E" w14:textId="7821C4CF" w:rsidR="00237DFC" w:rsidRDefault="00237DFC" w:rsidP="00237DFC">
      <w:pPr>
        <w:snapToGrid w:val="0"/>
        <w:rPr>
          <w:sz w:val="22"/>
        </w:rPr>
      </w:pPr>
    </w:p>
    <w:tbl>
      <w:tblPr>
        <w:tblW w:w="9900" w:type="dxa"/>
        <w:tblInd w:w="-5" w:type="dxa"/>
        <w:tblLayout w:type="fixed"/>
        <w:tblLook w:val="04A0" w:firstRow="1" w:lastRow="0" w:firstColumn="1" w:lastColumn="0" w:noHBand="0" w:noVBand="1"/>
      </w:tblPr>
      <w:tblGrid>
        <w:gridCol w:w="450"/>
        <w:gridCol w:w="1170"/>
        <w:gridCol w:w="5940"/>
        <w:gridCol w:w="2340"/>
      </w:tblGrid>
      <w:tr w:rsidR="0024095E" w:rsidRPr="0024095E" w14:paraId="2926E90E"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E2BF762" w14:textId="77777777" w:rsidR="00C433E2" w:rsidRPr="0024095E" w:rsidRDefault="00C433E2" w:rsidP="00C433E2">
            <w:pPr>
              <w:widowControl w:val="0"/>
              <w:snapToGrid w:val="0"/>
              <w:rPr>
                <w:bCs/>
                <w:sz w:val="18"/>
                <w:szCs w:val="18"/>
              </w:rPr>
            </w:pPr>
            <w:bookmarkStart w:id="5" w:name="_Hlk127581975"/>
            <w:r w:rsidRPr="0024095E">
              <w:rPr>
                <w:bCs/>
                <w:sz w:val="18"/>
                <w:szCs w:val="18"/>
              </w:rPr>
              <w:t>1</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77BE548C" w14:textId="2256F92A" w:rsidR="00C433E2" w:rsidRPr="0024095E" w:rsidRDefault="00002188" w:rsidP="00C433E2">
            <w:pPr>
              <w:widowControl w:val="0"/>
              <w:snapToGrid w:val="0"/>
              <w:rPr>
                <w:sz w:val="18"/>
                <w:szCs w:val="18"/>
              </w:rPr>
            </w:pPr>
            <w:hyperlink r:id="rId13" w:history="1">
              <w:r w:rsidR="00C433E2" w:rsidRPr="0024095E">
                <w:rPr>
                  <w:rStyle w:val="Hyperlink"/>
                  <w:bCs/>
                  <w:color w:val="auto"/>
                  <w:sz w:val="16"/>
                  <w:szCs w:val="16"/>
                  <w:u w:val="none"/>
                </w:rPr>
                <w:t>R1-2308925</w:t>
              </w:r>
            </w:hyperlink>
          </w:p>
        </w:tc>
        <w:tc>
          <w:tcPr>
            <w:tcW w:w="5940" w:type="dxa"/>
            <w:tcBorders>
              <w:top w:val="single" w:sz="4" w:space="0" w:color="A6A6A6"/>
              <w:bottom w:val="single" w:sz="4" w:space="0" w:color="A6A6A6"/>
              <w:right w:val="single" w:sz="4" w:space="0" w:color="A6A6A6"/>
            </w:tcBorders>
            <w:shd w:val="clear" w:color="auto" w:fill="auto"/>
          </w:tcPr>
          <w:p w14:paraId="5BBE7911" w14:textId="7DA18C4E" w:rsidR="00C433E2" w:rsidRPr="0024095E" w:rsidRDefault="00C433E2" w:rsidP="00C433E2">
            <w:pPr>
              <w:widowControl w:val="0"/>
              <w:snapToGrid w:val="0"/>
              <w:rPr>
                <w:sz w:val="18"/>
                <w:szCs w:val="18"/>
              </w:rPr>
            </w:pPr>
            <w:r w:rsidRPr="0024095E">
              <w:rPr>
                <w:sz w:val="16"/>
                <w:szCs w:val="16"/>
              </w:rPr>
              <w:t>Maintenance of` CSI enhancement for coherent JT and mobility</w:t>
            </w:r>
          </w:p>
        </w:tc>
        <w:tc>
          <w:tcPr>
            <w:tcW w:w="2340" w:type="dxa"/>
            <w:tcBorders>
              <w:top w:val="single" w:sz="4" w:space="0" w:color="A6A6A6"/>
              <w:bottom w:val="single" w:sz="4" w:space="0" w:color="A6A6A6"/>
              <w:right w:val="single" w:sz="4" w:space="0" w:color="A6A6A6"/>
            </w:tcBorders>
            <w:shd w:val="clear" w:color="auto" w:fill="auto"/>
          </w:tcPr>
          <w:p w14:paraId="353764E8" w14:textId="39909A8D" w:rsidR="00C433E2" w:rsidRPr="0024095E" w:rsidRDefault="00C433E2" w:rsidP="00C433E2">
            <w:pPr>
              <w:widowControl w:val="0"/>
              <w:snapToGrid w:val="0"/>
              <w:rPr>
                <w:sz w:val="18"/>
                <w:szCs w:val="18"/>
              </w:rPr>
            </w:pPr>
            <w:r w:rsidRPr="0024095E">
              <w:rPr>
                <w:sz w:val="16"/>
                <w:szCs w:val="16"/>
              </w:rPr>
              <w:t xml:space="preserve">Huawei, </w:t>
            </w:r>
            <w:proofErr w:type="spellStart"/>
            <w:r w:rsidRPr="0024095E">
              <w:rPr>
                <w:sz w:val="16"/>
                <w:szCs w:val="16"/>
              </w:rPr>
              <w:t>HiSilicon</w:t>
            </w:r>
            <w:proofErr w:type="spellEnd"/>
          </w:p>
        </w:tc>
      </w:tr>
      <w:tr w:rsidR="0024095E" w:rsidRPr="0024095E" w14:paraId="47F54006"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4C79095" w14:textId="77777777" w:rsidR="00C433E2" w:rsidRPr="0024095E" w:rsidRDefault="00C433E2" w:rsidP="00C433E2">
            <w:pPr>
              <w:widowControl w:val="0"/>
              <w:snapToGrid w:val="0"/>
              <w:rPr>
                <w:bCs/>
                <w:sz w:val="18"/>
                <w:szCs w:val="18"/>
              </w:rPr>
            </w:pPr>
            <w:r w:rsidRPr="0024095E">
              <w:rPr>
                <w:bCs/>
                <w:sz w:val="18"/>
                <w:szCs w:val="18"/>
              </w:rPr>
              <w:t>2</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07027D72" w14:textId="7B85E3C4" w:rsidR="00C433E2" w:rsidRPr="0024095E" w:rsidRDefault="00002188" w:rsidP="00C433E2">
            <w:pPr>
              <w:widowControl w:val="0"/>
              <w:snapToGrid w:val="0"/>
              <w:rPr>
                <w:sz w:val="18"/>
                <w:szCs w:val="18"/>
              </w:rPr>
            </w:pPr>
            <w:hyperlink r:id="rId14" w:history="1">
              <w:r w:rsidR="00C433E2" w:rsidRPr="0024095E">
                <w:rPr>
                  <w:rStyle w:val="Hyperlink"/>
                  <w:bCs/>
                  <w:color w:val="auto"/>
                  <w:sz w:val="16"/>
                  <w:szCs w:val="16"/>
                  <w:u w:val="none"/>
                </w:rPr>
                <w:t>R1-2308961</w:t>
              </w:r>
            </w:hyperlink>
          </w:p>
        </w:tc>
        <w:tc>
          <w:tcPr>
            <w:tcW w:w="5940" w:type="dxa"/>
            <w:tcBorders>
              <w:top w:val="single" w:sz="4" w:space="0" w:color="A6A6A6"/>
              <w:bottom w:val="single" w:sz="4" w:space="0" w:color="A6A6A6"/>
              <w:right w:val="single" w:sz="4" w:space="0" w:color="A6A6A6"/>
            </w:tcBorders>
            <w:shd w:val="clear" w:color="auto" w:fill="auto"/>
          </w:tcPr>
          <w:p w14:paraId="059345AD" w14:textId="5A7FE085" w:rsidR="00C433E2" w:rsidRPr="0024095E" w:rsidRDefault="00C433E2" w:rsidP="00C433E2">
            <w:pPr>
              <w:widowControl w:val="0"/>
              <w:snapToGrid w:val="0"/>
              <w:rPr>
                <w:sz w:val="18"/>
                <w:szCs w:val="18"/>
              </w:rPr>
            </w:pPr>
            <w:r w:rsidRPr="0024095E">
              <w:rPr>
                <w:sz w:val="16"/>
                <w:szCs w:val="16"/>
              </w:rPr>
              <w:t>Remaining Details on Rel-18 CSI Enhancements</w:t>
            </w:r>
          </w:p>
        </w:tc>
        <w:tc>
          <w:tcPr>
            <w:tcW w:w="2340" w:type="dxa"/>
            <w:tcBorders>
              <w:top w:val="single" w:sz="4" w:space="0" w:color="A6A6A6"/>
              <w:bottom w:val="single" w:sz="4" w:space="0" w:color="A6A6A6"/>
              <w:right w:val="single" w:sz="4" w:space="0" w:color="A6A6A6"/>
            </w:tcBorders>
            <w:shd w:val="clear" w:color="auto" w:fill="auto"/>
          </w:tcPr>
          <w:p w14:paraId="7DE4A75B" w14:textId="76D53424" w:rsidR="00C433E2" w:rsidRPr="0024095E" w:rsidRDefault="00C433E2" w:rsidP="00C433E2">
            <w:pPr>
              <w:widowControl w:val="0"/>
              <w:snapToGrid w:val="0"/>
              <w:rPr>
                <w:sz w:val="18"/>
                <w:szCs w:val="18"/>
              </w:rPr>
            </w:pPr>
            <w:proofErr w:type="spellStart"/>
            <w:r w:rsidRPr="0024095E">
              <w:rPr>
                <w:sz w:val="16"/>
                <w:szCs w:val="16"/>
              </w:rPr>
              <w:t>InterDigital</w:t>
            </w:r>
            <w:proofErr w:type="spellEnd"/>
            <w:r w:rsidRPr="0024095E">
              <w:rPr>
                <w:sz w:val="16"/>
                <w:szCs w:val="16"/>
              </w:rPr>
              <w:t>, Inc.</w:t>
            </w:r>
          </w:p>
        </w:tc>
      </w:tr>
      <w:tr w:rsidR="0024095E" w:rsidRPr="0024095E" w14:paraId="2033CC2E"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6A60AA9" w14:textId="77777777" w:rsidR="00C433E2" w:rsidRPr="0024095E" w:rsidRDefault="00C433E2" w:rsidP="00C433E2">
            <w:pPr>
              <w:widowControl w:val="0"/>
              <w:snapToGrid w:val="0"/>
              <w:rPr>
                <w:bCs/>
                <w:sz w:val="18"/>
                <w:szCs w:val="18"/>
              </w:rPr>
            </w:pPr>
            <w:r w:rsidRPr="0024095E">
              <w:rPr>
                <w:bCs/>
                <w:sz w:val="18"/>
                <w:szCs w:val="18"/>
              </w:rPr>
              <w:t>3</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4AF3BF20" w14:textId="6C3E4382" w:rsidR="00C433E2" w:rsidRPr="0024095E" w:rsidRDefault="00002188" w:rsidP="00C433E2">
            <w:pPr>
              <w:widowControl w:val="0"/>
              <w:snapToGrid w:val="0"/>
              <w:rPr>
                <w:sz w:val="18"/>
                <w:szCs w:val="18"/>
              </w:rPr>
            </w:pPr>
            <w:hyperlink r:id="rId15" w:history="1">
              <w:r w:rsidR="00C433E2" w:rsidRPr="0024095E">
                <w:rPr>
                  <w:rStyle w:val="Hyperlink"/>
                  <w:bCs/>
                  <w:color w:val="auto"/>
                  <w:sz w:val="16"/>
                  <w:szCs w:val="16"/>
                  <w:u w:val="none"/>
                </w:rPr>
                <w:t>R1-2308975</w:t>
              </w:r>
            </w:hyperlink>
          </w:p>
        </w:tc>
        <w:tc>
          <w:tcPr>
            <w:tcW w:w="5940" w:type="dxa"/>
            <w:tcBorders>
              <w:top w:val="single" w:sz="4" w:space="0" w:color="A6A6A6"/>
              <w:bottom w:val="single" w:sz="4" w:space="0" w:color="A6A6A6"/>
              <w:right w:val="single" w:sz="4" w:space="0" w:color="A6A6A6"/>
            </w:tcBorders>
            <w:shd w:val="clear" w:color="auto" w:fill="auto"/>
          </w:tcPr>
          <w:p w14:paraId="03F7FE47" w14:textId="2BB0CAF0" w:rsidR="00C433E2" w:rsidRPr="0024095E" w:rsidRDefault="00C433E2" w:rsidP="00C433E2">
            <w:pPr>
              <w:widowControl w:val="0"/>
              <w:snapToGrid w:val="0"/>
              <w:rPr>
                <w:sz w:val="18"/>
                <w:szCs w:val="18"/>
              </w:rPr>
            </w:pPr>
            <w:r w:rsidRPr="0024095E">
              <w:rPr>
                <w:sz w:val="16"/>
                <w:szCs w:val="16"/>
              </w:rPr>
              <w:t>Remaining issues on CSI enhancement</w:t>
            </w:r>
          </w:p>
        </w:tc>
        <w:tc>
          <w:tcPr>
            <w:tcW w:w="2340" w:type="dxa"/>
            <w:tcBorders>
              <w:top w:val="single" w:sz="4" w:space="0" w:color="A6A6A6"/>
              <w:bottom w:val="single" w:sz="4" w:space="0" w:color="A6A6A6"/>
              <w:right w:val="single" w:sz="4" w:space="0" w:color="A6A6A6"/>
            </w:tcBorders>
            <w:shd w:val="clear" w:color="auto" w:fill="auto"/>
          </w:tcPr>
          <w:p w14:paraId="5BE2A07D" w14:textId="386624A4" w:rsidR="00C433E2" w:rsidRPr="0024095E" w:rsidRDefault="00C433E2" w:rsidP="00C433E2">
            <w:pPr>
              <w:widowControl w:val="0"/>
              <w:snapToGrid w:val="0"/>
              <w:rPr>
                <w:sz w:val="18"/>
                <w:szCs w:val="18"/>
              </w:rPr>
            </w:pPr>
            <w:proofErr w:type="spellStart"/>
            <w:r w:rsidRPr="0024095E">
              <w:rPr>
                <w:sz w:val="16"/>
                <w:szCs w:val="16"/>
              </w:rPr>
              <w:t>Spreadtrum</w:t>
            </w:r>
            <w:proofErr w:type="spellEnd"/>
            <w:r w:rsidRPr="0024095E">
              <w:rPr>
                <w:sz w:val="16"/>
                <w:szCs w:val="16"/>
              </w:rPr>
              <w:t xml:space="preserve"> Communications</w:t>
            </w:r>
          </w:p>
        </w:tc>
      </w:tr>
      <w:tr w:rsidR="0024095E" w:rsidRPr="0024095E" w14:paraId="10582485"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E2CC258" w14:textId="77777777" w:rsidR="00C433E2" w:rsidRPr="0024095E" w:rsidRDefault="00C433E2" w:rsidP="00C433E2">
            <w:pPr>
              <w:widowControl w:val="0"/>
              <w:snapToGrid w:val="0"/>
              <w:rPr>
                <w:bCs/>
                <w:sz w:val="18"/>
                <w:szCs w:val="18"/>
              </w:rPr>
            </w:pPr>
            <w:r w:rsidRPr="0024095E">
              <w:rPr>
                <w:bCs/>
                <w:sz w:val="18"/>
                <w:szCs w:val="18"/>
              </w:rPr>
              <w:t>4</w:t>
            </w:r>
          </w:p>
        </w:tc>
        <w:tc>
          <w:tcPr>
            <w:tcW w:w="1170" w:type="dxa"/>
            <w:tcBorders>
              <w:left w:val="single" w:sz="4" w:space="0" w:color="A6A6A6"/>
              <w:bottom w:val="single" w:sz="4" w:space="0" w:color="A6A6A6"/>
              <w:right w:val="single" w:sz="4" w:space="0" w:color="A6A6A6"/>
            </w:tcBorders>
            <w:shd w:val="clear" w:color="auto" w:fill="auto"/>
          </w:tcPr>
          <w:p w14:paraId="1628AEAB" w14:textId="41987E0C" w:rsidR="00C433E2" w:rsidRPr="0024095E" w:rsidRDefault="00002188" w:rsidP="00C433E2">
            <w:pPr>
              <w:widowControl w:val="0"/>
              <w:snapToGrid w:val="0"/>
              <w:rPr>
                <w:sz w:val="18"/>
                <w:szCs w:val="18"/>
              </w:rPr>
            </w:pPr>
            <w:hyperlink r:id="rId16" w:history="1">
              <w:r w:rsidR="00C433E2" w:rsidRPr="0024095E">
                <w:rPr>
                  <w:rStyle w:val="Hyperlink"/>
                  <w:bCs/>
                  <w:color w:val="auto"/>
                  <w:sz w:val="16"/>
                  <w:szCs w:val="16"/>
                  <w:u w:val="none"/>
                </w:rPr>
                <w:t>R1-2309015</w:t>
              </w:r>
            </w:hyperlink>
          </w:p>
        </w:tc>
        <w:tc>
          <w:tcPr>
            <w:tcW w:w="5940" w:type="dxa"/>
            <w:tcBorders>
              <w:bottom w:val="single" w:sz="4" w:space="0" w:color="A6A6A6"/>
              <w:right w:val="single" w:sz="4" w:space="0" w:color="A6A6A6"/>
            </w:tcBorders>
            <w:shd w:val="clear" w:color="auto" w:fill="auto"/>
          </w:tcPr>
          <w:p w14:paraId="31C1A3F9" w14:textId="12285D5E" w:rsidR="00C433E2" w:rsidRPr="0024095E" w:rsidRDefault="00C433E2" w:rsidP="00C433E2">
            <w:pPr>
              <w:widowControl w:val="0"/>
              <w:snapToGrid w:val="0"/>
              <w:rPr>
                <w:sz w:val="18"/>
                <w:szCs w:val="18"/>
              </w:rPr>
            </w:pPr>
            <w:r w:rsidRPr="0024095E">
              <w:rPr>
                <w:sz w:val="16"/>
                <w:szCs w:val="16"/>
              </w:rPr>
              <w:t>Maintenance on CSI enhancement for high/medium UE velocities and CJT</w:t>
            </w:r>
          </w:p>
        </w:tc>
        <w:tc>
          <w:tcPr>
            <w:tcW w:w="2340" w:type="dxa"/>
            <w:tcBorders>
              <w:bottom w:val="single" w:sz="4" w:space="0" w:color="A6A6A6"/>
              <w:right w:val="single" w:sz="4" w:space="0" w:color="A6A6A6"/>
            </w:tcBorders>
            <w:shd w:val="clear" w:color="auto" w:fill="auto"/>
          </w:tcPr>
          <w:p w14:paraId="6CBC56BB" w14:textId="31928BCF" w:rsidR="00C433E2" w:rsidRPr="0024095E" w:rsidRDefault="00C433E2" w:rsidP="00C433E2">
            <w:pPr>
              <w:widowControl w:val="0"/>
              <w:snapToGrid w:val="0"/>
              <w:rPr>
                <w:sz w:val="18"/>
                <w:szCs w:val="18"/>
              </w:rPr>
            </w:pPr>
            <w:r w:rsidRPr="0024095E">
              <w:rPr>
                <w:sz w:val="16"/>
                <w:szCs w:val="16"/>
              </w:rPr>
              <w:t>ZTE</w:t>
            </w:r>
          </w:p>
        </w:tc>
      </w:tr>
      <w:tr w:rsidR="0024095E" w:rsidRPr="0024095E" w14:paraId="31F54A42"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07DBB0A" w14:textId="77777777" w:rsidR="00C433E2" w:rsidRPr="0024095E" w:rsidRDefault="00C433E2" w:rsidP="00C433E2">
            <w:pPr>
              <w:widowControl w:val="0"/>
              <w:snapToGrid w:val="0"/>
              <w:rPr>
                <w:bCs/>
                <w:sz w:val="18"/>
                <w:szCs w:val="18"/>
              </w:rPr>
            </w:pPr>
            <w:r w:rsidRPr="0024095E">
              <w:rPr>
                <w:bCs/>
                <w:sz w:val="18"/>
                <w:szCs w:val="18"/>
              </w:rPr>
              <w:t>5</w:t>
            </w:r>
          </w:p>
        </w:tc>
        <w:tc>
          <w:tcPr>
            <w:tcW w:w="1170" w:type="dxa"/>
            <w:tcBorders>
              <w:left w:val="single" w:sz="4" w:space="0" w:color="A6A6A6"/>
              <w:bottom w:val="single" w:sz="4" w:space="0" w:color="A6A6A6"/>
              <w:right w:val="single" w:sz="4" w:space="0" w:color="A6A6A6"/>
            </w:tcBorders>
            <w:shd w:val="clear" w:color="auto" w:fill="auto"/>
          </w:tcPr>
          <w:p w14:paraId="127D355E" w14:textId="5E0A4190" w:rsidR="00C433E2" w:rsidRPr="0024095E" w:rsidRDefault="00002188" w:rsidP="00C433E2">
            <w:pPr>
              <w:widowControl w:val="0"/>
              <w:snapToGrid w:val="0"/>
              <w:rPr>
                <w:sz w:val="18"/>
                <w:szCs w:val="18"/>
              </w:rPr>
            </w:pPr>
            <w:hyperlink r:id="rId17" w:history="1">
              <w:r w:rsidR="00C433E2" w:rsidRPr="0024095E">
                <w:rPr>
                  <w:rStyle w:val="Hyperlink"/>
                  <w:bCs/>
                  <w:color w:val="auto"/>
                  <w:sz w:val="16"/>
                  <w:szCs w:val="16"/>
                  <w:u w:val="none"/>
                </w:rPr>
                <w:t>R1-2309062</w:t>
              </w:r>
            </w:hyperlink>
          </w:p>
        </w:tc>
        <w:tc>
          <w:tcPr>
            <w:tcW w:w="5940" w:type="dxa"/>
            <w:tcBorders>
              <w:bottom w:val="single" w:sz="4" w:space="0" w:color="A6A6A6"/>
              <w:right w:val="single" w:sz="4" w:space="0" w:color="A6A6A6"/>
            </w:tcBorders>
            <w:shd w:val="clear" w:color="auto" w:fill="auto"/>
          </w:tcPr>
          <w:p w14:paraId="68751C9B" w14:textId="4A822873" w:rsidR="00C433E2" w:rsidRPr="0024095E" w:rsidRDefault="00C433E2" w:rsidP="00C433E2">
            <w:pPr>
              <w:widowControl w:val="0"/>
              <w:snapToGrid w:val="0"/>
              <w:rPr>
                <w:sz w:val="18"/>
                <w:szCs w:val="18"/>
              </w:rPr>
            </w:pPr>
            <w:r w:rsidRPr="0024095E">
              <w:rPr>
                <w:sz w:val="16"/>
                <w:szCs w:val="16"/>
              </w:rPr>
              <w:t>Maintenance on CSI enhancement</w:t>
            </w:r>
          </w:p>
        </w:tc>
        <w:tc>
          <w:tcPr>
            <w:tcW w:w="2340" w:type="dxa"/>
            <w:tcBorders>
              <w:bottom w:val="single" w:sz="4" w:space="0" w:color="A6A6A6"/>
              <w:right w:val="single" w:sz="4" w:space="0" w:color="A6A6A6"/>
            </w:tcBorders>
            <w:shd w:val="clear" w:color="auto" w:fill="auto"/>
          </w:tcPr>
          <w:p w14:paraId="6FD74EC2" w14:textId="7E569645" w:rsidR="00C433E2" w:rsidRPr="0024095E" w:rsidRDefault="00C433E2" w:rsidP="00C433E2">
            <w:pPr>
              <w:widowControl w:val="0"/>
              <w:snapToGrid w:val="0"/>
              <w:rPr>
                <w:sz w:val="18"/>
                <w:szCs w:val="18"/>
              </w:rPr>
            </w:pPr>
            <w:r w:rsidRPr="0024095E">
              <w:rPr>
                <w:sz w:val="16"/>
                <w:szCs w:val="16"/>
              </w:rPr>
              <w:t>vivo</w:t>
            </w:r>
          </w:p>
        </w:tc>
      </w:tr>
      <w:tr w:rsidR="0024095E" w:rsidRPr="0024095E" w14:paraId="5F246171"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A2EA177" w14:textId="77777777" w:rsidR="00C433E2" w:rsidRPr="0024095E" w:rsidRDefault="00C433E2" w:rsidP="00C433E2">
            <w:pPr>
              <w:widowControl w:val="0"/>
              <w:snapToGrid w:val="0"/>
              <w:rPr>
                <w:bCs/>
                <w:sz w:val="18"/>
                <w:szCs w:val="18"/>
              </w:rPr>
            </w:pPr>
            <w:r w:rsidRPr="0024095E">
              <w:rPr>
                <w:bCs/>
                <w:sz w:val="18"/>
                <w:szCs w:val="18"/>
              </w:rPr>
              <w:t>6</w:t>
            </w:r>
          </w:p>
        </w:tc>
        <w:tc>
          <w:tcPr>
            <w:tcW w:w="1170" w:type="dxa"/>
            <w:tcBorders>
              <w:left w:val="single" w:sz="4" w:space="0" w:color="A6A6A6"/>
              <w:bottom w:val="single" w:sz="4" w:space="0" w:color="A6A6A6"/>
              <w:right w:val="single" w:sz="4" w:space="0" w:color="A6A6A6"/>
            </w:tcBorders>
            <w:shd w:val="clear" w:color="auto" w:fill="auto"/>
          </w:tcPr>
          <w:p w14:paraId="59F523C0" w14:textId="5ACFD4BE" w:rsidR="00C433E2" w:rsidRPr="0024095E" w:rsidRDefault="00002188" w:rsidP="00C433E2">
            <w:pPr>
              <w:widowControl w:val="0"/>
              <w:snapToGrid w:val="0"/>
              <w:rPr>
                <w:sz w:val="18"/>
                <w:szCs w:val="18"/>
              </w:rPr>
            </w:pPr>
            <w:hyperlink r:id="rId18" w:history="1">
              <w:r w:rsidR="00C433E2" w:rsidRPr="0024095E">
                <w:rPr>
                  <w:rStyle w:val="Hyperlink"/>
                  <w:bCs/>
                  <w:color w:val="auto"/>
                  <w:sz w:val="16"/>
                  <w:szCs w:val="16"/>
                  <w:u w:val="none"/>
                </w:rPr>
                <w:t>R1-2309206</w:t>
              </w:r>
            </w:hyperlink>
          </w:p>
        </w:tc>
        <w:tc>
          <w:tcPr>
            <w:tcW w:w="5940" w:type="dxa"/>
            <w:tcBorders>
              <w:bottom w:val="single" w:sz="4" w:space="0" w:color="A6A6A6"/>
              <w:right w:val="single" w:sz="4" w:space="0" w:color="A6A6A6"/>
            </w:tcBorders>
            <w:shd w:val="clear" w:color="auto" w:fill="auto"/>
          </w:tcPr>
          <w:p w14:paraId="2C696E91" w14:textId="72216AA4" w:rsidR="00C433E2" w:rsidRPr="0024095E" w:rsidRDefault="00C433E2" w:rsidP="00C433E2">
            <w:pPr>
              <w:widowControl w:val="0"/>
              <w:snapToGrid w:val="0"/>
              <w:rPr>
                <w:sz w:val="18"/>
                <w:szCs w:val="18"/>
              </w:rPr>
            </w:pPr>
            <w:r w:rsidRPr="0024095E">
              <w:rPr>
                <w:sz w:val="16"/>
                <w:szCs w:val="16"/>
              </w:rPr>
              <w:t>On CSI enhancements for NR</w:t>
            </w:r>
          </w:p>
        </w:tc>
        <w:tc>
          <w:tcPr>
            <w:tcW w:w="2340" w:type="dxa"/>
            <w:tcBorders>
              <w:bottom w:val="single" w:sz="4" w:space="0" w:color="A6A6A6"/>
              <w:right w:val="single" w:sz="4" w:space="0" w:color="A6A6A6"/>
            </w:tcBorders>
            <w:shd w:val="clear" w:color="auto" w:fill="auto"/>
          </w:tcPr>
          <w:p w14:paraId="63C38724" w14:textId="07050BD2" w:rsidR="00C433E2" w:rsidRPr="0024095E" w:rsidRDefault="00C433E2" w:rsidP="00C433E2">
            <w:pPr>
              <w:widowControl w:val="0"/>
              <w:snapToGrid w:val="0"/>
              <w:rPr>
                <w:sz w:val="18"/>
                <w:szCs w:val="18"/>
              </w:rPr>
            </w:pPr>
            <w:r w:rsidRPr="0024095E">
              <w:rPr>
                <w:sz w:val="16"/>
                <w:szCs w:val="16"/>
              </w:rPr>
              <w:t xml:space="preserve">Intel </w:t>
            </w:r>
            <w:proofErr w:type="spellStart"/>
            <w:r w:rsidRPr="0024095E">
              <w:rPr>
                <w:sz w:val="16"/>
                <w:szCs w:val="16"/>
              </w:rPr>
              <w:t>Coporation</w:t>
            </w:r>
            <w:proofErr w:type="spellEnd"/>
          </w:p>
        </w:tc>
      </w:tr>
      <w:tr w:rsidR="0024095E" w:rsidRPr="0024095E" w14:paraId="4E65082F"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1BB2570" w14:textId="77777777" w:rsidR="00C433E2" w:rsidRPr="0024095E" w:rsidRDefault="00C433E2" w:rsidP="00C433E2">
            <w:pPr>
              <w:widowControl w:val="0"/>
              <w:snapToGrid w:val="0"/>
              <w:rPr>
                <w:bCs/>
                <w:sz w:val="18"/>
                <w:szCs w:val="18"/>
              </w:rPr>
            </w:pPr>
            <w:r w:rsidRPr="0024095E">
              <w:rPr>
                <w:bCs/>
                <w:sz w:val="18"/>
                <w:szCs w:val="18"/>
              </w:rPr>
              <w:t>7</w:t>
            </w:r>
          </w:p>
        </w:tc>
        <w:tc>
          <w:tcPr>
            <w:tcW w:w="1170" w:type="dxa"/>
            <w:tcBorders>
              <w:left w:val="single" w:sz="4" w:space="0" w:color="A6A6A6"/>
              <w:bottom w:val="single" w:sz="4" w:space="0" w:color="A6A6A6"/>
              <w:right w:val="single" w:sz="4" w:space="0" w:color="A6A6A6"/>
            </w:tcBorders>
            <w:shd w:val="clear" w:color="auto" w:fill="auto"/>
          </w:tcPr>
          <w:p w14:paraId="5397F70E" w14:textId="67A31CAD" w:rsidR="00C433E2" w:rsidRPr="0024095E" w:rsidRDefault="00002188" w:rsidP="00C433E2">
            <w:pPr>
              <w:widowControl w:val="0"/>
              <w:snapToGrid w:val="0"/>
              <w:rPr>
                <w:sz w:val="18"/>
                <w:szCs w:val="18"/>
              </w:rPr>
            </w:pPr>
            <w:hyperlink r:id="rId19" w:history="1">
              <w:r w:rsidR="00C433E2" w:rsidRPr="0024095E">
                <w:rPr>
                  <w:rStyle w:val="Hyperlink"/>
                  <w:bCs/>
                  <w:color w:val="auto"/>
                  <w:sz w:val="16"/>
                  <w:szCs w:val="16"/>
                  <w:u w:val="none"/>
                </w:rPr>
                <w:t>R1-2309254</w:t>
              </w:r>
            </w:hyperlink>
          </w:p>
        </w:tc>
        <w:tc>
          <w:tcPr>
            <w:tcW w:w="5940" w:type="dxa"/>
            <w:tcBorders>
              <w:bottom w:val="single" w:sz="4" w:space="0" w:color="A6A6A6"/>
              <w:right w:val="single" w:sz="4" w:space="0" w:color="A6A6A6"/>
            </w:tcBorders>
            <w:shd w:val="clear" w:color="auto" w:fill="auto"/>
          </w:tcPr>
          <w:p w14:paraId="07EDA4DD" w14:textId="77900B2F" w:rsidR="00C433E2" w:rsidRPr="0024095E" w:rsidRDefault="00C433E2" w:rsidP="00C433E2">
            <w:pPr>
              <w:widowControl w:val="0"/>
              <w:snapToGrid w:val="0"/>
              <w:rPr>
                <w:sz w:val="18"/>
                <w:szCs w:val="18"/>
              </w:rPr>
            </w:pPr>
            <w:r w:rsidRPr="0024095E">
              <w:rPr>
                <w:sz w:val="16"/>
                <w:szCs w:val="16"/>
              </w:rPr>
              <w:t>On CSI Enhancement</w:t>
            </w:r>
          </w:p>
        </w:tc>
        <w:tc>
          <w:tcPr>
            <w:tcW w:w="2340" w:type="dxa"/>
            <w:tcBorders>
              <w:bottom w:val="single" w:sz="4" w:space="0" w:color="A6A6A6"/>
              <w:right w:val="single" w:sz="4" w:space="0" w:color="A6A6A6"/>
            </w:tcBorders>
            <w:shd w:val="clear" w:color="auto" w:fill="auto"/>
          </w:tcPr>
          <w:p w14:paraId="42DA5E6B" w14:textId="6C0A1151" w:rsidR="00C433E2" w:rsidRPr="0024095E" w:rsidRDefault="00C433E2" w:rsidP="00C433E2">
            <w:pPr>
              <w:widowControl w:val="0"/>
              <w:snapToGrid w:val="0"/>
              <w:rPr>
                <w:sz w:val="18"/>
                <w:szCs w:val="18"/>
              </w:rPr>
            </w:pPr>
            <w:r w:rsidRPr="0024095E">
              <w:rPr>
                <w:sz w:val="16"/>
                <w:szCs w:val="16"/>
              </w:rPr>
              <w:t>Google</w:t>
            </w:r>
          </w:p>
        </w:tc>
      </w:tr>
      <w:tr w:rsidR="0024095E" w:rsidRPr="0024095E" w14:paraId="4A32D927"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4F7E0B2" w14:textId="77777777" w:rsidR="00C433E2" w:rsidRPr="0024095E" w:rsidRDefault="00C433E2" w:rsidP="00C433E2">
            <w:pPr>
              <w:widowControl w:val="0"/>
              <w:snapToGrid w:val="0"/>
              <w:rPr>
                <w:bCs/>
                <w:sz w:val="18"/>
                <w:szCs w:val="18"/>
              </w:rPr>
            </w:pPr>
            <w:r w:rsidRPr="0024095E">
              <w:rPr>
                <w:bCs/>
                <w:sz w:val="18"/>
                <w:szCs w:val="18"/>
              </w:rPr>
              <w:t>8</w:t>
            </w:r>
          </w:p>
        </w:tc>
        <w:tc>
          <w:tcPr>
            <w:tcW w:w="1170" w:type="dxa"/>
            <w:tcBorders>
              <w:left w:val="single" w:sz="4" w:space="0" w:color="A6A6A6"/>
              <w:bottom w:val="single" w:sz="4" w:space="0" w:color="A6A6A6"/>
              <w:right w:val="single" w:sz="4" w:space="0" w:color="A6A6A6"/>
            </w:tcBorders>
            <w:shd w:val="clear" w:color="auto" w:fill="auto"/>
          </w:tcPr>
          <w:p w14:paraId="0473DC8B" w14:textId="59474B62" w:rsidR="00C433E2" w:rsidRPr="0024095E" w:rsidRDefault="00002188" w:rsidP="00C433E2">
            <w:pPr>
              <w:widowControl w:val="0"/>
              <w:snapToGrid w:val="0"/>
              <w:rPr>
                <w:sz w:val="18"/>
                <w:szCs w:val="18"/>
              </w:rPr>
            </w:pPr>
            <w:hyperlink r:id="rId20" w:history="1">
              <w:r w:rsidR="00C433E2" w:rsidRPr="0024095E">
                <w:rPr>
                  <w:rStyle w:val="Hyperlink"/>
                  <w:bCs/>
                  <w:color w:val="auto"/>
                  <w:sz w:val="16"/>
                  <w:szCs w:val="16"/>
                  <w:u w:val="none"/>
                </w:rPr>
                <w:t>R1-2309274</w:t>
              </w:r>
            </w:hyperlink>
          </w:p>
        </w:tc>
        <w:tc>
          <w:tcPr>
            <w:tcW w:w="5940" w:type="dxa"/>
            <w:tcBorders>
              <w:bottom w:val="single" w:sz="4" w:space="0" w:color="A6A6A6"/>
              <w:right w:val="single" w:sz="4" w:space="0" w:color="A6A6A6"/>
            </w:tcBorders>
            <w:shd w:val="clear" w:color="auto" w:fill="auto"/>
          </w:tcPr>
          <w:p w14:paraId="6BE065BC" w14:textId="1F23CB4A" w:rsidR="00C433E2" w:rsidRPr="0024095E" w:rsidRDefault="00C433E2" w:rsidP="00C433E2">
            <w:pPr>
              <w:widowControl w:val="0"/>
              <w:snapToGrid w:val="0"/>
              <w:rPr>
                <w:sz w:val="18"/>
                <w:szCs w:val="18"/>
              </w:rPr>
            </w:pPr>
            <w:r w:rsidRPr="0024095E">
              <w:rPr>
                <w:sz w:val="16"/>
                <w:szCs w:val="16"/>
              </w:rPr>
              <w:t>Remaining issues on CSI enhancement</w:t>
            </w:r>
          </w:p>
        </w:tc>
        <w:tc>
          <w:tcPr>
            <w:tcW w:w="2340" w:type="dxa"/>
            <w:tcBorders>
              <w:bottom w:val="single" w:sz="4" w:space="0" w:color="A6A6A6"/>
              <w:right w:val="single" w:sz="4" w:space="0" w:color="A6A6A6"/>
            </w:tcBorders>
            <w:shd w:val="clear" w:color="auto" w:fill="auto"/>
          </w:tcPr>
          <w:p w14:paraId="1AABC1B4" w14:textId="3B3AA3CF" w:rsidR="00C433E2" w:rsidRPr="0024095E" w:rsidRDefault="00C433E2" w:rsidP="00C433E2">
            <w:pPr>
              <w:widowControl w:val="0"/>
              <w:snapToGrid w:val="0"/>
              <w:rPr>
                <w:sz w:val="18"/>
                <w:szCs w:val="18"/>
              </w:rPr>
            </w:pPr>
            <w:r w:rsidRPr="0024095E">
              <w:rPr>
                <w:sz w:val="16"/>
                <w:szCs w:val="16"/>
              </w:rPr>
              <w:t>NEC</w:t>
            </w:r>
          </w:p>
        </w:tc>
      </w:tr>
      <w:tr w:rsidR="0024095E" w:rsidRPr="0024095E" w14:paraId="1F013072"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BC180F1" w14:textId="77777777" w:rsidR="00C433E2" w:rsidRPr="0024095E" w:rsidRDefault="00C433E2" w:rsidP="00C433E2">
            <w:pPr>
              <w:widowControl w:val="0"/>
              <w:snapToGrid w:val="0"/>
              <w:rPr>
                <w:bCs/>
                <w:sz w:val="18"/>
                <w:szCs w:val="18"/>
              </w:rPr>
            </w:pPr>
            <w:r w:rsidRPr="0024095E">
              <w:rPr>
                <w:bCs/>
                <w:sz w:val="18"/>
                <w:szCs w:val="18"/>
              </w:rPr>
              <w:t>9</w:t>
            </w:r>
          </w:p>
        </w:tc>
        <w:tc>
          <w:tcPr>
            <w:tcW w:w="1170" w:type="dxa"/>
            <w:tcBorders>
              <w:left w:val="single" w:sz="4" w:space="0" w:color="A6A6A6"/>
              <w:bottom w:val="single" w:sz="4" w:space="0" w:color="A6A6A6"/>
              <w:right w:val="single" w:sz="4" w:space="0" w:color="A6A6A6"/>
            </w:tcBorders>
            <w:shd w:val="clear" w:color="auto" w:fill="auto"/>
          </w:tcPr>
          <w:p w14:paraId="697C53DF" w14:textId="53AB1271" w:rsidR="00C433E2" w:rsidRPr="0024095E" w:rsidRDefault="00002188" w:rsidP="00C433E2">
            <w:pPr>
              <w:widowControl w:val="0"/>
              <w:snapToGrid w:val="0"/>
              <w:rPr>
                <w:sz w:val="18"/>
                <w:szCs w:val="18"/>
              </w:rPr>
            </w:pPr>
            <w:hyperlink r:id="rId21" w:history="1">
              <w:r w:rsidR="00C433E2" w:rsidRPr="0024095E">
                <w:rPr>
                  <w:rStyle w:val="Hyperlink"/>
                  <w:bCs/>
                  <w:color w:val="auto"/>
                  <w:sz w:val="16"/>
                  <w:szCs w:val="16"/>
                  <w:u w:val="none"/>
                </w:rPr>
                <w:t>R1-2309317</w:t>
              </w:r>
            </w:hyperlink>
          </w:p>
        </w:tc>
        <w:tc>
          <w:tcPr>
            <w:tcW w:w="5940" w:type="dxa"/>
            <w:tcBorders>
              <w:bottom w:val="single" w:sz="4" w:space="0" w:color="A6A6A6"/>
              <w:right w:val="single" w:sz="4" w:space="0" w:color="A6A6A6"/>
            </w:tcBorders>
            <w:shd w:val="clear" w:color="auto" w:fill="auto"/>
          </w:tcPr>
          <w:p w14:paraId="61AA864C" w14:textId="64EF5583" w:rsidR="00C433E2" w:rsidRPr="0024095E" w:rsidRDefault="00C433E2" w:rsidP="00C433E2">
            <w:pPr>
              <w:widowControl w:val="0"/>
              <w:snapToGrid w:val="0"/>
              <w:rPr>
                <w:sz w:val="18"/>
                <w:szCs w:val="18"/>
              </w:rPr>
            </w:pPr>
            <w:r w:rsidRPr="0024095E">
              <w:rPr>
                <w:sz w:val="16"/>
                <w:szCs w:val="16"/>
              </w:rPr>
              <w:t>Discussion of CSI enhancement for high speed UE and coherent JT</w:t>
            </w:r>
          </w:p>
        </w:tc>
        <w:tc>
          <w:tcPr>
            <w:tcW w:w="2340" w:type="dxa"/>
            <w:tcBorders>
              <w:bottom w:val="single" w:sz="4" w:space="0" w:color="A6A6A6"/>
              <w:right w:val="single" w:sz="4" w:space="0" w:color="A6A6A6"/>
            </w:tcBorders>
            <w:shd w:val="clear" w:color="auto" w:fill="auto"/>
          </w:tcPr>
          <w:p w14:paraId="65EF0E37" w14:textId="4CB061F9" w:rsidR="00C433E2" w:rsidRPr="0024095E" w:rsidRDefault="00C433E2" w:rsidP="00C433E2">
            <w:pPr>
              <w:widowControl w:val="0"/>
              <w:snapToGrid w:val="0"/>
              <w:rPr>
                <w:sz w:val="18"/>
                <w:szCs w:val="18"/>
              </w:rPr>
            </w:pPr>
            <w:r w:rsidRPr="0024095E">
              <w:rPr>
                <w:sz w:val="16"/>
                <w:szCs w:val="16"/>
              </w:rPr>
              <w:t>Lenovo</w:t>
            </w:r>
          </w:p>
        </w:tc>
      </w:tr>
      <w:tr w:rsidR="0024095E" w:rsidRPr="0024095E" w14:paraId="4BD0BE4B"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BAC3E70" w14:textId="77777777" w:rsidR="00C433E2" w:rsidRPr="0024095E" w:rsidRDefault="00C433E2" w:rsidP="00C433E2">
            <w:pPr>
              <w:widowControl w:val="0"/>
              <w:snapToGrid w:val="0"/>
              <w:rPr>
                <w:bCs/>
                <w:sz w:val="18"/>
                <w:szCs w:val="18"/>
              </w:rPr>
            </w:pPr>
            <w:r w:rsidRPr="0024095E">
              <w:rPr>
                <w:bCs/>
                <w:sz w:val="18"/>
                <w:szCs w:val="18"/>
              </w:rPr>
              <w:t>10</w:t>
            </w:r>
          </w:p>
        </w:tc>
        <w:tc>
          <w:tcPr>
            <w:tcW w:w="1170" w:type="dxa"/>
            <w:tcBorders>
              <w:left w:val="single" w:sz="4" w:space="0" w:color="A6A6A6"/>
              <w:bottom w:val="single" w:sz="4" w:space="0" w:color="A6A6A6"/>
              <w:right w:val="single" w:sz="4" w:space="0" w:color="A6A6A6"/>
            </w:tcBorders>
            <w:shd w:val="clear" w:color="auto" w:fill="auto"/>
          </w:tcPr>
          <w:p w14:paraId="69E40AED" w14:textId="25AB7011" w:rsidR="00C433E2" w:rsidRPr="0024095E" w:rsidRDefault="00C433E2" w:rsidP="00C433E2">
            <w:pPr>
              <w:widowControl w:val="0"/>
              <w:snapToGrid w:val="0"/>
              <w:rPr>
                <w:sz w:val="18"/>
                <w:szCs w:val="18"/>
              </w:rPr>
            </w:pPr>
            <w:r w:rsidRPr="0024095E">
              <w:rPr>
                <w:sz w:val="16"/>
                <w:szCs w:val="16"/>
              </w:rPr>
              <w:t>R1-2309362</w:t>
            </w:r>
          </w:p>
        </w:tc>
        <w:tc>
          <w:tcPr>
            <w:tcW w:w="5940" w:type="dxa"/>
            <w:tcBorders>
              <w:bottom w:val="single" w:sz="4" w:space="0" w:color="A6A6A6"/>
              <w:right w:val="single" w:sz="4" w:space="0" w:color="A6A6A6"/>
            </w:tcBorders>
            <w:shd w:val="clear" w:color="auto" w:fill="auto"/>
          </w:tcPr>
          <w:p w14:paraId="6C8427CC" w14:textId="3CF6F127" w:rsidR="00C433E2" w:rsidRPr="0024095E" w:rsidRDefault="00C433E2" w:rsidP="00C433E2">
            <w:pPr>
              <w:widowControl w:val="0"/>
              <w:snapToGrid w:val="0"/>
              <w:rPr>
                <w:sz w:val="18"/>
                <w:szCs w:val="18"/>
              </w:rPr>
            </w:pPr>
            <w:r w:rsidRPr="0024095E">
              <w:rPr>
                <w:sz w:val="16"/>
                <w:szCs w:val="16"/>
              </w:rPr>
              <w:t>Moderator summary on Rel-18 CSI enhancements</w:t>
            </w:r>
          </w:p>
        </w:tc>
        <w:tc>
          <w:tcPr>
            <w:tcW w:w="2340" w:type="dxa"/>
            <w:tcBorders>
              <w:bottom w:val="single" w:sz="4" w:space="0" w:color="A6A6A6"/>
              <w:right w:val="single" w:sz="4" w:space="0" w:color="A6A6A6"/>
            </w:tcBorders>
            <w:shd w:val="clear" w:color="auto" w:fill="auto"/>
          </w:tcPr>
          <w:p w14:paraId="24F7A70F" w14:textId="688E28C0" w:rsidR="00C433E2" w:rsidRPr="0024095E" w:rsidRDefault="00C433E2" w:rsidP="00C433E2">
            <w:pPr>
              <w:widowControl w:val="0"/>
              <w:snapToGrid w:val="0"/>
              <w:rPr>
                <w:sz w:val="18"/>
                <w:szCs w:val="18"/>
              </w:rPr>
            </w:pPr>
            <w:r w:rsidRPr="0024095E">
              <w:rPr>
                <w:sz w:val="16"/>
                <w:szCs w:val="16"/>
              </w:rPr>
              <w:t>Moderator (Samsung)</w:t>
            </w:r>
          </w:p>
        </w:tc>
      </w:tr>
      <w:tr w:rsidR="0024095E" w:rsidRPr="0024095E" w14:paraId="721F1CFF"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22126E7" w14:textId="77777777" w:rsidR="00C433E2" w:rsidRPr="0024095E" w:rsidRDefault="00C433E2" w:rsidP="00C433E2">
            <w:pPr>
              <w:widowControl w:val="0"/>
              <w:snapToGrid w:val="0"/>
              <w:rPr>
                <w:bCs/>
                <w:sz w:val="18"/>
                <w:szCs w:val="18"/>
              </w:rPr>
            </w:pPr>
            <w:r w:rsidRPr="0024095E">
              <w:rPr>
                <w:bCs/>
                <w:sz w:val="18"/>
                <w:szCs w:val="18"/>
              </w:rPr>
              <w:t>11</w:t>
            </w:r>
          </w:p>
        </w:tc>
        <w:tc>
          <w:tcPr>
            <w:tcW w:w="1170" w:type="dxa"/>
            <w:tcBorders>
              <w:left w:val="single" w:sz="4" w:space="0" w:color="A6A6A6"/>
              <w:bottom w:val="single" w:sz="4" w:space="0" w:color="A6A6A6"/>
              <w:right w:val="single" w:sz="4" w:space="0" w:color="A6A6A6"/>
            </w:tcBorders>
            <w:shd w:val="clear" w:color="auto" w:fill="auto"/>
          </w:tcPr>
          <w:p w14:paraId="6CDE35B8" w14:textId="30BE47CF" w:rsidR="00C433E2" w:rsidRPr="0024095E" w:rsidRDefault="00002188" w:rsidP="00C433E2">
            <w:pPr>
              <w:widowControl w:val="0"/>
              <w:snapToGrid w:val="0"/>
              <w:rPr>
                <w:sz w:val="18"/>
                <w:szCs w:val="18"/>
              </w:rPr>
            </w:pPr>
            <w:hyperlink r:id="rId22" w:history="1">
              <w:r w:rsidR="00C433E2" w:rsidRPr="0024095E">
                <w:rPr>
                  <w:rStyle w:val="Hyperlink"/>
                  <w:bCs/>
                  <w:color w:val="auto"/>
                  <w:sz w:val="16"/>
                  <w:szCs w:val="16"/>
                  <w:u w:val="none"/>
                </w:rPr>
                <w:t>R1-2309363</w:t>
              </w:r>
            </w:hyperlink>
          </w:p>
        </w:tc>
        <w:tc>
          <w:tcPr>
            <w:tcW w:w="5940" w:type="dxa"/>
            <w:tcBorders>
              <w:bottom w:val="single" w:sz="4" w:space="0" w:color="A6A6A6"/>
              <w:right w:val="single" w:sz="4" w:space="0" w:color="A6A6A6"/>
            </w:tcBorders>
            <w:shd w:val="clear" w:color="auto" w:fill="auto"/>
          </w:tcPr>
          <w:p w14:paraId="23BFD0D4" w14:textId="0ED5A5EC" w:rsidR="00C433E2" w:rsidRPr="0024095E" w:rsidRDefault="00C433E2" w:rsidP="00C433E2">
            <w:pPr>
              <w:widowControl w:val="0"/>
              <w:snapToGrid w:val="0"/>
              <w:rPr>
                <w:sz w:val="18"/>
                <w:szCs w:val="18"/>
              </w:rPr>
            </w:pPr>
            <w:r w:rsidRPr="0024095E">
              <w:rPr>
                <w:sz w:val="16"/>
                <w:szCs w:val="16"/>
              </w:rPr>
              <w:t>Views on CSI enhancements</w:t>
            </w:r>
          </w:p>
        </w:tc>
        <w:tc>
          <w:tcPr>
            <w:tcW w:w="2340" w:type="dxa"/>
            <w:tcBorders>
              <w:bottom w:val="single" w:sz="4" w:space="0" w:color="A6A6A6"/>
              <w:right w:val="single" w:sz="4" w:space="0" w:color="A6A6A6"/>
            </w:tcBorders>
            <w:shd w:val="clear" w:color="auto" w:fill="auto"/>
          </w:tcPr>
          <w:p w14:paraId="10BB0798" w14:textId="354AFA6B" w:rsidR="00C433E2" w:rsidRPr="0024095E" w:rsidRDefault="00C433E2" w:rsidP="00C433E2">
            <w:pPr>
              <w:widowControl w:val="0"/>
              <w:snapToGrid w:val="0"/>
              <w:rPr>
                <w:sz w:val="18"/>
                <w:szCs w:val="18"/>
              </w:rPr>
            </w:pPr>
            <w:r w:rsidRPr="0024095E">
              <w:rPr>
                <w:sz w:val="16"/>
                <w:szCs w:val="16"/>
              </w:rPr>
              <w:t>Samsung</w:t>
            </w:r>
          </w:p>
        </w:tc>
      </w:tr>
      <w:tr w:rsidR="0024095E" w:rsidRPr="0024095E" w14:paraId="54C68AE6"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EA8471E" w14:textId="77777777" w:rsidR="00C433E2" w:rsidRPr="0024095E" w:rsidRDefault="00C433E2" w:rsidP="00C433E2">
            <w:pPr>
              <w:widowControl w:val="0"/>
              <w:snapToGrid w:val="0"/>
              <w:rPr>
                <w:bCs/>
                <w:sz w:val="18"/>
                <w:szCs w:val="18"/>
              </w:rPr>
            </w:pPr>
            <w:r w:rsidRPr="0024095E">
              <w:rPr>
                <w:bCs/>
                <w:sz w:val="18"/>
                <w:szCs w:val="18"/>
              </w:rPr>
              <w:t>12</w:t>
            </w:r>
          </w:p>
        </w:tc>
        <w:tc>
          <w:tcPr>
            <w:tcW w:w="1170" w:type="dxa"/>
            <w:tcBorders>
              <w:left w:val="single" w:sz="4" w:space="0" w:color="A6A6A6"/>
              <w:bottom w:val="single" w:sz="4" w:space="0" w:color="A6A6A6"/>
              <w:right w:val="single" w:sz="4" w:space="0" w:color="A6A6A6"/>
            </w:tcBorders>
            <w:shd w:val="clear" w:color="auto" w:fill="auto"/>
          </w:tcPr>
          <w:p w14:paraId="08BD13B5" w14:textId="1875B0BE" w:rsidR="00C433E2" w:rsidRPr="0024095E" w:rsidRDefault="00002188" w:rsidP="00C433E2">
            <w:pPr>
              <w:widowControl w:val="0"/>
              <w:snapToGrid w:val="0"/>
              <w:rPr>
                <w:sz w:val="18"/>
                <w:szCs w:val="18"/>
              </w:rPr>
            </w:pPr>
            <w:hyperlink r:id="rId23" w:history="1">
              <w:r w:rsidR="00C433E2" w:rsidRPr="0024095E">
                <w:rPr>
                  <w:rStyle w:val="Hyperlink"/>
                  <w:bCs/>
                  <w:color w:val="auto"/>
                  <w:sz w:val="16"/>
                  <w:szCs w:val="16"/>
                  <w:u w:val="none"/>
                </w:rPr>
                <w:t>R1-2309426</w:t>
              </w:r>
            </w:hyperlink>
          </w:p>
        </w:tc>
        <w:tc>
          <w:tcPr>
            <w:tcW w:w="5940" w:type="dxa"/>
            <w:tcBorders>
              <w:bottom w:val="single" w:sz="4" w:space="0" w:color="A6A6A6"/>
              <w:right w:val="single" w:sz="4" w:space="0" w:color="A6A6A6"/>
            </w:tcBorders>
            <w:shd w:val="clear" w:color="auto" w:fill="auto"/>
          </w:tcPr>
          <w:p w14:paraId="58A9B702" w14:textId="760A22A4" w:rsidR="00C433E2" w:rsidRPr="0024095E" w:rsidRDefault="00C433E2" w:rsidP="00C433E2">
            <w:pPr>
              <w:widowControl w:val="0"/>
              <w:snapToGrid w:val="0"/>
              <w:rPr>
                <w:sz w:val="18"/>
                <w:szCs w:val="18"/>
              </w:rPr>
            </w:pPr>
            <w:r w:rsidRPr="0024095E">
              <w:rPr>
                <w:sz w:val="16"/>
                <w:szCs w:val="16"/>
              </w:rPr>
              <w:t>Maintenance on CSI enhancement for high/medium UE velocities and CJT</w:t>
            </w:r>
          </w:p>
        </w:tc>
        <w:tc>
          <w:tcPr>
            <w:tcW w:w="2340" w:type="dxa"/>
            <w:tcBorders>
              <w:bottom w:val="single" w:sz="4" w:space="0" w:color="A6A6A6"/>
              <w:right w:val="single" w:sz="4" w:space="0" w:color="A6A6A6"/>
            </w:tcBorders>
            <w:shd w:val="clear" w:color="auto" w:fill="auto"/>
          </w:tcPr>
          <w:p w14:paraId="01DEA0AC" w14:textId="7DDFE190" w:rsidR="00C433E2" w:rsidRPr="0024095E" w:rsidRDefault="00C433E2" w:rsidP="00C433E2">
            <w:pPr>
              <w:widowControl w:val="0"/>
              <w:snapToGrid w:val="0"/>
              <w:rPr>
                <w:sz w:val="18"/>
                <w:szCs w:val="18"/>
              </w:rPr>
            </w:pPr>
            <w:proofErr w:type="spellStart"/>
            <w:r w:rsidRPr="0024095E">
              <w:rPr>
                <w:sz w:val="16"/>
                <w:szCs w:val="16"/>
              </w:rPr>
              <w:t>xiaomi</w:t>
            </w:r>
            <w:proofErr w:type="spellEnd"/>
          </w:p>
        </w:tc>
      </w:tr>
      <w:tr w:rsidR="0024095E" w:rsidRPr="0024095E" w14:paraId="69B6CBCD"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FCB7E09" w14:textId="77777777" w:rsidR="00C433E2" w:rsidRPr="0024095E" w:rsidRDefault="00C433E2" w:rsidP="00C433E2">
            <w:pPr>
              <w:widowControl w:val="0"/>
              <w:snapToGrid w:val="0"/>
              <w:rPr>
                <w:bCs/>
                <w:sz w:val="18"/>
                <w:szCs w:val="18"/>
              </w:rPr>
            </w:pPr>
            <w:r w:rsidRPr="0024095E">
              <w:rPr>
                <w:bCs/>
                <w:sz w:val="18"/>
                <w:szCs w:val="18"/>
              </w:rPr>
              <w:t>13</w:t>
            </w:r>
          </w:p>
        </w:tc>
        <w:tc>
          <w:tcPr>
            <w:tcW w:w="1170" w:type="dxa"/>
            <w:tcBorders>
              <w:left w:val="single" w:sz="4" w:space="0" w:color="A6A6A6"/>
              <w:bottom w:val="single" w:sz="4" w:space="0" w:color="A6A6A6"/>
              <w:right w:val="single" w:sz="4" w:space="0" w:color="A6A6A6"/>
            </w:tcBorders>
            <w:shd w:val="clear" w:color="auto" w:fill="auto"/>
          </w:tcPr>
          <w:p w14:paraId="1CAF0001" w14:textId="10DD5869" w:rsidR="00C433E2" w:rsidRPr="0024095E" w:rsidRDefault="00002188" w:rsidP="00C433E2">
            <w:pPr>
              <w:widowControl w:val="0"/>
              <w:snapToGrid w:val="0"/>
              <w:rPr>
                <w:sz w:val="18"/>
                <w:szCs w:val="18"/>
              </w:rPr>
            </w:pPr>
            <w:hyperlink r:id="rId24" w:history="1">
              <w:r w:rsidR="00C433E2" w:rsidRPr="0024095E">
                <w:rPr>
                  <w:rStyle w:val="Hyperlink"/>
                  <w:bCs/>
                  <w:color w:val="auto"/>
                  <w:sz w:val="16"/>
                  <w:szCs w:val="16"/>
                  <w:u w:val="none"/>
                </w:rPr>
                <w:t>R1-2309495</w:t>
              </w:r>
            </w:hyperlink>
          </w:p>
        </w:tc>
        <w:tc>
          <w:tcPr>
            <w:tcW w:w="5940" w:type="dxa"/>
            <w:tcBorders>
              <w:bottom w:val="single" w:sz="4" w:space="0" w:color="A6A6A6"/>
              <w:right w:val="single" w:sz="4" w:space="0" w:color="A6A6A6"/>
            </w:tcBorders>
            <w:shd w:val="clear" w:color="auto" w:fill="auto"/>
          </w:tcPr>
          <w:p w14:paraId="009FECF3" w14:textId="16957ACE" w:rsidR="00C433E2" w:rsidRPr="0024095E" w:rsidRDefault="00C433E2" w:rsidP="00C433E2">
            <w:pPr>
              <w:widowControl w:val="0"/>
              <w:snapToGrid w:val="0"/>
              <w:rPr>
                <w:sz w:val="18"/>
                <w:szCs w:val="18"/>
              </w:rPr>
            </w:pPr>
            <w:r w:rsidRPr="0024095E">
              <w:rPr>
                <w:sz w:val="16"/>
                <w:szCs w:val="16"/>
              </w:rPr>
              <w:t>Maintenance on CSI enhancement</w:t>
            </w:r>
          </w:p>
        </w:tc>
        <w:tc>
          <w:tcPr>
            <w:tcW w:w="2340" w:type="dxa"/>
            <w:tcBorders>
              <w:bottom w:val="single" w:sz="4" w:space="0" w:color="A6A6A6"/>
              <w:right w:val="single" w:sz="4" w:space="0" w:color="A6A6A6"/>
            </w:tcBorders>
            <w:shd w:val="clear" w:color="auto" w:fill="auto"/>
          </w:tcPr>
          <w:p w14:paraId="1251DDCD" w14:textId="7F94EF53" w:rsidR="00C433E2" w:rsidRPr="0024095E" w:rsidRDefault="00C433E2" w:rsidP="00C433E2">
            <w:pPr>
              <w:widowControl w:val="0"/>
              <w:snapToGrid w:val="0"/>
              <w:rPr>
                <w:sz w:val="18"/>
                <w:szCs w:val="18"/>
              </w:rPr>
            </w:pPr>
            <w:r w:rsidRPr="0024095E">
              <w:rPr>
                <w:sz w:val="16"/>
                <w:szCs w:val="16"/>
              </w:rPr>
              <w:t>CATT</w:t>
            </w:r>
          </w:p>
        </w:tc>
      </w:tr>
      <w:tr w:rsidR="0024095E" w:rsidRPr="0024095E" w14:paraId="157AEFAE"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4B56402" w14:textId="77777777" w:rsidR="00C433E2" w:rsidRPr="0024095E" w:rsidRDefault="00C433E2" w:rsidP="00C433E2">
            <w:pPr>
              <w:widowControl w:val="0"/>
              <w:snapToGrid w:val="0"/>
              <w:rPr>
                <w:bCs/>
                <w:sz w:val="18"/>
                <w:szCs w:val="18"/>
              </w:rPr>
            </w:pPr>
            <w:r w:rsidRPr="0024095E">
              <w:rPr>
                <w:bCs/>
                <w:sz w:val="18"/>
                <w:szCs w:val="18"/>
              </w:rPr>
              <w:t>14</w:t>
            </w:r>
          </w:p>
        </w:tc>
        <w:tc>
          <w:tcPr>
            <w:tcW w:w="1170" w:type="dxa"/>
            <w:tcBorders>
              <w:left w:val="single" w:sz="4" w:space="0" w:color="A6A6A6"/>
              <w:bottom w:val="single" w:sz="4" w:space="0" w:color="A6A6A6"/>
              <w:right w:val="single" w:sz="4" w:space="0" w:color="A6A6A6"/>
            </w:tcBorders>
            <w:shd w:val="clear" w:color="auto" w:fill="auto"/>
          </w:tcPr>
          <w:p w14:paraId="5DCA6B81" w14:textId="0FAE2FBA" w:rsidR="00C433E2" w:rsidRPr="0024095E" w:rsidRDefault="00002188" w:rsidP="00C433E2">
            <w:pPr>
              <w:widowControl w:val="0"/>
              <w:snapToGrid w:val="0"/>
              <w:rPr>
                <w:sz w:val="18"/>
                <w:szCs w:val="18"/>
              </w:rPr>
            </w:pPr>
            <w:hyperlink r:id="rId25" w:history="1">
              <w:r w:rsidR="00C433E2" w:rsidRPr="0024095E">
                <w:rPr>
                  <w:rStyle w:val="Hyperlink"/>
                  <w:bCs/>
                  <w:color w:val="auto"/>
                  <w:sz w:val="16"/>
                  <w:szCs w:val="16"/>
                  <w:u w:val="none"/>
                </w:rPr>
                <w:t>R1-2309565</w:t>
              </w:r>
            </w:hyperlink>
          </w:p>
        </w:tc>
        <w:tc>
          <w:tcPr>
            <w:tcW w:w="5940" w:type="dxa"/>
            <w:tcBorders>
              <w:bottom w:val="single" w:sz="4" w:space="0" w:color="A6A6A6"/>
              <w:right w:val="single" w:sz="4" w:space="0" w:color="A6A6A6"/>
            </w:tcBorders>
            <w:shd w:val="clear" w:color="auto" w:fill="auto"/>
          </w:tcPr>
          <w:p w14:paraId="398B1858" w14:textId="2869ADB1" w:rsidR="00C433E2" w:rsidRPr="0024095E" w:rsidRDefault="00C433E2" w:rsidP="00C433E2">
            <w:pPr>
              <w:widowControl w:val="0"/>
              <w:snapToGrid w:val="0"/>
              <w:rPr>
                <w:sz w:val="18"/>
                <w:szCs w:val="18"/>
              </w:rPr>
            </w:pPr>
            <w:r w:rsidRPr="0024095E">
              <w:rPr>
                <w:sz w:val="16"/>
                <w:szCs w:val="16"/>
              </w:rPr>
              <w:t>Remaining issues on CSI enhancement for high/medium UE velocities and coherent JT</w:t>
            </w:r>
          </w:p>
        </w:tc>
        <w:tc>
          <w:tcPr>
            <w:tcW w:w="2340" w:type="dxa"/>
            <w:tcBorders>
              <w:bottom w:val="single" w:sz="4" w:space="0" w:color="A6A6A6"/>
              <w:right w:val="single" w:sz="4" w:space="0" w:color="A6A6A6"/>
            </w:tcBorders>
            <w:shd w:val="clear" w:color="auto" w:fill="auto"/>
          </w:tcPr>
          <w:p w14:paraId="2831B1B3" w14:textId="79391ED6" w:rsidR="00C433E2" w:rsidRPr="0024095E" w:rsidRDefault="00C433E2" w:rsidP="00C433E2">
            <w:pPr>
              <w:widowControl w:val="0"/>
              <w:snapToGrid w:val="0"/>
              <w:rPr>
                <w:sz w:val="18"/>
                <w:szCs w:val="18"/>
              </w:rPr>
            </w:pPr>
            <w:r w:rsidRPr="0024095E">
              <w:rPr>
                <w:sz w:val="16"/>
                <w:szCs w:val="16"/>
              </w:rPr>
              <w:t>OPPO</w:t>
            </w:r>
          </w:p>
        </w:tc>
      </w:tr>
      <w:tr w:rsidR="0024095E" w:rsidRPr="0024095E" w14:paraId="4C44C454"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8499CE9" w14:textId="77777777" w:rsidR="00C433E2" w:rsidRPr="0024095E" w:rsidRDefault="00C433E2" w:rsidP="00C433E2">
            <w:pPr>
              <w:widowControl w:val="0"/>
              <w:snapToGrid w:val="0"/>
              <w:rPr>
                <w:bCs/>
                <w:sz w:val="18"/>
                <w:szCs w:val="18"/>
              </w:rPr>
            </w:pPr>
            <w:r w:rsidRPr="0024095E">
              <w:rPr>
                <w:bCs/>
                <w:sz w:val="18"/>
                <w:szCs w:val="18"/>
              </w:rPr>
              <w:t>15</w:t>
            </w:r>
          </w:p>
        </w:tc>
        <w:tc>
          <w:tcPr>
            <w:tcW w:w="1170" w:type="dxa"/>
            <w:tcBorders>
              <w:left w:val="single" w:sz="4" w:space="0" w:color="A6A6A6"/>
              <w:bottom w:val="single" w:sz="4" w:space="0" w:color="A6A6A6"/>
              <w:right w:val="single" w:sz="4" w:space="0" w:color="A6A6A6"/>
            </w:tcBorders>
            <w:shd w:val="clear" w:color="auto" w:fill="auto"/>
          </w:tcPr>
          <w:p w14:paraId="2B15610D" w14:textId="1F60F925" w:rsidR="00C433E2" w:rsidRPr="0024095E" w:rsidRDefault="00002188" w:rsidP="00C433E2">
            <w:pPr>
              <w:widowControl w:val="0"/>
              <w:snapToGrid w:val="0"/>
              <w:rPr>
                <w:sz w:val="18"/>
                <w:szCs w:val="18"/>
              </w:rPr>
            </w:pPr>
            <w:hyperlink r:id="rId26" w:history="1">
              <w:r w:rsidR="00C433E2" w:rsidRPr="0024095E">
                <w:rPr>
                  <w:rStyle w:val="Hyperlink"/>
                  <w:bCs/>
                  <w:color w:val="auto"/>
                  <w:sz w:val="16"/>
                  <w:szCs w:val="16"/>
                  <w:u w:val="none"/>
                </w:rPr>
                <w:t>R1-2309637</w:t>
              </w:r>
            </w:hyperlink>
          </w:p>
        </w:tc>
        <w:tc>
          <w:tcPr>
            <w:tcW w:w="5940" w:type="dxa"/>
            <w:tcBorders>
              <w:bottom w:val="single" w:sz="4" w:space="0" w:color="A6A6A6"/>
              <w:right w:val="single" w:sz="4" w:space="0" w:color="A6A6A6"/>
            </w:tcBorders>
            <w:shd w:val="clear" w:color="auto" w:fill="auto"/>
          </w:tcPr>
          <w:p w14:paraId="6E38F15B" w14:textId="6642CE97" w:rsidR="00C433E2" w:rsidRPr="004C4C70" w:rsidRDefault="00C433E2" w:rsidP="00C433E2">
            <w:pPr>
              <w:widowControl w:val="0"/>
              <w:snapToGrid w:val="0"/>
              <w:rPr>
                <w:sz w:val="18"/>
                <w:szCs w:val="18"/>
                <w:lang w:val="fr-FR"/>
              </w:rPr>
            </w:pPr>
            <w:r w:rsidRPr="004C4C70">
              <w:rPr>
                <w:sz w:val="16"/>
                <w:szCs w:val="16"/>
                <w:lang w:val="fr-FR"/>
              </w:rPr>
              <w:t xml:space="preserve">Maintenance on Rel-18 CSI </w:t>
            </w:r>
            <w:proofErr w:type="spellStart"/>
            <w:r w:rsidRPr="004C4C70">
              <w:rPr>
                <w:sz w:val="16"/>
                <w:szCs w:val="16"/>
                <w:lang w:val="fr-FR"/>
              </w:rPr>
              <w:t>enhancements</w:t>
            </w:r>
            <w:proofErr w:type="spellEnd"/>
          </w:p>
        </w:tc>
        <w:tc>
          <w:tcPr>
            <w:tcW w:w="2340" w:type="dxa"/>
            <w:tcBorders>
              <w:bottom w:val="single" w:sz="4" w:space="0" w:color="A6A6A6"/>
              <w:right w:val="single" w:sz="4" w:space="0" w:color="A6A6A6"/>
            </w:tcBorders>
            <w:shd w:val="clear" w:color="auto" w:fill="auto"/>
          </w:tcPr>
          <w:p w14:paraId="199034C2" w14:textId="2BFC6201" w:rsidR="00C433E2" w:rsidRPr="0024095E" w:rsidRDefault="00C433E2" w:rsidP="00C433E2">
            <w:pPr>
              <w:widowControl w:val="0"/>
              <w:snapToGrid w:val="0"/>
              <w:rPr>
                <w:sz w:val="18"/>
                <w:szCs w:val="18"/>
              </w:rPr>
            </w:pPr>
            <w:r w:rsidRPr="0024095E">
              <w:rPr>
                <w:sz w:val="16"/>
                <w:szCs w:val="16"/>
              </w:rPr>
              <w:t>Fujitsu</w:t>
            </w:r>
          </w:p>
        </w:tc>
      </w:tr>
      <w:tr w:rsidR="0024095E" w:rsidRPr="0024095E" w14:paraId="6A307AF6"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52C99CB" w14:textId="77777777" w:rsidR="00C433E2" w:rsidRPr="0024095E" w:rsidRDefault="00C433E2" w:rsidP="00C433E2">
            <w:pPr>
              <w:widowControl w:val="0"/>
              <w:snapToGrid w:val="0"/>
              <w:rPr>
                <w:bCs/>
                <w:sz w:val="18"/>
                <w:szCs w:val="18"/>
              </w:rPr>
            </w:pPr>
            <w:r w:rsidRPr="0024095E">
              <w:rPr>
                <w:bCs/>
                <w:sz w:val="18"/>
                <w:szCs w:val="18"/>
              </w:rPr>
              <w:t>16</w:t>
            </w:r>
          </w:p>
        </w:tc>
        <w:tc>
          <w:tcPr>
            <w:tcW w:w="1170" w:type="dxa"/>
            <w:tcBorders>
              <w:left w:val="single" w:sz="4" w:space="0" w:color="A6A6A6"/>
              <w:bottom w:val="single" w:sz="4" w:space="0" w:color="A6A6A6"/>
              <w:right w:val="single" w:sz="4" w:space="0" w:color="A6A6A6"/>
            </w:tcBorders>
            <w:shd w:val="clear" w:color="auto" w:fill="auto"/>
          </w:tcPr>
          <w:p w14:paraId="1B14BAF8" w14:textId="0C489077" w:rsidR="00C433E2" w:rsidRPr="0024095E" w:rsidRDefault="00002188" w:rsidP="00C433E2">
            <w:pPr>
              <w:widowControl w:val="0"/>
              <w:snapToGrid w:val="0"/>
              <w:rPr>
                <w:sz w:val="18"/>
                <w:szCs w:val="18"/>
              </w:rPr>
            </w:pPr>
            <w:hyperlink r:id="rId27" w:history="1">
              <w:r w:rsidR="00C433E2" w:rsidRPr="0024095E">
                <w:rPr>
                  <w:rStyle w:val="Hyperlink"/>
                  <w:bCs/>
                  <w:color w:val="auto"/>
                  <w:sz w:val="16"/>
                  <w:szCs w:val="16"/>
                  <w:u w:val="none"/>
                </w:rPr>
                <w:t>R1-2309661</w:t>
              </w:r>
            </w:hyperlink>
          </w:p>
        </w:tc>
        <w:tc>
          <w:tcPr>
            <w:tcW w:w="5940" w:type="dxa"/>
            <w:tcBorders>
              <w:bottom w:val="single" w:sz="4" w:space="0" w:color="A6A6A6"/>
              <w:right w:val="single" w:sz="4" w:space="0" w:color="A6A6A6"/>
            </w:tcBorders>
            <w:shd w:val="clear" w:color="auto" w:fill="auto"/>
          </w:tcPr>
          <w:p w14:paraId="055574BE" w14:textId="56DADF60" w:rsidR="00C433E2" w:rsidRPr="0024095E" w:rsidRDefault="00C433E2" w:rsidP="00C433E2">
            <w:pPr>
              <w:widowControl w:val="0"/>
              <w:snapToGrid w:val="0"/>
              <w:rPr>
                <w:sz w:val="18"/>
                <w:szCs w:val="18"/>
              </w:rPr>
            </w:pPr>
            <w:r w:rsidRPr="0024095E">
              <w:rPr>
                <w:sz w:val="16"/>
                <w:szCs w:val="16"/>
              </w:rPr>
              <w:t xml:space="preserve">Remaining issues on CSI enhancement for high/medium UE velocities </w:t>
            </w:r>
            <w:proofErr w:type="gramStart"/>
            <w:r w:rsidRPr="0024095E">
              <w:rPr>
                <w:sz w:val="16"/>
                <w:szCs w:val="16"/>
              </w:rPr>
              <w:t>and  CJT</w:t>
            </w:r>
            <w:proofErr w:type="gramEnd"/>
          </w:p>
        </w:tc>
        <w:tc>
          <w:tcPr>
            <w:tcW w:w="2340" w:type="dxa"/>
            <w:tcBorders>
              <w:bottom w:val="single" w:sz="4" w:space="0" w:color="A6A6A6"/>
              <w:right w:val="single" w:sz="4" w:space="0" w:color="A6A6A6"/>
            </w:tcBorders>
            <w:shd w:val="clear" w:color="auto" w:fill="auto"/>
          </w:tcPr>
          <w:p w14:paraId="3A6C5CCA" w14:textId="25B83DEB" w:rsidR="00C433E2" w:rsidRPr="0024095E" w:rsidRDefault="00C433E2" w:rsidP="00C433E2">
            <w:pPr>
              <w:widowControl w:val="0"/>
              <w:snapToGrid w:val="0"/>
              <w:rPr>
                <w:sz w:val="18"/>
                <w:szCs w:val="18"/>
              </w:rPr>
            </w:pPr>
            <w:r w:rsidRPr="0024095E">
              <w:rPr>
                <w:sz w:val="16"/>
                <w:szCs w:val="16"/>
              </w:rPr>
              <w:t>CMCC</w:t>
            </w:r>
          </w:p>
        </w:tc>
      </w:tr>
      <w:tr w:rsidR="0024095E" w:rsidRPr="0024095E" w14:paraId="0D99FE3B"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0EA1771" w14:textId="77777777" w:rsidR="00C433E2" w:rsidRPr="0024095E" w:rsidRDefault="00C433E2" w:rsidP="00C433E2">
            <w:pPr>
              <w:widowControl w:val="0"/>
              <w:snapToGrid w:val="0"/>
              <w:rPr>
                <w:bCs/>
                <w:sz w:val="18"/>
                <w:szCs w:val="18"/>
              </w:rPr>
            </w:pPr>
            <w:r w:rsidRPr="0024095E">
              <w:rPr>
                <w:bCs/>
                <w:sz w:val="18"/>
                <w:szCs w:val="18"/>
              </w:rPr>
              <w:t>17</w:t>
            </w:r>
          </w:p>
        </w:tc>
        <w:tc>
          <w:tcPr>
            <w:tcW w:w="1170" w:type="dxa"/>
            <w:tcBorders>
              <w:left w:val="single" w:sz="4" w:space="0" w:color="A6A6A6"/>
              <w:bottom w:val="single" w:sz="4" w:space="0" w:color="A6A6A6"/>
              <w:right w:val="single" w:sz="4" w:space="0" w:color="A6A6A6"/>
            </w:tcBorders>
            <w:shd w:val="clear" w:color="auto" w:fill="auto"/>
          </w:tcPr>
          <w:p w14:paraId="0F922F5B" w14:textId="282C2442" w:rsidR="00C433E2" w:rsidRPr="0024095E" w:rsidRDefault="00002188" w:rsidP="00C433E2">
            <w:pPr>
              <w:widowControl w:val="0"/>
              <w:snapToGrid w:val="0"/>
              <w:rPr>
                <w:sz w:val="18"/>
                <w:szCs w:val="18"/>
              </w:rPr>
            </w:pPr>
            <w:hyperlink r:id="rId28" w:history="1">
              <w:r w:rsidR="00C433E2" w:rsidRPr="0024095E">
                <w:rPr>
                  <w:rStyle w:val="Hyperlink"/>
                  <w:bCs/>
                  <w:color w:val="auto"/>
                  <w:sz w:val="16"/>
                  <w:szCs w:val="16"/>
                  <w:u w:val="none"/>
                </w:rPr>
                <w:t>R1-2309765</w:t>
              </w:r>
            </w:hyperlink>
          </w:p>
        </w:tc>
        <w:tc>
          <w:tcPr>
            <w:tcW w:w="5940" w:type="dxa"/>
            <w:tcBorders>
              <w:bottom w:val="single" w:sz="4" w:space="0" w:color="A6A6A6"/>
              <w:right w:val="single" w:sz="4" w:space="0" w:color="A6A6A6"/>
            </w:tcBorders>
            <w:shd w:val="clear" w:color="auto" w:fill="auto"/>
          </w:tcPr>
          <w:p w14:paraId="762F7FB6" w14:textId="4077C12F" w:rsidR="00C433E2" w:rsidRPr="0024095E" w:rsidRDefault="00C433E2" w:rsidP="00C433E2">
            <w:pPr>
              <w:widowControl w:val="0"/>
              <w:snapToGrid w:val="0"/>
              <w:rPr>
                <w:sz w:val="18"/>
                <w:szCs w:val="18"/>
              </w:rPr>
            </w:pPr>
            <w:r w:rsidRPr="0024095E">
              <w:rPr>
                <w:sz w:val="16"/>
                <w:szCs w:val="16"/>
              </w:rPr>
              <w:t>Discussions on CSI enhancement</w:t>
            </w:r>
          </w:p>
        </w:tc>
        <w:tc>
          <w:tcPr>
            <w:tcW w:w="2340" w:type="dxa"/>
            <w:tcBorders>
              <w:bottom w:val="single" w:sz="4" w:space="0" w:color="A6A6A6"/>
              <w:right w:val="single" w:sz="4" w:space="0" w:color="A6A6A6"/>
            </w:tcBorders>
            <w:shd w:val="clear" w:color="auto" w:fill="auto"/>
          </w:tcPr>
          <w:p w14:paraId="1743582A" w14:textId="11A04599" w:rsidR="00C433E2" w:rsidRPr="0024095E" w:rsidRDefault="006F0336" w:rsidP="00C433E2">
            <w:pPr>
              <w:widowControl w:val="0"/>
              <w:snapToGrid w:val="0"/>
              <w:rPr>
                <w:sz w:val="18"/>
                <w:szCs w:val="18"/>
              </w:rPr>
            </w:pPr>
            <w:proofErr w:type="spellStart"/>
            <w:r>
              <w:rPr>
                <w:sz w:val="16"/>
                <w:szCs w:val="16"/>
              </w:rPr>
              <w:t>sss</w:t>
            </w:r>
            <w:proofErr w:type="spellEnd"/>
            <w:r w:rsidR="00C433E2" w:rsidRPr="0024095E">
              <w:rPr>
                <w:sz w:val="16"/>
                <w:szCs w:val="16"/>
              </w:rPr>
              <w:t xml:space="preserve"> Network Co. Ltd</w:t>
            </w:r>
          </w:p>
        </w:tc>
      </w:tr>
      <w:tr w:rsidR="0024095E" w:rsidRPr="0024095E" w14:paraId="3DD193B2"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7BACF09" w14:textId="77777777" w:rsidR="00C433E2" w:rsidRPr="0024095E" w:rsidRDefault="00C433E2" w:rsidP="00C433E2">
            <w:pPr>
              <w:widowControl w:val="0"/>
              <w:snapToGrid w:val="0"/>
              <w:rPr>
                <w:bCs/>
                <w:sz w:val="18"/>
                <w:szCs w:val="18"/>
              </w:rPr>
            </w:pPr>
            <w:r w:rsidRPr="0024095E">
              <w:rPr>
                <w:bCs/>
                <w:sz w:val="18"/>
                <w:szCs w:val="18"/>
              </w:rPr>
              <w:t>18</w:t>
            </w:r>
          </w:p>
        </w:tc>
        <w:tc>
          <w:tcPr>
            <w:tcW w:w="1170" w:type="dxa"/>
            <w:tcBorders>
              <w:left w:val="single" w:sz="4" w:space="0" w:color="A6A6A6"/>
              <w:bottom w:val="single" w:sz="4" w:space="0" w:color="A6A6A6"/>
              <w:right w:val="single" w:sz="4" w:space="0" w:color="A6A6A6"/>
            </w:tcBorders>
            <w:shd w:val="clear" w:color="auto" w:fill="auto"/>
          </w:tcPr>
          <w:p w14:paraId="04A56F8E" w14:textId="68AEC33E" w:rsidR="00C433E2" w:rsidRPr="0024095E" w:rsidRDefault="00002188" w:rsidP="00C433E2">
            <w:pPr>
              <w:widowControl w:val="0"/>
              <w:snapToGrid w:val="0"/>
              <w:rPr>
                <w:sz w:val="18"/>
                <w:szCs w:val="18"/>
              </w:rPr>
            </w:pPr>
            <w:hyperlink r:id="rId29" w:history="1">
              <w:r w:rsidR="00C433E2" w:rsidRPr="0024095E">
                <w:rPr>
                  <w:rStyle w:val="Hyperlink"/>
                  <w:bCs/>
                  <w:color w:val="auto"/>
                  <w:sz w:val="16"/>
                  <w:szCs w:val="16"/>
                  <w:u w:val="none"/>
                </w:rPr>
                <w:t>R1-2309822</w:t>
              </w:r>
            </w:hyperlink>
          </w:p>
        </w:tc>
        <w:tc>
          <w:tcPr>
            <w:tcW w:w="5940" w:type="dxa"/>
            <w:tcBorders>
              <w:bottom w:val="single" w:sz="4" w:space="0" w:color="A6A6A6"/>
              <w:right w:val="single" w:sz="4" w:space="0" w:color="A6A6A6"/>
            </w:tcBorders>
            <w:shd w:val="clear" w:color="auto" w:fill="auto"/>
          </w:tcPr>
          <w:p w14:paraId="59B5418C" w14:textId="13850FAC" w:rsidR="00C433E2" w:rsidRPr="0024095E" w:rsidRDefault="00C433E2" w:rsidP="00C433E2">
            <w:pPr>
              <w:widowControl w:val="0"/>
              <w:snapToGrid w:val="0"/>
              <w:rPr>
                <w:sz w:val="18"/>
                <w:szCs w:val="18"/>
              </w:rPr>
            </w:pPr>
            <w:r w:rsidRPr="0024095E">
              <w:rPr>
                <w:sz w:val="16"/>
                <w:szCs w:val="16"/>
              </w:rPr>
              <w:t>Views on Rel-18 MIMO CSI enhancement</w:t>
            </w:r>
          </w:p>
        </w:tc>
        <w:tc>
          <w:tcPr>
            <w:tcW w:w="2340" w:type="dxa"/>
            <w:tcBorders>
              <w:bottom w:val="single" w:sz="4" w:space="0" w:color="A6A6A6"/>
              <w:right w:val="single" w:sz="4" w:space="0" w:color="A6A6A6"/>
            </w:tcBorders>
            <w:shd w:val="clear" w:color="auto" w:fill="auto"/>
          </w:tcPr>
          <w:p w14:paraId="19A08316" w14:textId="72B6ED68" w:rsidR="00C433E2" w:rsidRPr="0024095E" w:rsidRDefault="00C433E2" w:rsidP="00C433E2">
            <w:pPr>
              <w:widowControl w:val="0"/>
              <w:snapToGrid w:val="0"/>
              <w:rPr>
                <w:sz w:val="18"/>
                <w:szCs w:val="18"/>
              </w:rPr>
            </w:pPr>
            <w:r w:rsidRPr="0024095E">
              <w:rPr>
                <w:sz w:val="16"/>
                <w:szCs w:val="16"/>
              </w:rPr>
              <w:t>Apple</w:t>
            </w:r>
          </w:p>
        </w:tc>
      </w:tr>
      <w:tr w:rsidR="0024095E" w:rsidRPr="0024095E" w14:paraId="49ACB6B6"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C1BF00D" w14:textId="77777777" w:rsidR="00C433E2" w:rsidRPr="0024095E" w:rsidRDefault="00C433E2" w:rsidP="00C433E2">
            <w:pPr>
              <w:widowControl w:val="0"/>
              <w:snapToGrid w:val="0"/>
              <w:rPr>
                <w:bCs/>
                <w:sz w:val="18"/>
                <w:szCs w:val="18"/>
              </w:rPr>
            </w:pPr>
            <w:r w:rsidRPr="0024095E">
              <w:rPr>
                <w:bCs/>
                <w:sz w:val="18"/>
                <w:szCs w:val="18"/>
              </w:rPr>
              <w:t>19</w:t>
            </w:r>
          </w:p>
        </w:tc>
        <w:tc>
          <w:tcPr>
            <w:tcW w:w="1170" w:type="dxa"/>
            <w:tcBorders>
              <w:left w:val="single" w:sz="4" w:space="0" w:color="A6A6A6"/>
              <w:bottom w:val="single" w:sz="4" w:space="0" w:color="A6A6A6"/>
              <w:right w:val="single" w:sz="4" w:space="0" w:color="A6A6A6"/>
            </w:tcBorders>
            <w:shd w:val="clear" w:color="auto" w:fill="auto"/>
          </w:tcPr>
          <w:p w14:paraId="46D4FB23" w14:textId="6EBEAA43" w:rsidR="00C433E2" w:rsidRPr="0024095E" w:rsidRDefault="00002188" w:rsidP="00C433E2">
            <w:pPr>
              <w:widowControl w:val="0"/>
              <w:snapToGrid w:val="0"/>
              <w:rPr>
                <w:sz w:val="18"/>
                <w:szCs w:val="18"/>
              </w:rPr>
            </w:pPr>
            <w:hyperlink r:id="rId30" w:history="1">
              <w:r w:rsidR="00C433E2" w:rsidRPr="0024095E">
                <w:rPr>
                  <w:rStyle w:val="Hyperlink"/>
                  <w:bCs/>
                  <w:color w:val="auto"/>
                  <w:sz w:val="16"/>
                  <w:szCs w:val="16"/>
                  <w:u w:val="none"/>
                </w:rPr>
                <w:t>R1-2309917</w:t>
              </w:r>
            </w:hyperlink>
          </w:p>
        </w:tc>
        <w:tc>
          <w:tcPr>
            <w:tcW w:w="5940" w:type="dxa"/>
            <w:tcBorders>
              <w:bottom w:val="single" w:sz="4" w:space="0" w:color="A6A6A6"/>
              <w:right w:val="single" w:sz="4" w:space="0" w:color="A6A6A6"/>
            </w:tcBorders>
            <w:shd w:val="clear" w:color="auto" w:fill="auto"/>
          </w:tcPr>
          <w:p w14:paraId="73B35470" w14:textId="2396B35E" w:rsidR="00C433E2" w:rsidRPr="0024095E" w:rsidRDefault="00C433E2" w:rsidP="00C433E2">
            <w:pPr>
              <w:widowControl w:val="0"/>
              <w:snapToGrid w:val="0"/>
              <w:rPr>
                <w:sz w:val="18"/>
                <w:szCs w:val="18"/>
              </w:rPr>
            </w:pPr>
            <w:r w:rsidRPr="0024095E">
              <w:rPr>
                <w:sz w:val="16"/>
                <w:szCs w:val="16"/>
              </w:rPr>
              <w:t>Maintenance of CSI enhancement for high/medium UE velocities and CJT</w:t>
            </w:r>
          </w:p>
        </w:tc>
        <w:tc>
          <w:tcPr>
            <w:tcW w:w="2340" w:type="dxa"/>
            <w:tcBorders>
              <w:bottom w:val="single" w:sz="4" w:space="0" w:color="A6A6A6"/>
              <w:right w:val="single" w:sz="4" w:space="0" w:color="A6A6A6"/>
            </w:tcBorders>
            <w:shd w:val="clear" w:color="auto" w:fill="auto"/>
          </w:tcPr>
          <w:p w14:paraId="41BB4E04" w14:textId="676BEDB2" w:rsidR="00C433E2" w:rsidRPr="0024095E" w:rsidRDefault="00C433E2" w:rsidP="00C433E2">
            <w:pPr>
              <w:widowControl w:val="0"/>
              <w:snapToGrid w:val="0"/>
              <w:rPr>
                <w:sz w:val="18"/>
                <w:szCs w:val="18"/>
              </w:rPr>
            </w:pPr>
            <w:r w:rsidRPr="0024095E">
              <w:rPr>
                <w:sz w:val="16"/>
                <w:szCs w:val="16"/>
              </w:rPr>
              <w:t>Nokia, Nokia Shanghai Bell</w:t>
            </w:r>
          </w:p>
        </w:tc>
      </w:tr>
      <w:tr w:rsidR="0024095E" w:rsidRPr="0024095E" w14:paraId="32810B17"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1EA33FF" w14:textId="77777777" w:rsidR="00C433E2" w:rsidRPr="0024095E" w:rsidRDefault="00C433E2" w:rsidP="00C433E2">
            <w:pPr>
              <w:widowControl w:val="0"/>
              <w:snapToGrid w:val="0"/>
              <w:rPr>
                <w:bCs/>
                <w:sz w:val="18"/>
                <w:szCs w:val="18"/>
              </w:rPr>
            </w:pPr>
            <w:r w:rsidRPr="0024095E">
              <w:rPr>
                <w:bCs/>
                <w:sz w:val="18"/>
                <w:szCs w:val="18"/>
              </w:rPr>
              <w:t>20</w:t>
            </w:r>
          </w:p>
        </w:tc>
        <w:tc>
          <w:tcPr>
            <w:tcW w:w="1170" w:type="dxa"/>
            <w:tcBorders>
              <w:left w:val="single" w:sz="4" w:space="0" w:color="A6A6A6"/>
              <w:bottom w:val="single" w:sz="4" w:space="0" w:color="A6A6A6"/>
              <w:right w:val="single" w:sz="4" w:space="0" w:color="A6A6A6"/>
            </w:tcBorders>
            <w:shd w:val="clear" w:color="auto" w:fill="auto"/>
          </w:tcPr>
          <w:p w14:paraId="10D962E1" w14:textId="328AA99F" w:rsidR="00C433E2" w:rsidRPr="0024095E" w:rsidRDefault="00002188" w:rsidP="00C433E2">
            <w:pPr>
              <w:widowControl w:val="0"/>
              <w:snapToGrid w:val="0"/>
              <w:rPr>
                <w:sz w:val="18"/>
                <w:szCs w:val="18"/>
              </w:rPr>
            </w:pPr>
            <w:hyperlink r:id="rId31" w:history="1">
              <w:r w:rsidR="00C433E2" w:rsidRPr="0024095E">
                <w:rPr>
                  <w:rStyle w:val="Hyperlink"/>
                  <w:bCs/>
                  <w:color w:val="auto"/>
                  <w:sz w:val="16"/>
                  <w:szCs w:val="16"/>
                  <w:u w:val="none"/>
                </w:rPr>
                <w:t>R1-2310024</w:t>
              </w:r>
            </w:hyperlink>
          </w:p>
        </w:tc>
        <w:tc>
          <w:tcPr>
            <w:tcW w:w="5940" w:type="dxa"/>
            <w:tcBorders>
              <w:bottom w:val="single" w:sz="4" w:space="0" w:color="A6A6A6"/>
              <w:right w:val="single" w:sz="4" w:space="0" w:color="A6A6A6"/>
            </w:tcBorders>
            <w:shd w:val="clear" w:color="auto" w:fill="auto"/>
          </w:tcPr>
          <w:p w14:paraId="7EB30FC7" w14:textId="0C99F814" w:rsidR="00C433E2" w:rsidRPr="0024095E" w:rsidRDefault="00C433E2" w:rsidP="00C433E2">
            <w:pPr>
              <w:widowControl w:val="0"/>
              <w:snapToGrid w:val="0"/>
              <w:rPr>
                <w:sz w:val="18"/>
                <w:szCs w:val="18"/>
              </w:rPr>
            </w:pPr>
            <w:r w:rsidRPr="0024095E">
              <w:rPr>
                <w:sz w:val="16"/>
                <w:szCs w:val="16"/>
              </w:rPr>
              <w:t>Remaining issues on CSI enhancement</w:t>
            </w:r>
          </w:p>
        </w:tc>
        <w:tc>
          <w:tcPr>
            <w:tcW w:w="2340" w:type="dxa"/>
            <w:tcBorders>
              <w:bottom w:val="single" w:sz="4" w:space="0" w:color="A6A6A6"/>
              <w:right w:val="single" w:sz="4" w:space="0" w:color="A6A6A6"/>
            </w:tcBorders>
            <w:shd w:val="clear" w:color="auto" w:fill="auto"/>
          </w:tcPr>
          <w:p w14:paraId="3671456C" w14:textId="09CEDD67" w:rsidR="00C433E2" w:rsidRPr="0024095E" w:rsidRDefault="00C433E2" w:rsidP="00C433E2">
            <w:pPr>
              <w:widowControl w:val="0"/>
              <w:snapToGrid w:val="0"/>
              <w:rPr>
                <w:sz w:val="18"/>
                <w:szCs w:val="18"/>
              </w:rPr>
            </w:pPr>
            <w:r w:rsidRPr="0024095E">
              <w:rPr>
                <w:sz w:val="16"/>
                <w:szCs w:val="16"/>
              </w:rPr>
              <w:t>NTT DOCOMO, INC.</w:t>
            </w:r>
          </w:p>
        </w:tc>
      </w:tr>
      <w:tr w:rsidR="0024095E" w:rsidRPr="0024095E" w14:paraId="6A0CC761"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B933671" w14:textId="77777777" w:rsidR="00C433E2" w:rsidRPr="0024095E" w:rsidRDefault="00C433E2" w:rsidP="00C433E2">
            <w:pPr>
              <w:widowControl w:val="0"/>
              <w:snapToGrid w:val="0"/>
              <w:rPr>
                <w:bCs/>
                <w:sz w:val="18"/>
                <w:szCs w:val="18"/>
              </w:rPr>
            </w:pPr>
            <w:r w:rsidRPr="0024095E">
              <w:rPr>
                <w:bCs/>
                <w:sz w:val="18"/>
                <w:szCs w:val="18"/>
              </w:rPr>
              <w:t>21</w:t>
            </w:r>
          </w:p>
        </w:tc>
        <w:tc>
          <w:tcPr>
            <w:tcW w:w="1170" w:type="dxa"/>
            <w:tcBorders>
              <w:left w:val="single" w:sz="4" w:space="0" w:color="A6A6A6"/>
              <w:bottom w:val="single" w:sz="4" w:space="0" w:color="A6A6A6"/>
              <w:right w:val="single" w:sz="4" w:space="0" w:color="A6A6A6"/>
            </w:tcBorders>
            <w:shd w:val="clear" w:color="auto" w:fill="auto"/>
          </w:tcPr>
          <w:p w14:paraId="799C52A8" w14:textId="60106C7E" w:rsidR="00C433E2" w:rsidRPr="0024095E" w:rsidRDefault="00002188" w:rsidP="00C433E2">
            <w:pPr>
              <w:widowControl w:val="0"/>
              <w:snapToGrid w:val="0"/>
              <w:rPr>
                <w:sz w:val="18"/>
                <w:szCs w:val="18"/>
              </w:rPr>
            </w:pPr>
            <w:hyperlink r:id="rId32" w:history="1">
              <w:r w:rsidR="00C433E2" w:rsidRPr="0024095E">
                <w:rPr>
                  <w:rStyle w:val="Hyperlink"/>
                  <w:bCs/>
                  <w:color w:val="auto"/>
                  <w:sz w:val="16"/>
                  <w:szCs w:val="16"/>
                  <w:u w:val="none"/>
                </w:rPr>
                <w:t>R1-2310085</w:t>
              </w:r>
            </w:hyperlink>
          </w:p>
        </w:tc>
        <w:tc>
          <w:tcPr>
            <w:tcW w:w="5940" w:type="dxa"/>
            <w:tcBorders>
              <w:bottom w:val="single" w:sz="4" w:space="0" w:color="A6A6A6"/>
              <w:right w:val="single" w:sz="4" w:space="0" w:color="A6A6A6"/>
            </w:tcBorders>
            <w:shd w:val="clear" w:color="auto" w:fill="auto"/>
          </w:tcPr>
          <w:p w14:paraId="7D1BED6A" w14:textId="711F00D3" w:rsidR="00C433E2" w:rsidRPr="0024095E" w:rsidRDefault="00C433E2" w:rsidP="00C433E2">
            <w:pPr>
              <w:widowControl w:val="0"/>
              <w:snapToGrid w:val="0"/>
              <w:rPr>
                <w:sz w:val="18"/>
                <w:szCs w:val="18"/>
              </w:rPr>
            </w:pPr>
            <w:r w:rsidRPr="0024095E">
              <w:rPr>
                <w:sz w:val="16"/>
                <w:szCs w:val="16"/>
              </w:rPr>
              <w:t>Remaining issues on CSI for Rel-18 NR MIMO evolution</w:t>
            </w:r>
          </w:p>
        </w:tc>
        <w:tc>
          <w:tcPr>
            <w:tcW w:w="2340" w:type="dxa"/>
            <w:tcBorders>
              <w:bottom w:val="single" w:sz="4" w:space="0" w:color="A6A6A6"/>
              <w:right w:val="single" w:sz="4" w:space="0" w:color="A6A6A6"/>
            </w:tcBorders>
            <w:shd w:val="clear" w:color="auto" w:fill="auto"/>
          </w:tcPr>
          <w:p w14:paraId="336FFB69" w14:textId="4D6FA3CD" w:rsidR="00C433E2" w:rsidRPr="0024095E" w:rsidRDefault="00C433E2" w:rsidP="00C433E2">
            <w:pPr>
              <w:widowControl w:val="0"/>
              <w:snapToGrid w:val="0"/>
              <w:rPr>
                <w:sz w:val="18"/>
                <w:szCs w:val="18"/>
              </w:rPr>
            </w:pPr>
            <w:r w:rsidRPr="0024095E">
              <w:rPr>
                <w:sz w:val="16"/>
                <w:szCs w:val="16"/>
              </w:rPr>
              <w:t>Ericsson</w:t>
            </w:r>
          </w:p>
        </w:tc>
      </w:tr>
      <w:tr w:rsidR="0024095E" w:rsidRPr="0024095E" w14:paraId="64B26913"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2ED7A48" w14:textId="59F2F415" w:rsidR="00C433E2" w:rsidRPr="0024095E" w:rsidRDefault="00C433E2" w:rsidP="00C433E2">
            <w:pPr>
              <w:widowControl w:val="0"/>
              <w:snapToGrid w:val="0"/>
              <w:rPr>
                <w:bCs/>
                <w:sz w:val="18"/>
                <w:szCs w:val="18"/>
              </w:rPr>
            </w:pPr>
            <w:r w:rsidRPr="0024095E">
              <w:rPr>
                <w:bCs/>
                <w:sz w:val="18"/>
                <w:szCs w:val="18"/>
              </w:rPr>
              <w:t>22</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1B7900F0" w14:textId="4EEBC0C5" w:rsidR="00C433E2" w:rsidRPr="0024095E" w:rsidRDefault="00002188" w:rsidP="00C433E2">
            <w:pPr>
              <w:widowControl w:val="0"/>
              <w:snapToGrid w:val="0"/>
              <w:rPr>
                <w:sz w:val="18"/>
                <w:szCs w:val="18"/>
              </w:rPr>
            </w:pPr>
            <w:hyperlink r:id="rId33" w:history="1">
              <w:r w:rsidR="00C433E2" w:rsidRPr="0024095E">
                <w:rPr>
                  <w:rStyle w:val="Hyperlink"/>
                  <w:bCs/>
                  <w:color w:val="auto"/>
                  <w:sz w:val="16"/>
                  <w:szCs w:val="16"/>
                  <w:u w:val="none"/>
                </w:rPr>
                <w:t>R1-2310129</w:t>
              </w:r>
            </w:hyperlink>
          </w:p>
        </w:tc>
        <w:tc>
          <w:tcPr>
            <w:tcW w:w="5940" w:type="dxa"/>
            <w:tcBorders>
              <w:top w:val="single" w:sz="4" w:space="0" w:color="A6A6A6"/>
              <w:bottom w:val="single" w:sz="4" w:space="0" w:color="A6A6A6"/>
              <w:right w:val="single" w:sz="4" w:space="0" w:color="A6A6A6"/>
            </w:tcBorders>
            <w:shd w:val="clear" w:color="auto" w:fill="auto"/>
          </w:tcPr>
          <w:p w14:paraId="0C25B681" w14:textId="454F227A" w:rsidR="00C433E2" w:rsidRPr="0024095E" w:rsidRDefault="00C433E2" w:rsidP="00C433E2">
            <w:pPr>
              <w:widowControl w:val="0"/>
              <w:snapToGrid w:val="0"/>
              <w:rPr>
                <w:sz w:val="18"/>
                <w:szCs w:val="18"/>
              </w:rPr>
            </w:pPr>
            <w:r w:rsidRPr="0024095E">
              <w:rPr>
                <w:sz w:val="16"/>
                <w:szCs w:val="16"/>
              </w:rPr>
              <w:t>Remaining issues and maintenance on Rel-18 CSI enhancement</w:t>
            </w:r>
          </w:p>
        </w:tc>
        <w:tc>
          <w:tcPr>
            <w:tcW w:w="2340" w:type="dxa"/>
            <w:tcBorders>
              <w:top w:val="single" w:sz="4" w:space="0" w:color="A6A6A6"/>
              <w:bottom w:val="single" w:sz="4" w:space="0" w:color="A6A6A6"/>
              <w:right w:val="single" w:sz="4" w:space="0" w:color="A6A6A6"/>
            </w:tcBorders>
            <w:shd w:val="clear" w:color="auto" w:fill="auto"/>
          </w:tcPr>
          <w:p w14:paraId="1DD73900" w14:textId="07EA8528" w:rsidR="00C433E2" w:rsidRPr="0024095E" w:rsidRDefault="00C433E2" w:rsidP="00C433E2">
            <w:pPr>
              <w:widowControl w:val="0"/>
              <w:snapToGrid w:val="0"/>
              <w:rPr>
                <w:sz w:val="18"/>
                <w:szCs w:val="18"/>
              </w:rPr>
            </w:pPr>
            <w:r w:rsidRPr="0024095E">
              <w:rPr>
                <w:sz w:val="16"/>
                <w:szCs w:val="16"/>
              </w:rPr>
              <w:t>Qualcomm Incorporated</w:t>
            </w:r>
          </w:p>
        </w:tc>
      </w:tr>
      <w:tr w:rsidR="0024095E" w:rsidRPr="0024095E" w14:paraId="5B5E5D33"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B75E0F6" w14:textId="5D349BA8" w:rsidR="00C433E2" w:rsidRPr="0024095E" w:rsidRDefault="00C433E2" w:rsidP="00C433E2">
            <w:pPr>
              <w:widowControl w:val="0"/>
              <w:snapToGrid w:val="0"/>
              <w:rPr>
                <w:bCs/>
                <w:sz w:val="18"/>
                <w:szCs w:val="18"/>
              </w:rPr>
            </w:pPr>
            <w:r w:rsidRPr="0024095E">
              <w:rPr>
                <w:bCs/>
                <w:sz w:val="18"/>
                <w:szCs w:val="18"/>
              </w:rPr>
              <w:t>23</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6443F5C9" w14:textId="4B02F30C" w:rsidR="00C433E2" w:rsidRPr="0024095E" w:rsidRDefault="00002188" w:rsidP="00C433E2">
            <w:pPr>
              <w:widowControl w:val="0"/>
              <w:snapToGrid w:val="0"/>
              <w:rPr>
                <w:sz w:val="18"/>
                <w:szCs w:val="18"/>
              </w:rPr>
            </w:pPr>
            <w:hyperlink r:id="rId34" w:history="1">
              <w:r w:rsidR="00C433E2" w:rsidRPr="0024095E">
                <w:rPr>
                  <w:rStyle w:val="Hyperlink"/>
                  <w:bCs/>
                  <w:color w:val="auto"/>
                  <w:sz w:val="16"/>
                  <w:szCs w:val="16"/>
                  <w:u w:val="none"/>
                </w:rPr>
                <w:t>R1-2310228</w:t>
              </w:r>
            </w:hyperlink>
          </w:p>
        </w:tc>
        <w:tc>
          <w:tcPr>
            <w:tcW w:w="5940" w:type="dxa"/>
            <w:tcBorders>
              <w:top w:val="single" w:sz="4" w:space="0" w:color="A6A6A6"/>
              <w:bottom w:val="single" w:sz="4" w:space="0" w:color="A6A6A6"/>
              <w:right w:val="single" w:sz="4" w:space="0" w:color="A6A6A6"/>
            </w:tcBorders>
            <w:shd w:val="clear" w:color="auto" w:fill="auto"/>
          </w:tcPr>
          <w:p w14:paraId="1E39179C" w14:textId="4B32F0F2" w:rsidR="00C433E2" w:rsidRPr="0024095E" w:rsidRDefault="00C433E2" w:rsidP="00C433E2">
            <w:pPr>
              <w:widowControl w:val="0"/>
              <w:snapToGrid w:val="0"/>
              <w:rPr>
                <w:sz w:val="18"/>
                <w:szCs w:val="18"/>
              </w:rPr>
            </w:pPr>
            <w:r w:rsidRPr="0024095E">
              <w:rPr>
                <w:sz w:val="16"/>
                <w:szCs w:val="16"/>
              </w:rPr>
              <w:t>CSI enhancements for medium UE velocities and coherent JT</w:t>
            </w:r>
          </w:p>
        </w:tc>
        <w:tc>
          <w:tcPr>
            <w:tcW w:w="2340" w:type="dxa"/>
            <w:tcBorders>
              <w:top w:val="single" w:sz="4" w:space="0" w:color="A6A6A6"/>
              <w:bottom w:val="single" w:sz="4" w:space="0" w:color="A6A6A6"/>
              <w:right w:val="single" w:sz="4" w:space="0" w:color="A6A6A6"/>
            </w:tcBorders>
            <w:shd w:val="clear" w:color="auto" w:fill="auto"/>
          </w:tcPr>
          <w:p w14:paraId="0F4B6B41" w14:textId="7C5248BB" w:rsidR="00C433E2" w:rsidRPr="0024095E" w:rsidRDefault="00C433E2" w:rsidP="00C433E2">
            <w:pPr>
              <w:widowControl w:val="0"/>
              <w:snapToGrid w:val="0"/>
              <w:rPr>
                <w:sz w:val="18"/>
                <w:szCs w:val="18"/>
              </w:rPr>
            </w:pPr>
            <w:r w:rsidRPr="0024095E">
              <w:rPr>
                <w:sz w:val="16"/>
                <w:szCs w:val="16"/>
              </w:rPr>
              <w:t>Fraunhofer IIS, Fraunhofer HHI</w:t>
            </w:r>
          </w:p>
        </w:tc>
      </w:tr>
      <w:bookmarkEnd w:id="5"/>
    </w:tbl>
    <w:p w14:paraId="4288337C" w14:textId="77777777" w:rsidR="00C656A5" w:rsidRPr="00237DFC" w:rsidRDefault="00C656A5" w:rsidP="00237DFC">
      <w:pPr>
        <w:snapToGrid w:val="0"/>
        <w:rPr>
          <w:sz w:val="22"/>
        </w:rPr>
      </w:pPr>
    </w:p>
    <w:sectPr w:rsidR="00C656A5" w:rsidRPr="00237DFC" w:rsidSect="00E70F87">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1625F" w14:textId="77777777" w:rsidR="0035755C" w:rsidRDefault="0035755C" w:rsidP="00BC19F2">
      <w:r>
        <w:separator/>
      </w:r>
    </w:p>
  </w:endnote>
  <w:endnote w:type="continuationSeparator" w:id="0">
    <w:p w14:paraId="2BA599A4" w14:textId="77777777" w:rsidR="0035755C" w:rsidRDefault="0035755C" w:rsidP="00BC19F2">
      <w:r>
        <w:continuationSeparator/>
      </w:r>
    </w:p>
  </w:endnote>
  <w:endnote w:type="continuationNotice" w:id="1">
    <w:p w14:paraId="30E0F6F2" w14:textId="77777777" w:rsidR="0035755C" w:rsidRDefault="003575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8AC1C2" w14:textId="77777777" w:rsidR="0035755C" w:rsidRDefault="0035755C" w:rsidP="00BC19F2">
      <w:r>
        <w:separator/>
      </w:r>
    </w:p>
  </w:footnote>
  <w:footnote w:type="continuationSeparator" w:id="0">
    <w:p w14:paraId="641AB67A" w14:textId="77777777" w:rsidR="0035755C" w:rsidRDefault="0035755C" w:rsidP="00BC19F2">
      <w:r>
        <w:continuationSeparator/>
      </w:r>
    </w:p>
  </w:footnote>
  <w:footnote w:type="continuationNotice" w:id="1">
    <w:p w14:paraId="2FA877DC" w14:textId="77777777" w:rsidR="0035755C" w:rsidRDefault="0035755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004209FA"/>
    <w:multiLevelType w:val="hybridMultilevel"/>
    <w:tmpl w:val="C5222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CD1518"/>
    <w:multiLevelType w:val="hybridMultilevel"/>
    <w:tmpl w:val="F3B60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D2214"/>
    <w:multiLevelType w:val="hybridMultilevel"/>
    <w:tmpl w:val="FCDE9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987549"/>
    <w:multiLevelType w:val="hybridMultilevel"/>
    <w:tmpl w:val="8DD6D81E"/>
    <w:lvl w:ilvl="0" w:tplc="6576E11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0682984"/>
    <w:multiLevelType w:val="hybridMultilevel"/>
    <w:tmpl w:val="B2CA5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650CD4"/>
    <w:multiLevelType w:val="multilevel"/>
    <w:tmpl w:val="8EB2A486"/>
    <w:lvl w:ilvl="0">
      <w:start w:val="1"/>
      <w:numFmt w:val="decimal"/>
      <w:pStyle w:val="Heading1"/>
      <w:lvlText w:val="%1"/>
      <w:lvlJc w:val="left"/>
      <w:pPr>
        <w:tabs>
          <w:tab w:val="num" w:pos="0"/>
        </w:tabs>
        <w:ind w:left="800" w:hanging="40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15D37F6E"/>
    <w:multiLevelType w:val="multilevel"/>
    <w:tmpl w:val="061CA14A"/>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2" w15:restartNumberingAfterBreak="0">
    <w:nsid w:val="17804533"/>
    <w:multiLevelType w:val="hybridMultilevel"/>
    <w:tmpl w:val="D196F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2B2D46"/>
    <w:multiLevelType w:val="hybridMultilevel"/>
    <w:tmpl w:val="1B8E8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FC0ADD"/>
    <w:multiLevelType w:val="hybridMultilevel"/>
    <w:tmpl w:val="E5663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AB62EB"/>
    <w:multiLevelType w:val="hybridMultilevel"/>
    <w:tmpl w:val="571C1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5802ED"/>
    <w:multiLevelType w:val="multilevel"/>
    <w:tmpl w:val="CE762760"/>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4842F18"/>
    <w:multiLevelType w:val="multilevel"/>
    <w:tmpl w:val="BEC8B4A2"/>
    <w:lvl w:ilvl="0">
      <w:start w:val="1"/>
      <w:numFmt w:val="bullet"/>
      <w:pStyle w:val="bullet3"/>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1"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B617D2"/>
    <w:multiLevelType w:val="hybridMultilevel"/>
    <w:tmpl w:val="ECE80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C4B2FDD"/>
    <w:multiLevelType w:val="hybridMultilevel"/>
    <w:tmpl w:val="EE108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B518EF54"/>
    <w:lvl w:ilvl="0" w:tplc="31920D52">
      <w:start w:val="1"/>
      <w:numFmt w:val="decimal"/>
      <w:pStyle w:val="Observation0"/>
      <w:lvlText w:val="Observation %1"/>
      <w:lvlJc w:val="left"/>
      <w:pPr>
        <w:ind w:left="81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86599"/>
    <w:multiLevelType w:val="hybridMultilevel"/>
    <w:tmpl w:val="3482B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5753E76"/>
    <w:multiLevelType w:val="hybridMultilevel"/>
    <w:tmpl w:val="000AE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192665B"/>
    <w:multiLevelType w:val="hybridMultilevel"/>
    <w:tmpl w:val="7102DF90"/>
    <w:lvl w:ilvl="0" w:tplc="513E283E">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23844B9"/>
    <w:multiLevelType w:val="multilevel"/>
    <w:tmpl w:val="5EE60C02"/>
    <w:lvl w:ilvl="0">
      <w:start w:val="1"/>
      <w:numFmt w:val="decimal"/>
      <w:pStyle w:val="Proposal"/>
      <w:lvlText w:val="Proposal %1"/>
      <w:lvlJc w:val="left"/>
      <w:pPr>
        <w:tabs>
          <w:tab w:val="num" w:pos="0"/>
        </w:tabs>
        <w:ind w:left="1304" w:hanging="1304"/>
      </w:pPr>
    </w:lvl>
    <w:lvl w:ilvl="1">
      <w:start w:val="1"/>
      <w:numFmt w:val="bullet"/>
      <w:lvlText w:val="•"/>
      <w:lvlJc w:val="left"/>
      <w:pPr>
        <w:tabs>
          <w:tab w:val="num" w:pos="0"/>
        </w:tabs>
        <w:ind w:left="1480" w:hanging="400"/>
      </w:pPr>
      <w:rPr>
        <w:rFonts w:ascii="Calibri" w:hAnsi="Calibri" w:cs="Calibri"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63255213"/>
    <w:multiLevelType w:val="hybridMultilevel"/>
    <w:tmpl w:val="F51AA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D350F9"/>
    <w:multiLevelType w:val="multilevel"/>
    <w:tmpl w:val="4E64E47A"/>
    <w:lvl w:ilvl="0">
      <w:start w:val="1"/>
      <w:numFmt w:val="decimal"/>
      <w:lvlText w:val="%1."/>
      <w:lvlJc w:val="left"/>
      <w:pPr>
        <w:tabs>
          <w:tab w:val="num" w:pos="0"/>
        </w:tabs>
        <w:ind w:left="840" w:hanging="420"/>
      </w:p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35" w15:restartNumberingAfterBreak="0">
    <w:nsid w:val="66465ECD"/>
    <w:multiLevelType w:val="multilevel"/>
    <w:tmpl w:val="3788CFA0"/>
    <w:lvl w:ilvl="0">
      <w:start w:val="1"/>
      <w:numFmt w:val="decimal"/>
      <w:pStyle w:val="proposal0"/>
      <w:lvlText w:val="Proposal %1:"/>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6"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AEC4126"/>
    <w:multiLevelType w:val="multilevel"/>
    <w:tmpl w:val="03623FC8"/>
    <w:lvl w:ilvl="0">
      <w:start w:val="2"/>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38" w15:restartNumberingAfterBreak="0">
    <w:nsid w:val="6CE44132"/>
    <w:multiLevelType w:val="multilevel"/>
    <w:tmpl w:val="AEE2BA36"/>
    <w:lvl w:ilvl="0">
      <w:start w:val="4"/>
      <w:numFmt w:val="decimal"/>
      <w:lvlText w:val="%1."/>
      <w:lvlJc w:val="left"/>
      <w:pPr>
        <w:tabs>
          <w:tab w:val="num" w:pos="0"/>
        </w:tabs>
        <w:ind w:left="840" w:hanging="4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6ED40BDF"/>
    <w:multiLevelType w:val="multilevel"/>
    <w:tmpl w:val="1756A0F8"/>
    <w:lvl w:ilvl="0">
      <w:start w:val="1"/>
      <w:numFmt w:val="decimal"/>
      <w:lvlText w:val="%1."/>
      <w:lvlJc w:val="left"/>
      <w:pPr>
        <w:tabs>
          <w:tab w:val="num" w:pos="0"/>
        </w:tabs>
        <w:ind w:left="840" w:hanging="420"/>
      </w:p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40" w15:restartNumberingAfterBreak="0">
    <w:nsid w:val="72881CF0"/>
    <w:multiLevelType w:val="hybridMultilevel"/>
    <w:tmpl w:val="D41CE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8312D5"/>
    <w:multiLevelType w:val="multilevel"/>
    <w:tmpl w:val="42E4B3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759B140C"/>
    <w:multiLevelType w:val="hybridMultilevel"/>
    <w:tmpl w:val="72D616B6"/>
    <w:lvl w:ilvl="0" w:tplc="E318A574">
      <w:start w:val="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35432A"/>
    <w:multiLevelType w:val="hybridMultilevel"/>
    <w:tmpl w:val="EBE44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6D3A54"/>
    <w:multiLevelType w:val="multilevel"/>
    <w:tmpl w:val="B1A45EDA"/>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46"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35"/>
  </w:num>
  <w:num w:numId="3">
    <w:abstractNumId w:val="20"/>
  </w:num>
  <w:num w:numId="4">
    <w:abstractNumId w:val="32"/>
  </w:num>
  <w:num w:numId="5">
    <w:abstractNumId w:val="42"/>
  </w:num>
  <w:num w:numId="6">
    <w:abstractNumId w:val="11"/>
  </w:num>
  <w:num w:numId="7">
    <w:abstractNumId w:val="37"/>
  </w:num>
  <w:num w:numId="8">
    <w:abstractNumId w:val="45"/>
  </w:num>
  <w:num w:numId="9">
    <w:abstractNumId w:val="18"/>
  </w:num>
  <w:num w:numId="10">
    <w:abstractNumId w:val="39"/>
  </w:num>
  <w:num w:numId="11">
    <w:abstractNumId w:val="34"/>
  </w:num>
  <w:num w:numId="12">
    <w:abstractNumId w:val="38"/>
  </w:num>
  <w:num w:numId="13">
    <w:abstractNumId w:val="21"/>
  </w:num>
  <w:num w:numId="14">
    <w:abstractNumId w:val="26"/>
  </w:num>
  <w:num w:numId="15">
    <w:abstractNumId w:val="27"/>
  </w:num>
  <w:num w:numId="16">
    <w:abstractNumId w:val="43"/>
  </w:num>
  <w:num w:numId="17">
    <w:abstractNumId w:val="13"/>
  </w:num>
  <w:num w:numId="18">
    <w:abstractNumId w:val="31"/>
  </w:num>
  <w:num w:numId="19">
    <w:abstractNumId w:val="14"/>
  </w:num>
  <w:num w:numId="20">
    <w:abstractNumId w:val="1"/>
  </w:num>
  <w:num w:numId="21">
    <w:abstractNumId w:val="28"/>
  </w:num>
  <w:num w:numId="22">
    <w:abstractNumId w:val="40"/>
  </w:num>
  <w:num w:numId="23">
    <w:abstractNumId w:val="16"/>
  </w:num>
  <w:num w:numId="24">
    <w:abstractNumId w:val="24"/>
  </w:num>
  <w:num w:numId="25">
    <w:abstractNumId w:val="9"/>
  </w:num>
  <w:num w:numId="26">
    <w:abstractNumId w:val="46"/>
  </w:num>
  <w:num w:numId="27">
    <w:abstractNumId w:val="30"/>
  </w:num>
  <w:num w:numId="28">
    <w:abstractNumId w:val="5"/>
  </w:num>
  <w:num w:numId="29">
    <w:abstractNumId w:val="29"/>
  </w:num>
  <w:num w:numId="30">
    <w:abstractNumId w:val="0"/>
  </w:num>
  <w:num w:numId="31">
    <w:abstractNumId w:val="17"/>
  </w:num>
  <w:num w:numId="32">
    <w:abstractNumId w:val="6"/>
  </w:num>
  <w:num w:numId="33">
    <w:abstractNumId w:val="3"/>
  </w:num>
  <w:num w:numId="34">
    <w:abstractNumId w:val="33"/>
  </w:num>
  <w:num w:numId="35">
    <w:abstractNumId w:val="44"/>
  </w:num>
  <w:num w:numId="36">
    <w:abstractNumId w:val="25"/>
  </w:num>
  <w:num w:numId="37">
    <w:abstractNumId w:val="8"/>
  </w:num>
  <w:num w:numId="38">
    <w:abstractNumId w:val="4"/>
  </w:num>
  <w:num w:numId="39">
    <w:abstractNumId w:val="41"/>
  </w:num>
  <w:num w:numId="40">
    <w:abstractNumId w:val="36"/>
  </w:num>
  <w:num w:numId="41">
    <w:abstractNumId w:val="15"/>
  </w:num>
  <w:num w:numId="42">
    <w:abstractNumId w:val="19"/>
  </w:num>
  <w:num w:numId="43">
    <w:abstractNumId w:val="0"/>
  </w:num>
  <w:num w:numId="44">
    <w:abstractNumId w:val="23"/>
  </w:num>
  <w:num w:numId="45">
    <w:abstractNumId w:val="22"/>
  </w:num>
  <w:num w:numId="46">
    <w:abstractNumId w:val="43"/>
  </w:num>
  <w:num w:numId="47">
    <w:abstractNumId w:val="7"/>
  </w:num>
  <w:num w:numId="48">
    <w:abstractNumId w:val="12"/>
  </w:num>
  <w:num w:numId="49">
    <w:abstractNumId w:val="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6"/>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wtzQxNTA2NrO0NLJQ0lEKTi0uzszPAykwqgUASDNwaSwAAAA="/>
  </w:docVars>
  <w:rsids>
    <w:rsidRoot w:val="00FF14F6"/>
    <w:rsid w:val="00000BE6"/>
    <w:rsid w:val="000017CB"/>
    <w:rsid w:val="00001934"/>
    <w:rsid w:val="00002188"/>
    <w:rsid w:val="00002C03"/>
    <w:rsid w:val="00002FE6"/>
    <w:rsid w:val="00003046"/>
    <w:rsid w:val="00003139"/>
    <w:rsid w:val="00003263"/>
    <w:rsid w:val="00003366"/>
    <w:rsid w:val="00003665"/>
    <w:rsid w:val="00003906"/>
    <w:rsid w:val="0000392A"/>
    <w:rsid w:val="000039E7"/>
    <w:rsid w:val="00003C75"/>
    <w:rsid w:val="0000487F"/>
    <w:rsid w:val="00004FFD"/>
    <w:rsid w:val="0000519F"/>
    <w:rsid w:val="000053A7"/>
    <w:rsid w:val="000053C5"/>
    <w:rsid w:val="00005608"/>
    <w:rsid w:val="00005D2A"/>
    <w:rsid w:val="000068ED"/>
    <w:rsid w:val="00006B5F"/>
    <w:rsid w:val="000073E9"/>
    <w:rsid w:val="00007E91"/>
    <w:rsid w:val="000105B7"/>
    <w:rsid w:val="00010C80"/>
    <w:rsid w:val="00010C91"/>
    <w:rsid w:val="000116C7"/>
    <w:rsid w:val="0001180E"/>
    <w:rsid w:val="00011980"/>
    <w:rsid w:val="00011BC5"/>
    <w:rsid w:val="0001201A"/>
    <w:rsid w:val="000124A3"/>
    <w:rsid w:val="000125E6"/>
    <w:rsid w:val="000127DE"/>
    <w:rsid w:val="00012BE1"/>
    <w:rsid w:val="00013335"/>
    <w:rsid w:val="00014581"/>
    <w:rsid w:val="000147C8"/>
    <w:rsid w:val="00014CC9"/>
    <w:rsid w:val="00014F0C"/>
    <w:rsid w:val="00014FD8"/>
    <w:rsid w:val="00015BDC"/>
    <w:rsid w:val="0001682D"/>
    <w:rsid w:val="00016D5F"/>
    <w:rsid w:val="0001702D"/>
    <w:rsid w:val="000170FD"/>
    <w:rsid w:val="00017361"/>
    <w:rsid w:val="000173C3"/>
    <w:rsid w:val="0001750A"/>
    <w:rsid w:val="000179EE"/>
    <w:rsid w:val="00017F72"/>
    <w:rsid w:val="00020A3D"/>
    <w:rsid w:val="00020B13"/>
    <w:rsid w:val="00020C1B"/>
    <w:rsid w:val="00020F53"/>
    <w:rsid w:val="000216D0"/>
    <w:rsid w:val="00021A58"/>
    <w:rsid w:val="00021E05"/>
    <w:rsid w:val="00022BB8"/>
    <w:rsid w:val="0002301E"/>
    <w:rsid w:val="00023331"/>
    <w:rsid w:val="00023426"/>
    <w:rsid w:val="000235FB"/>
    <w:rsid w:val="00023DDD"/>
    <w:rsid w:val="000248D8"/>
    <w:rsid w:val="00024989"/>
    <w:rsid w:val="00024A5F"/>
    <w:rsid w:val="000253E5"/>
    <w:rsid w:val="00025A62"/>
    <w:rsid w:val="00025AC1"/>
    <w:rsid w:val="00025CF5"/>
    <w:rsid w:val="000261D6"/>
    <w:rsid w:val="000262A4"/>
    <w:rsid w:val="0002638F"/>
    <w:rsid w:val="00026472"/>
    <w:rsid w:val="00026527"/>
    <w:rsid w:val="000266D9"/>
    <w:rsid w:val="000266DD"/>
    <w:rsid w:val="000267BB"/>
    <w:rsid w:val="000270A1"/>
    <w:rsid w:val="00027A19"/>
    <w:rsid w:val="00027A27"/>
    <w:rsid w:val="00027A78"/>
    <w:rsid w:val="00030884"/>
    <w:rsid w:val="0003099A"/>
    <w:rsid w:val="00030DD8"/>
    <w:rsid w:val="00030E76"/>
    <w:rsid w:val="00030F96"/>
    <w:rsid w:val="00031811"/>
    <w:rsid w:val="000319B7"/>
    <w:rsid w:val="00031B65"/>
    <w:rsid w:val="00032011"/>
    <w:rsid w:val="00032466"/>
    <w:rsid w:val="00032729"/>
    <w:rsid w:val="00032A4D"/>
    <w:rsid w:val="00032C35"/>
    <w:rsid w:val="00032CDD"/>
    <w:rsid w:val="00033824"/>
    <w:rsid w:val="0003399F"/>
    <w:rsid w:val="00033C54"/>
    <w:rsid w:val="00033C80"/>
    <w:rsid w:val="00033D98"/>
    <w:rsid w:val="00034131"/>
    <w:rsid w:val="00035258"/>
    <w:rsid w:val="0003540F"/>
    <w:rsid w:val="00035554"/>
    <w:rsid w:val="00035699"/>
    <w:rsid w:val="00036272"/>
    <w:rsid w:val="000365B3"/>
    <w:rsid w:val="00036889"/>
    <w:rsid w:val="00036CF5"/>
    <w:rsid w:val="000370F3"/>
    <w:rsid w:val="000404B8"/>
    <w:rsid w:val="0004313B"/>
    <w:rsid w:val="00043741"/>
    <w:rsid w:val="00043DE8"/>
    <w:rsid w:val="00044074"/>
    <w:rsid w:val="00044C0F"/>
    <w:rsid w:val="00044D94"/>
    <w:rsid w:val="0004539B"/>
    <w:rsid w:val="00045E76"/>
    <w:rsid w:val="00046245"/>
    <w:rsid w:val="0004707F"/>
    <w:rsid w:val="00047D60"/>
    <w:rsid w:val="000511EE"/>
    <w:rsid w:val="00051268"/>
    <w:rsid w:val="00051592"/>
    <w:rsid w:val="00051CFE"/>
    <w:rsid w:val="00052058"/>
    <w:rsid w:val="0005292C"/>
    <w:rsid w:val="000533D0"/>
    <w:rsid w:val="00053B58"/>
    <w:rsid w:val="000541B9"/>
    <w:rsid w:val="0005433D"/>
    <w:rsid w:val="00054506"/>
    <w:rsid w:val="000549F5"/>
    <w:rsid w:val="0005505A"/>
    <w:rsid w:val="000557B9"/>
    <w:rsid w:val="00055915"/>
    <w:rsid w:val="0005621B"/>
    <w:rsid w:val="000566CF"/>
    <w:rsid w:val="0005696F"/>
    <w:rsid w:val="00056995"/>
    <w:rsid w:val="00056A99"/>
    <w:rsid w:val="000578E7"/>
    <w:rsid w:val="00057978"/>
    <w:rsid w:val="00057F3D"/>
    <w:rsid w:val="00060043"/>
    <w:rsid w:val="000612CF"/>
    <w:rsid w:val="000622A0"/>
    <w:rsid w:val="00062C19"/>
    <w:rsid w:val="00062EF5"/>
    <w:rsid w:val="00062FFA"/>
    <w:rsid w:val="0006357E"/>
    <w:rsid w:val="00063CD3"/>
    <w:rsid w:val="00063E41"/>
    <w:rsid w:val="00063F4F"/>
    <w:rsid w:val="0006413B"/>
    <w:rsid w:val="000644AF"/>
    <w:rsid w:val="00064C80"/>
    <w:rsid w:val="0006502D"/>
    <w:rsid w:val="000652EE"/>
    <w:rsid w:val="00065560"/>
    <w:rsid w:val="00065992"/>
    <w:rsid w:val="00065BCD"/>
    <w:rsid w:val="00065CA1"/>
    <w:rsid w:val="0006606F"/>
    <w:rsid w:val="000660A6"/>
    <w:rsid w:val="00066468"/>
    <w:rsid w:val="000664AF"/>
    <w:rsid w:val="00066BE4"/>
    <w:rsid w:val="0007079E"/>
    <w:rsid w:val="0007142A"/>
    <w:rsid w:val="00071A88"/>
    <w:rsid w:val="00071ADD"/>
    <w:rsid w:val="00071F32"/>
    <w:rsid w:val="00072BBF"/>
    <w:rsid w:val="00072E60"/>
    <w:rsid w:val="00072FE6"/>
    <w:rsid w:val="000731AA"/>
    <w:rsid w:val="00073309"/>
    <w:rsid w:val="00073B40"/>
    <w:rsid w:val="00073E6E"/>
    <w:rsid w:val="000744E3"/>
    <w:rsid w:val="00074761"/>
    <w:rsid w:val="00074785"/>
    <w:rsid w:val="00075DDD"/>
    <w:rsid w:val="00076908"/>
    <w:rsid w:val="00076AC2"/>
    <w:rsid w:val="00076BAC"/>
    <w:rsid w:val="00077D2E"/>
    <w:rsid w:val="00077F29"/>
    <w:rsid w:val="00080C35"/>
    <w:rsid w:val="00080C6F"/>
    <w:rsid w:val="00080D86"/>
    <w:rsid w:val="00081160"/>
    <w:rsid w:val="00081364"/>
    <w:rsid w:val="000813A2"/>
    <w:rsid w:val="00081DAD"/>
    <w:rsid w:val="00082706"/>
    <w:rsid w:val="000831E3"/>
    <w:rsid w:val="000839AE"/>
    <w:rsid w:val="00083A70"/>
    <w:rsid w:val="00083D3C"/>
    <w:rsid w:val="000841D4"/>
    <w:rsid w:val="00084698"/>
    <w:rsid w:val="00084853"/>
    <w:rsid w:val="00084AC4"/>
    <w:rsid w:val="00084C48"/>
    <w:rsid w:val="00084F42"/>
    <w:rsid w:val="00084FA6"/>
    <w:rsid w:val="0008599A"/>
    <w:rsid w:val="00085B50"/>
    <w:rsid w:val="00086387"/>
    <w:rsid w:val="00086709"/>
    <w:rsid w:val="00086758"/>
    <w:rsid w:val="00086A46"/>
    <w:rsid w:val="00086C04"/>
    <w:rsid w:val="000870D8"/>
    <w:rsid w:val="00090589"/>
    <w:rsid w:val="00090CBB"/>
    <w:rsid w:val="00090F44"/>
    <w:rsid w:val="00091B2C"/>
    <w:rsid w:val="00092228"/>
    <w:rsid w:val="000923FB"/>
    <w:rsid w:val="000933AA"/>
    <w:rsid w:val="00095079"/>
    <w:rsid w:val="0009553F"/>
    <w:rsid w:val="000961B4"/>
    <w:rsid w:val="000966C4"/>
    <w:rsid w:val="00096A20"/>
    <w:rsid w:val="000974D9"/>
    <w:rsid w:val="00097BBB"/>
    <w:rsid w:val="000A0E84"/>
    <w:rsid w:val="000A0F38"/>
    <w:rsid w:val="000A1413"/>
    <w:rsid w:val="000A15BB"/>
    <w:rsid w:val="000A1A04"/>
    <w:rsid w:val="000A2058"/>
    <w:rsid w:val="000A3964"/>
    <w:rsid w:val="000A3C27"/>
    <w:rsid w:val="000A40ED"/>
    <w:rsid w:val="000A414D"/>
    <w:rsid w:val="000A42CE"/>
    <w:rsid w:val="000A467F"/>
    <w:rsid w:val="000A50B5"/>
    <w:rsid w:val="000A590B"/>
    <w:rsid w:val="000A5DA8"/>
    <w:rsid w:val="000A5FD9"/>
    <w:rsid w:val="000A6039"/>
    <w:rsid w:val="000A6A4D"/>
    <w:rsid w:val="000A6C4E"/>
    <w:rsid w:val="000A70E4"/>
    <w:rsid w:val="000A778A"/>
    <w:rsid w:val="000A7867"/>
    <w:rsid w:val="000A7DBF"/>
    <w:rsid w:val="000A7F5E"/>
    <w:rsid w:val="000B0646"/>
    <w:rsid w:val="000B0A4E"/>
    <w:rsid w:val="000B0DE4"/>
    <w:rsid w:val="000B198E"/>
    <w:rsid w:val="000B1C10"/>
    <w:rsid w:val="000B272B"/>
    <w:rsid w:val="000B2B3F"/>
    <w:rsid w:val="000B3E77"/>
    <w:rsid w:val="000B3F41"/>
    <w:rsid w:val="000B4F9B"/>
    <w:rsid w:val="000B4FEC"/>
    <w:rsid w:val="000B50C2"/>
    <w:rsid w:val="000B510A"/>
    <w:rsid w:val="000B548A"/>
    <w:rsid w:val="000B5D7C"/>
    <w:rsid w:val="000B6316"/>
    <w:rsid w:val="000B69E9"/>
    <w:rsid w:val="000B6B08"/>
    <w:rsid w:val="000B6B1E"/>
    <w:rsid w:val="000B791B"/>
    <w:rsid w:val="000C0487"/>
    <w:rsid w:val="000C04E4"/>
    <w:rsid w:val="000C07E0"/>
    <w:rsid w:val="000C0AEF"/>
    <w:rsid w:val="000C114E"/>
    <w:rsid w:val="000C14F3"/>
    <w:rsid w:val="000C172B"/>
    <w:rsid w:val="000C2AEB"/>
    <w:rsid w:val="000C38D5"/>
    <w:rsid w:val="000C391F"/>
    <w:rsid w:val="000C3E5B"/>
    <w:rsid w:val="000C4143"/>
    <w:rsid w:val="000C4E1F"/>
    <w:rsid w:val="000C5C0C"/>
    <w:rsid w:val="000C6039"/>
    <w:rsid w:val="000C623F"/>
    <w:rsid w:val="000C634C"/>
    <w:rsid w:val="000C6674"/>
    <w:rsid w:val="000C6916"/>
    <w:rsid w:val="000C6B7B"/>
    <w:rsid w:val="000C6B9B"/>
    <w:rsid w:val="000C6C48"/>
    <w:rsid w:val="000C7328"/>
    <w:rsid w:val="000C7721"/>
    <w:rsid w:val="000C7D7F"/>
    <w:rsid w:val="000C7F89"/>
    <w:rsid w:val="000D046E"/>
    <w:rsid w:val="000D046F"/>
    <w:rsid w:val="000D0695"/>
    <w:rsid w:val="000D0CCC"/>
    <w:rsid w:val="000D1007"/>
    <w:rsid w:val="000D1A96"/>
    <w:rsid w:val="000D1B4B"/>
    <w:rsid w:val="000D1DD7"/>
    <w:rsid w:val="000D1F26"/>
    <w:rsid w:val="000D202B"/>
    <w:rsid w:val="000D23C0"/>
    <w:rsid w:val="000D28B3"/>
    <w:rsid w:val="000D2C08"/>
    <w:rsid w:val="000D348A"/>
    <w:rsid w:val="000D43E7"/>
    <w:rsid w:val="000D5655"/>
    <w:rsid w:val="000D5E01"/>
    <w:rsid w:val="000D6465"/>
    <w:rsid w:val="000D69FC"/>
    <w:rsid w:val="000D6DF2"/>
    <w:rsid w:val="000D6FDC"/>
    <w:rsid w:val="000D707A"/>
    <w:rsid w:val="000D7AC9"/>
    <w:rsid w:val="000D7DCE"/>
    <w:rsid w:val="000D7E34"/>
    <w:rsid w:val="000D7EA6"/>
    <w:rsid w:val="000E03F7"/>
    <w:rsid w:val="000E066F"/>
    <w:rsid w:val="000E0AE8"/>
    <w:rsid w:val="000E2078"/>
    <w:rsid w:val="000E2296"/>
    <w:rsid w:val="000E2340"/>
    <w:rsid w:val="000E23F9"/>
    <w:rsid w:val="000E2E82"/>
    <w:rsid w:val="000E3357"/>
    <w:rsid w:val="000E34DB"/>
    <w:rsid w:val="000E3E8F"/>
    <w:rsid w:val="000E4D66"/>
    <w:rsid w:val="000E57AB"/>
    <w:rsid w:val="000E5821"/>
    <w:rsid w:val="000E5959"/>
    <w:rsid w:val="000E63F0"/>
    <w:rsid w:val="000E6E95"/>
    <w:rsid w:val="000E77AE"/>
    <w:rsid w:val="000F0147"/>
    <w:rsid w:val="000F052C"/>
    <w:rsid w:val="000F0BC3"/>
    <w:rsid w:val="000F17BB"/>
    <w:rsid w:val="000F19C8"/>
    <w:rsid w:val="000F2231"/>
    <w:rsid w:val="000F23FF"/>
    <w:rsid w:val="000F337C"/>
    <w:rsid w:val="000F33CD"/>
    <w:rsid w:val="000F34A7"/>
    <w:rsid w:val="000F3911"/>
    <w:rsid w:val="000F3EE9"/>
    <w:rsid w:val="000F4247"/>
    <w:rsid w:val="000F4DE6"/>
    <w:rsid w:val="000F5403"/>
    <w:rsid w:val="000F5582"/>
    <w:rsid w:val="000F5B9E"/>
    <w:rsid w:val="000F63ED"/>
    <w:rsid w:val="000F7750"/>
    <w:rsid w:val="000F78AF"/>
    <w:rsid w:val="00100174"/>
    <w:rsid w:val="00100AFC"/>
    <w:rsid w:val="001015DC"/>
    <w:rsid w:val="001019DA"/>
    <w:rsid w:val="00101C5F"/>
    <w:rsid w:val="00101EFF"/>
    <w:rsid w:val="00102C15"/>
    <w:rsid w:val="00102E00"/>
    <w:rsid w:val="0010370F"/>
    <w:rsid w:val="00103C8E"/>
    <w:rsid w:val="00103EE7"/>
    <w:rsid w:val="00103FDA"/>
    <w:rsid w:val="00104575"/>
    <w:rsid w:val="00104936"/>
    <w:rsid w:val="00105571"/>
    <w:rsid w:val="0010670A"/>
    <w:rsid w:val="00106A9C"/>
    <w:rsid w:val="00106AAA"/>
    <w:rsid w:val="00106CF2"/>
    <w:rsid w:val="00107511"/>
    <w:rsid w:val="0010768E"/>
    <w:rsid w:val="00107AAA"/>
    <w:rsid w:val="0011024B"/>
    <w:rsid w:val="00110E7D"/>
    <w:rsid w:val="001112DF"/>
    <w:rsid w:val="00111438"/>
    <w:rsid w:val="00111453"/>
    <w:rsid w:val="00111508"/>
    <w:rsid w:val="00111D39"/>
    <w:rsid w:val="001129A1"/>
    <w:rsid w:val="00112A21"/>
    <w:rsid w:val="00112CB1"/>
    <w:rsid w:val="0011362B"/>
    <w:rsid w:val="0011391B"/>
    <w:rsid w:val="00113A30"/>
    <w:rsid w:val="00113B3F"/>
    <w:rsid w:val="00114149"/>
    <w:rsid w:val="00114C54"/>
    <w:rsid w:val="00115329"/>
    <w:rsid w:val="001158D7"/>
    <w:rsid w:val="00115FD3"/>
    <w:rsid w:val="001161B7"/>
    <w:rsid w:val="0011659D"/>
    <w:rsid w:val="0011758B"/>
    <w:rsid w:val="00117D3E"/>
    <w:rsid w:val="00117D59"/>
    <w:rsid w:val="00120035"/>
    <w:rsid w:val="00120C0E"/>
    <w:rsid w:val="00120DEC"/>
    <w:rsid w:val="00120F04"/>
    <w:rsid w:val="001213EA"/>
    <w:rsid w:val="00121CCE"/>
    <w:rsid w:val="00122628"/>
    <w:rsid w:val="001227E0"/>
    <w:rsid w:val="00122BD6"/>
    <w:rsid w:val="00123628"/>
    <w:rsid w:val="0012505A"/>
    <w:rsid w:val="00125318"/>
    <w:rsid w:val="00125DA3"/>
    <w:rsid w:val="00126C27"/>
    <w:rsid w:val="00127BE3"/>
    <w:rsid w:val="00130724"/>
    <w:rsid w:val="00130AD4"/>
    <w:rsid w:val="00130BEB"/>
    <w:rsid w:val="00130F94"/>
    <w:rsid w:val="0013116D"/>
    <w:rsid w:val="00131972"/>
    <w:rsid w:val="00131CB8"/>
    <w:rsid w:val="00132019"/>
    <w:rsid w:val="00132584"/>
    <w:rsid w:val="00132BD5"/>
    <w:rsid w:val="0013339E"/>
    <w:rsid w:val="001333F7"/>
    <w:rsid w:val="00133B0D"/>
    <w:rsid w:val="001341DC"/>
    <w:rsid w:val="001343B4"/>
    <w:rsid w:val="001347B9"/>
    <w:rsid w:val="001348A8"/>
    <w:rsid w:val="00134B7D"/>
    <w:rsid w:val="00135CF5"/>
    <w:rsid w:val="001364C3"/>
    <w:rsid w:val="00136F42"/>
    <w:rsid w:val="001375E7"/>
    <w:rsid w:val="00137BC7"/>
    <w:rsid w:val="0014020C"/>
    <w:rsid w:val="0014057A"/>
    <w:rsid w:val="00140607"/>
    <w:rsid w:val="00140A8D"/>
    <w:rsid w:val="001411AA"/>
    <w:rsid w:val="001413F4"/>
    <w:rsid w:val="00141759"/>
    <w:rsid w:val="00141A7D"/>
    <w:rsid w:val="0014228A"/>
    <w:rsid w:val="0014294B"/>
    <w:rsid w:val="00142A1E"/>
    <w:rsid w:val="00142B96"/>
    <w:rsid w:val="0014300F"/>
    <w:rsid w:val="00143682"/>
    <w:rsid w:val="00143CFE"/>
    <w:rsid w:val="00143F47"/>
    <w:rsid w:val="0014464F"/>
    <w:rsid w:val="001449EE"/>
    <w:rsid w:val="00145090"/>
    <w:rsid w:val="0014531D"/>
    <w:rsid w:val="00145D66"/>
    <w:rsid w:val="00146348"/>
    <w:rsid w:val="001465D5"/>
    <w:rsid w:val="00146E39"/>
    <w:rsid w:val="0014731F"/>
    <w:rsid w:val="00147629"/>
    <w:rsid w:val="00150F66"/>
    <w:rsid w:val="001514A7"/>
    <w:rsid w:val="001516CE"/>
    <w:rsid w:val="00151B7E"/>
    <w:rsid w:val="001521E6"/>
    <w:rsid w:val="00152617"/>
    <w:rsid w:val="00152F58"/>
    <w:rsid w:val="001540EC"/>
    <w:rsid w:val="0015414F"/>
    <w:rsid w:val="00154BB8"/>
    <w:rsid w:val="00154F64"/>
    <w:rsid w:val="00155437"/>
    <w:rsid w:val="00155495"/>
    <w:rsid w:val="00155A14"/>
    <w:rsid w:val="00155CF4"/>
    <w:rsid w:val="001561C9"/>
    <w:rsid w:val="001567F1"/>
    <w:rsid w:val="00156F11"/>
    <w:rsid w:val="00157D85"/>
    <w:rsid w:val="00160307"/>
    <w:rsid w:val="001604FC"/>
    <w:rsid w:val="00160E86"/>
    <w:rsid w:val="0016145E"/>
    <w:rsid w:val="00161701"/>
    <w:rsid w:val="00161867"/>
    <w:rsid w:val="00162916"/>
    <w:rsid w:val="00162EC0"/>
    <w:rsid w:val="00162F00"/>
    <w:rsid w:val="001631E3"/>
    <w:rsid w:val="00164107"/>
    <w:rsid w:val="00164820"/>
    <w:rsid w:val="00164A88"/>
    <w:rsid w:val="00164C37"/>
    <w:rsid w:val="001652BF"/>
    <w:rsid w:val="001653E0"/>
    <w:rsid w:val="00165D8D"/>
    <w:rsid w:val="0016600E"/>
    <w:rsid w:val="00166E22"/>
    <w:rsid w:val="00167AA6"/>
    <w:rsid w:val="00167D21"/>
    <w:rsid w:val="00170562"/>
    <w:rsid w:val="00170A65"/>
    <w:rsid w:val="00170D66"/>
    <w:rsid w:val="00170F48"/>
    <w:rsid w:val="001712D6"/>
    <w:rsid w:val="001712E5"/>
    <w:rsid w:val="00171782"/>
    <w:rsid w:val="00171E3A"/>
    <w:rsid w:val="00172074"/>
    <w:rsid w:val="001722BA"/>
    <w:rsid w:val="00172AA7"/>
    <w:rsid w:val="00172CFC"/>
    <w:rsid w:val="00172EC9"/>
    <w:rsid w:val="00173C2E"/>
    <w:rsid w:val="00173CC0"/>
    <w:rsid w:val="00174175"/>
    <w:rsid w:val="00174CD3"/>
    <w:rsid w:val="00174F05"/>
    <w:rsid w:val="00175E12"/>
    <w:rsid w:val="00176305"/>
    <w:rsid w:val="00176E93"/>
    <w:rsid w:val="0017783C"/>
    <w:rsid w:val="00177B07"/>
    <w:rsid w:val="00177E55"/>
    <w:rsid w:val="00180236"/>
    <w:rsid w:val="00180C8C"/>
    <w:rsid w:val="001810A4"/>
    <w:rsid w:val="00181677"/>
    <w:rsid w:val="001817CB"/>
    <w:rsid w:val="00181869"/>
    <w:rsid w:val="00181DC9"/>
    <w:rsid w:val="00181FF6"/>
    <w:rsid w:val="00182353"/>
    <w:rsid w:val="0018256C"/>
    <w:rsid w:val="001827F3"/>
    <w:rsid w:val="0018290C"/>
    <w:rsid w:val="00182A2D"/>
    <w:rsid w:val="00182AC0"/>
    <w:rsid w:val="0018348A"/>
    <w:rsid w:val="00183736"/>
    <w:rsid w:val="00183A9E"/>
    <w:rsid w:val="00183E1F"/>
    <w:rsid w:val="0018417D"/>
    <w:rsid w:val="001843E5"/>
    <w:rsid w:val="00184D87"/>
    <w:rsid w:val="0018554D"/>
    <w:rsid w:val="0018572E"/>
    <w:rsid w:val="0018659B"/>
    <w:rsid w:val="00186F01"/>
    <w:rsid w:val="00186F74"/>
    <w:rsid w:val="001905F5"/>
    <w:rsid w:val="00190923"/>
    <w:rsid w:val="00190ACC"/>
    <w:rsid w:val="00190C36"/>
    <w:rsid w:val="00190CEB"/>
    <w:rsid w:val="00190D0F"/>
    <w:rsid w:val="001923D0"/>
    <w:rsid w:val="00192B60"/>
    <w:rsid w:val="00193CBF"/>
    <w:rsid w:val="00194129"/>
    <w:rsid w:val="001942F6"/>
    <w:rsid w:val="00194402"/>
    <w:rsid w:val="00194A57"/>
    <w:rsid w:val="00194A6B"/>
    <w:rsid w:val="00194FB5"/>
    <w:rsid w:val="0019500E"/>
    <w:rsid w:val="001952E6"/>
    <w:rsid w:val="00195735"/>
    <w:rsid w:val="001965C0"/>
    <w:rsid w:val="001966C1"/>
    <w:rsid w:val="00196B17"/>
    <w:rsid w:val="00196F94"/>
    <w:rsid w:val="00197557"/>
    <w:rsid w:val="00197DBC"/>
    <w:rsid w:val="001A0406"/>
    <w:rsid w:val="001A06D3"/>
    <w:rsid w:val="001A0800"/>
    <w:rsid w:val="001A0B3C"/>
    <w:rsid w:val="001A13F3"/>
    <w:rsid w:val="001A14DB"/>
    <w:rsid w:val="001A14F3"/>
    <w:rsid w:val="001A1563"/>
    <w:rsid w:val="001A162D"/>
    <w:rsid w:val="001A24D5"/>
    <w:rsid w:val="001A2946"/>
    <w:rsid w:val="001A29C5"/>
    <w:rsid w:val="001A3752"/>
    <w:rsid w:val="001A40F1"/>
    <w:rsid w:val="001A4408"/>
    <w:rsid w:val="001A451E"/>
    <w:rsid w:val="001A456D"/>
    <w:rsid w:val="001A529F"/>
    <w:rsid w:val="001A537C"/>
    <w:rsid w:val="001A55B6"/>
    <w:rsid w:val="001A560A"/>
    <w:rsid w:val="001A5C22"/>
    <w:rsid w:val="001A5D22"/>
    <w:rsid w:val="001A5D3C"/>
    <w:rsid w:val="001A6C01"/>
    <w:rsid w:val="001A7DA2"/>
    <w:rsid w:val="001B02E2"/>
    <w:rsid w:val="001B084E"/>
    <w:rsid w:val="001B0ABA"/>
    <w:rsid w:val="001B0D95"/>
    <w:rsid w:val="001B1AAB"/>
    <w:rsid w:val="001B1F94"/>
    <w:rsid w:val="001B20B3"/>
    <w:rsid w:val="001B2178"/>
    <w:rsid w:val="001B2C83"/>
    <w:rsid w:val="001B2E91"/>
    <w:rsid w:val="001B37FD"/>
    <w:rsid w:val="001B3C3C"/>
    <w:rsid w:val="001B4001"/>
    <w:rsid w:val="001B45EA"/>
    <w:rsid w:val="001B48B6"/>
    <w:rsid w:val="001B48F8"/>
    <w:rsid w:val="001B5036"/>
    <w:rsid w:val="001B5455"/>
    <w:rsid w:val="001B66A3"/>
    <w:rsid w:val="001B722E"/>
    <w:rsid w:val="001B7495"/>
    <w:rsid w:val="001C0863"/>
    <w:rsid w:val="001C1026"/>
    <w:rsid w:val="001C1F97"/>
    <w:rsid w:val="001C2B3C"/>
    <w:rsid w:val="001C33C9"/>
    <w:rsid w:val="001C3570"/>
    <w:rsid w:val="001C3674"/>
    <w:rsid w:val="001C4AFD"/>
    <w:rsid w:val="001C4E6F"/>
    <w:rsid w:val="001C548F"/>
    <w:rsid w:val="001C5A1B"/>
    <w:rsid w:val="001D0446"/>
    <w:rsid w:val="001D05CD"/>
    <w:rsid w:val="001D0B65"/>
    <w:rsid w:val="001D11EE"/>
    <w:rsid w:val="001D1B0E"/>
    <w:rsid w:val="001D1C49"/>
    <w:rsid w:val="001D1D7D"/>
    <w:rsid w:val="001D25AF"/>
    <w:rsid w:val="001D27EE"/>
    <w:rsid w:val="001D2C30"/>
    <w:rsid w:val="001D38C3"/>
    <w:rsid w:val="001D547B"/>
    <w:rsid w:val="001D6BBA"/>
    <w:rsid w:val="001D6ECE"/>
    <w:rsid w:val="001D710C"/>
    <w:rsid w:val="001D7599"/>
    <w:rsid w:val="001D75C0"/>
    <w:rsid w:val="001E0074"/>
    <w:rsid w:val="001E0170"/>
    <w:rsid w:val="001E0446"/>
    <w:rsid w:val="001E09DD"/>
    <w:rsid w:val="001E0F98"/>
    <w:rsid w:val="001E117F"/>
    <w:rsid w:val="001E1403"/>
    <w:rsid w:val="001E239A"/>
    <w:rsid w:val="001E24B2"/>
    <w:rsid w:val="001E28D9"/>
    <w:rsid w:val="001E3438"/>
    <w:rsid w:val="001E3BE5"/>
    <w:rsid w:val="001E490C"/>
    <w:rsid w:val="001E4B5C"/>
    <w:rsid w:val="001E5E47"/>
    <w:rsid w:val="001E5FC8"/>
    <w:rsid w:val="001E61BD"/>
    <w:rsid w:val="001E6CC6"/>
    <w:rsid w:val="001E7545"/>
    <w:rsid w:val="001F043A"/>
    <w:rsid w:val="001F0532"/>
    <w:rsid w:val="001F0859"/>
    <w:rsid w:val="001F11C7"/>
    <w:rsid w:val="001F199E"/>
    <w:rsid w:val="001F1C73"/>
    <w:rsid w:val="001F1F35"/>
    <w:rsid w:val="001F1FC6"/>
    <w:rsid w:val="001F22AF"/>
    <w:rsid w:val="001F243A"/>
    <w:rsid w:val="001F2776"/>
    <w:rsid w:val="001F2DAC"/>
    <w:rsid w:val="001F2EE5"/>
    <w:rsid w:val="001F3355"/>
    <w:rsid w:val="001F382E"/>
    <w:rsid w:val="001F4E1A"/>
    <w:rsid w:val="001F5181"/>
    <w:rsid w:val="001F54A3"/>
    <w:rsid w:val="001F5F89"/>
    <w:rsid w:val="001F605C"/>
    <w:rsid w:val="001F6541"/>
    <w:rsid w:val="001F6628"/>
    <w:rsid w:val="001F67D8"/>
    <w:rsid w:val="001F73CF"/>
    <w:rsid w:val="001F772F"/>
    <w:rsid w:val="001F7934"/>
    <w:rsid w:val="00200214"/>
    <w:rsid w:val="0020081D"/>
    <w:rsid w:val="002008BD"/>
    <w:rsid w:val="002008C7"/>
    <w:rsid w:val="00200A5E"/>
    <w:rsid w:val="00200FC7"/>
    <w:rsid w:val="002025D9"/>
    <w:rsid w:val="00202DEF"/>
    <w:rsid w:val="002036BB"/>
    <w:rsid w:val="00204226"/>
    <w:rsid w:val="002043D8"/>
    <w:rsid w:val="00204BAC"/>
    <w:rsid w:val="00204FA1"/>
    <w:rsid w:val="00205523"/>
    <w:rsid w:val="00206A54"/>
    <w:rsid w:val="00207260"/>
    <w:rsid w:val="0020755E"/>
    <w:rsid w:val="00207B88"/>
    <w:rsid w:val="00207BEA"/>
    <w:rsid w:val="00207F44"/>
    <w:rsid w:val="00207FDC"/>
    <w:rsid w:val="002100DD"/>
    <w:rsid w:val="002104F3"/>
    <w:rsid w:val="0021103D"/>
    <w:rsid w:val="002110DF"/>
    <w:rsid w:val="002119B7"/>
    <w:rsid w:val="002120F7"/>
    <w:rsid w:val="00212239"/>
    <w:rsid w:val="00213401"/>
    <w:rsid w:val="00213882"/>
    <w:rsid w:val="00215AA8"/>
    <w:rsid w:val="00215E9C"/>
    <w:rsid w:val="002161F2"/>
    <w:rsid w:val="00216D6D"/>
    <w:rsid w:val="00216E9A"/>
    <w:rsid w:val="00217368"/>
    <w:rsid w:val="002174D0"/>
    <w:rsid w:val="00217C7E"/>
    <w:rsid w:val="0022092E"/>
    <w:rsid w:val="002211B8"/>
    <w:rsid w:val="00221D88"/>
    <w:rsid w:val="00221F6E"/>
    <w:rsid w:val="0022271D"/>
    <w:rsid w:val="00222929"/>
    <w:rsid w:val="00222DC1"/>
    <w:rsid w:val="00222E1A"/>
    <w:rsid w:val="00222F84"/>
    <w:rsid w:val="00223075"/>
    <w:rsid w:val="002237E7"/>
    <w:rsid w:val="002239B7"/>
    <w:rsid w:val="00223B85"/>
    <w:rsid w:val="00224B9F"/>
    <w:rsid w:val="002254AD"/>
    <w:rsid w:val="002258DB"/>
    <w:rsid w:val="00225963"/>
    <w:rsid w:val="002260A7"/>
    <w:rsid w:val="00226392"/>
    <w:rsid w:val="0022697C"/>
    <w:rsid w:val="00226CBB"/>
    <w:rsid w:val="002271FA"/>
    <w:rsid w:val="00227276"/>
    <w:rsid w:val="002274EB"/>
    <w:rsid w:val="00227537"/>
    <w:rsid w:val="0022776D"/>
    <w:rsid w:val="002307C4"/>
    <w:rsid w:val="0023081B"/>
    <w:rsid w:val="00230E49"/>
    <w:rsid w:val="0023121E"/>
    <w:rsid w:val="00231DB5"/>
    <w:rsid w:val="00231EA2"/>
    <w:rsid w:val="0023253A"/>
    <w:rsid w:val="00232B5E"/>
    <w:rsid w:val="00232E67"/>
    <w:rsid w:val="00233632"/>
    <w:rsid w:val="00233653"/>
    <w:rsid w:val="002346F0"/>
    <w:rsid w:val="00234A9B"/>
    <w:rsid w:val="00234E96"/>
    <w:rsid w:val="00236224"/>
    <w:rsid w:val="002365DB"/>
    <w:rsid w:val="002366CF"/>
    <w:rsid w:val="0023707B"/>
    <w:rsid w:val="00237B9E"/>
    <w:rsid w:val="00237D14"/>
    <w:rsid w:val="00237DFC"/>
    <w:rsid w:val="002402B2"/>
    <w:rsid w:val="00240851"/>
    <w:rsid w:val="0024095E"/>
    <w:rsid w:val="00240A9D"/>
    <w:rsid w:val="00240ACF"/>
    <w:rsid w:val="00240C88"/>
    <w:rsid w:val="00241182"/>
    <w:rsid w:val="0024151F"/>
    <w:rsid w:val="00241F4D"/>
    <w:rsid w:val="00241FB3"/>
    <w:rsid w:val="00242A38"/>
    <w:rsid w:val="00242E38"/>
    <w:rsid w:val="00243176"/>
    <w:rsid w:val="0024352A"/>
    <w:rsid w:val="00243B9D"/>
    <w:rsid w:val="0024435F"/>
    <w:rsid w:val="002454E6"/>
    <w:rsid w:val="002456B1"/>
    <w:rsid w:val="002459F0"/>
    <w:rsid w:val="0024763F"/>
    <w:rsid w:val="00247C14"/>
    <w:rsid w:val="00247FA9"/>
    <w:rsid w:val="00250877"/>
    <w:rsid w:val="00250935"/>
    <w:rsid w:val="00251481"/>
    <w:rsid w:val="002518ED"/>
    <w:rsid w:val="0025205E"/>
    <w:rsid w:val="00252530"/>
    <w:rsid w:val="00252BDD"/>
    <w:rsid w:val="002531E2"/>
    <w:rsid w:val="00253424"/>
    <w:rsid w:val="00253D93"/>
    <w:rsid w:val="00254198"/>
    <w:rsid w:val="002541DD"/>
    <w:rsid w:val="00255080"/>
    <w:rsid w:val="002554EA"/>
    <w:rsid w:val="00255591"/>
    <w:rsid w:val="002555D2"/>
    <w:rsid w:val="00256174"/>
    <w:rsid w:val="00256799"/>
    <w:rsid w:val="00256AAB"/>
    <w:rsid w:val="00257A1B"/>
    <w:rsid w:val="002603EC"/>
    <w:rsid w:val="002605BE"/>
    <w:rsid w:val="0026093C"/>
    <w:rsid w:val="0026142A"/>
    <w:rsid w:val="00261507"/>
    <w:rsid w:val="00261871"/>
    <w:rsid w:val="00261D6A"/>
    <w:rsid w:val="00261E38"/>
    <w:rsid w:val="00262128"/>
    <w:rsid w:val="00262175"/>
    <w:rsid w:val="00262CCB"/>
    <w:rsid w:val="0026331F"/>
    <w:rsid w:val="002637AB"/>
    <w:rsid w:val="00264063"/>
    <w:rsid w:val="002653D6"/>
    <w:rsid w:val="00265520"/>
    <w:rsid w:val="002657C7"/>
    <w:rsid w:val="00265EE2"/>
    <w:rsid w:val="002660AB"/>
    <w:rsid w:val="00266124"/>
    <w:rsid w:val="002661F3"/>
    <w:rsid w:val="0026769E"/>
    <w:rsid w:val="00270335"/>
    <w:rsid w:val="002703CF"/>
    <w:rsid w:val="002713DB"/>
    <w:rsid w:val="0027142E"/>
    <w:rsid w:val="00271561"/>
    <w:rsid w:val="00271CDE"/>
    <w:rsid w:val="002721F2"/>
    <w:rsid w:val="00273B93"/>
    <w:rsid w:val="0027461F"/>
    <w:rsid w:val="00274ECD"/>
    <w:rsid w:val="002765CE"/>
    <w:rsid w:val="00276767"/>
    <w:rsid w:val="002767BD"/>
    <w:rsid w:val="00276D30"/>
    <w:rsid w:val="00277316"/>
    <w:rsid w:val="0027779A"/>
    <w:rsid w:val="0028028E"/>
    <w:rsid w:val="00280841"/>
    <w:rsid w:val="00280B9A"/>
    <w:rsid w:val="0028154B"/>
    <w:rsid w:val="00281B15"/>
    <w:rsid w:val="00283283"/>
    <w:rsid w:val="002836F4"/>
    <w:rsid w:val="00283966"/>
    <w:rsid w:val="00283DF0"/>
    <w:rsid w:val="0028444D"/>
    <w:rsid w:val="002848A6"/>
    <w:rsid w:val="00285508"/>
    <w:rsid w:val="00286C64"/>
    <w:rsid w:val="00287699"/>
    <w:rsid w:val="0028786B"/>
    <w:rsid w:val="0029025E"/>
    <w:rsid w:val="00290296"/>
    <w:rsid w:val="00291B29"/>
    <w:rsid w:val="00292536"/>
    <w:rsid w:val="00292B13"/>
    <w:rsid w:val="00293661"/>
    <w:rsid w:val="00293B17"/>
    <w:rsid w:val="00294078"/>
    <w:rsid w:val="002942D3"/>
    <w:rsid w:val="0029485B"/>
    <w:rsid w:val="00294BB9"/>
    <w:rsid w:val="00295410"/>
    <w:rsid w:val="002956AB"/>
    <w:rsid w:val="00295C26"/>
    <w:rsid w:val="00296B79"/>
    <w:rsid w:val="00297024"/>
    <w:rsid w:val="00297CBF"/>
    <w:rsid w:val="00297FF8"/>
    <w:rsid w:val="002A0404"/>
    <w:rsid w:val="002A075C"/>
    <w:rsid w:val="002A12B7"/>
    <w:rsid w:val="002A26F2"/>
    <w:rsid w:val="002A2FAA"/>
    <w:rsid w:val="002A3C49"/>
    <w:rsid w:val="002A3DFC"/>
    <w:rsid w:val="002A3E45"/>
    <w:rsid w:val="002A4086"/>
    <w:rsid w:val="002A4425"/>
    <w:rsid w:val="002A4B74"/>
    <w:rsid w:val="002A542A"/>
    <w:rsid w:val="002A5A75"/>
    <w:rsid w:val="002A5AE1"/>
    <w:rsid w:val="002A5F4F"/>
    <w:rsid w:val="002A636E"/>
    <w:rsid w:val="002A6C96"/>
    <w:rsid w:val="002A7114"/>
    <w:rsid w:val="002A7403"/>
    <w:rsid w:val="002A76C7"/>
    <w:rsid w:val="002A785B"/>
    <w:rsid w:val="002B00A9"/>
    <w:rsid w:val="002B0B8F"/>
    <w:rsid w:val="002B1636"/>
    <w:rsid w:val="002B26B8"/>
    <w:rsid w:val="002B36BF"/>
    <w:rsid w:val="002B39DF"/>
    <w:rsid w:val="002B3B3C"/>
    <w:rsid w:val="002B440E"/>
    <w:rsid w:val="002B451D"/>
    <w:rsid w:val="002B4A18"/>
    <w:rsid w:val="002B4D05"/>
    <w:rsid w:val="002B5129"/>
    <w:rsid w:val="002B51FC"/>
    <w:rsid w:val="002B57D9"/>
    <w:rsid w:val="002B6539"/>
    <w:rsid w:val="002B6807"/>
    <w:rsid w:val="002B6DBF"/>
    <w:rsid w:val="002B6E53"/>
    <w:rsid w:val="002B6F71"/>
    <w:rsid w:val="002B7F5F"/>
    <w:rsid w:val="002C02E4"/>
    <w:rsid w:val="002C0AF1"/>
    <w:rsid w:val="002C0F55"/>
    <w:rsid w:val="002C0FA6"/>
    <w:rsid w:val="002C1870"/>
    <w:rsid w:val="002C1F31"/>
    <w:rsid w:val="002C215B"/>
    <w:rsid w:val="002C407A"/>
    <w:rsid w:val="002C4F51"/>
    <w:rsid w:val="002C5658"/>
    <w:rsid w:val="002C5B4F"/>
    <w:rsid w:val="002C5BA2"/>
    <w:rsid w:val="002C62B3"/>
    <w:rsid w:val="002C6970"/>
    <w:rsid w:val="002C7057"/>
    <w:rsid w:val="002C752C"/>
    <w:rsid w:val="002C7ABE"/>
    <w:rsid w:val="002D058B"/>
    <w:rsid w:val="002D106A"/>
    <w:rsid w:val="002D1704"/>
    <w:rsid w:val="002D1750"/>
    <w:rsid w:val="002D1954"/>
    <w:rsid w:val="002D1F27"/>
    <w:rsid w:val="002D22B4"/>
    <w:rsid w:val="002D24D9"/>
    <w:rsid w:val="002D30A8"/>
    <w:rsid w:val="002D35AA"/>
    <w:rsid w:val="002D3A99"/>
    <w:rsid w:val="002D3BAF"/>
    <w:rsid w:val="002D4044"/>
    <w:rsid w:val="002D44CD"/>
    <w:rsid w:val="002D4E3A"/>
    <w:rsid w:val="002D4F73"/>
    <w:rsid w:val="002D5550"/>
    <w:rsid w:val="002D5577"/>
    <w:rsid w:val="002D5EC5"/>
    <w:rsid w:val="002D69A6"/>
    <w:rsid w:val="002D7198"/>
    <w:rsid w:val="002D7BE5"/>
    <w:rsid w:val="002D7EE2"/>
    <w:rsid w:val="002E022A"/>
    <w:rsid w:val="002E02AD"/>
    <w:rsid w:val="002E07C7"/>
    <w:rsid w:val="002E0867"/>
    <w:rsid w:val="002E0A9B"/>
    <w:rsid w:val="002E0B7E"/>
    <w:rsid w:val="002E0DF4"/>
    <w:rsid w:val="002E1ABB"/>
    <w:rsid w:val="002E1DEE"/>
    <w:rsid w:val="002E215A"/>
    <w:rsid w:val="002E2C30"/>
    <w:rsid w:val="002E2F36"/>
    <w:rsid w:val="002E3105"/>
    <w:rsid w:val="002E328F"/>
    <w:rsid w:val="002E32F5"/>
    <w:rsid w:val="002E3822"/>
    <w:rsid w:val="002E3EC4"/>
    <w:rsid w:val="002E42F9"/>
    <w:rsid w:val="002E44D9"/>
    <w:rsid w:val="002E468D"/>
    <w:rsid w:val="002E5386"/>
    <w:rsid w:val="002E5779"/>
    <w:rsid w:val="002E57CC"/>
    <w:rsid w:val="002E5AB0"/>
    <w:rsid w:val="002E75A3"/>
    <w:rsid w:val="002E7BC4"/>
    <w:rsid w:val="002E7DCE"/>
    <w:rsid w:val="002E7E47"/>
    <w:rsid w:val="002F00BC"/>
    <w:rsid w:val="002F0927"/>
    <w:rsid w:val="002F0994"/>
    <w:rsid w:val="002F1624"/>
    <w:rsid w:val="002F18E5"/>
    <w:rsid w:val="002F1ACB"/>
    <w:rsid w:val="002F269B"/>
    <w:rsid w:val="002F31C1"/>
    <w:rsid w:val="002F346D"/>
    <w:rsid w:val="002F3D08"/>
    <w:rsid w:val="002F3DF9"/>
    <w:rsid w:val="002F406C"/>
    <w:rsid w:val="002F4DB5"/>
    <w:rsid w:val="002F4F16"/>
    <w:rsid w:val="002F63A5"/>
    <w:rsid w:val="002F648F"/>
    <w:rsid w:val="002F6D9E"/>
    <w:rsid w:val="002F7506"/>
    <w:rsid w:val="002F758B"/>
    <w:rsid w:val="002F7D11"/>
    <w:rsid w:val="002F7D22"/>
    <w:rsid w:val="002F7ECF"/>
    <w:rsid w:val="003005E0"/>
    <w:rsid w:val="00300664"/>
    <w:rsid w:val="00300957"/>
    <w:rsid w:val="00300BA6"/>
    <w:rsid w:val="00300F69"/>
    <w:rsid w:val="0030119C"/>
    <w:rsid w:val="00301B92"/>
    <w:rsid w:val="00302524"/>
    <w:rsid w:val="00302579"/>
    <w:rsid w:val="00302CDC"/>
    <w:rsid w:val="00303803"/>
    <w:rsid w:val="00304114"/>
    <w:rsid w:val="00305074"/>
    <w:rsid w:val="00305E80"/>
    <w:rsid w:val="00306261"/>
    <w:rsid w:val="00306270"/>
    <w:rsid w:val="003064E6"/>
    <w:rsid w:val="003069E2"/>
    <w:rsid w:val="00306F07"/>
    <w:rsid w:val="003072A3"/>
    <w:rsid w:val="00307CB4"/>
    <w:rsid w:val="00307D91"/>
    <w:rsid w:val="00307E36"/>
    <w:rsid w:val="00307E40"/>
    <w:rsid w:val="0031003E"/>
    <w:rsid w:val="00311054"/>
    <w:rsid w:val="003110CB"/>
    <w:rsid w:val="00311626"/>
    <w:rsid w:val="003119D2"/>
    <w:rsid w:val="00312988"/>
    <w:rsid w:val="00313064"/>
    <w:rsid w:val="00313799"/>
    <w:rsid w:val="003139DD"/>
    <w:rsid w:val="003139ED"/>
    <w:rsid w:val="0031449C"/>
    <w:rsid w:val="00315188"/>
    <w:rsid w:val="00316D48"/>
    <w:rsid w:val="00316D92"/>
    <w:rsid w:val="00317850"/>
    <w:rsid w:val="00317CB5"/>
    <w:rsid w:val="00320303"/>
    <w:rsid w:val="0032167B"/>
    <w:rsid w:val="00322D5E"/>
    <w:rsid w:val="0032361F"/>
    <w:rsid w:val="00323F11"/>
    <w:rsid w:val="003243A9"/>
    <w:rsid w:val="00324A64"/>
    <w:rsid w:val="00324D32"/>
    <w:rsid w:val="00324EA2"/>
    <w:rsid w:val="003253CB"/>
    <w:rsid w:val="00325AC7"/>
    <w:rsid w:val="00325D66"/>
    <w:rsid w:val="00327327"/>
    <w:rsid w:val="00327B1C"/>
    <w:rsid w:val="0033009C"/>
    <w:rsid w:val="003308F6"/>
    <w:rsid w:val="00331136"/>
    <w:rsid w:val="0033143A"/>
    <w:rsid w:val="003326C7"/>
    <w:rsid w:val="00332E0A"/>
    <w:rsid w:val="00333350"/>
    <w:rsid w:val="0033370C"/>
    <w:rsid w:val="003337A7"/>
    <w:rsid w:val="00333D51"/>
    <w:rsid w:val="00333EDC"/>
    <w:rsid w:val="003342C7"/>
    <w:rsid w:val="003348E8"/>
    <w:rsid w:val="003353F5"/>
    <w:rsid w:val="00335E08"/>
    <w:rsid w:val="00336A8C"/>
    <w:rsid w:val="00336ED3"/>
    <w:rsid w:val="00340015"/>
    <w:rsid w:val="00340287"/>
    <w:rsid w:val="00340B84"/>
    <w:rsid w:val="00340CF9"/>
    <w:rsid w:val="00340FC8"/>
    <w:rsid w:val="00343268"/>
    <w:rsid w:val="003446CC"/>
    <w:rsid w:val="003448F4"/>
    <w:rsid w:val="00344BC0"/>
    <w:rsid w:val="00344DE7"/>
    <w:rsid w:val="00344F8D"/>
    <w:rsid w:val="003455F9"/>
    <w:rsid w:val="00345E75"/>
    <w:rsid w:val="0034663B"/>
    <w:rsid w:val="00346ACE"/>
    <w:rsid w:val="00347DE8"/>
    <w:rsid w:val="00347ECF"/>
    <w:rsid w:val="00350319"/>
    <w:rsid w:val="00350E35"/>
    <w:rsid w:val="00350F01"/>
    <w:rsid w:val="00351930"/>
    <w:rsid w:val="00351CD9"/>
    <w:rsid w:val="0035205C"/>
    <w:rsid w:val="003534A4"/>
    <w:rsid w:val="00353591"/>
    <w:rsid w:val="00353B52"/>
    <w:rsid w:val="00353DD3"/>
    <w:rsid w:val="0035453C"/>
    <w:rsid w:val="003566C2"/>
    <w:rsid w:val="00356CDF"/>
    <w:rsid w:val="0035755C"/>
    <w:rsid w:val="00357577"/>
    <w:rsid w:val="003578B2"/>
    <w:rsid w:val="00357D1C"/>
    <w:rsid w:val="003600BA"/>
    <w:rsid w:val="003606C3"/>
    <w:rsid w:val="003606E9"/>
    <w:rsid w:val="00361682"/>
    <w:rsid w:val="00361CE1"/>
    <w:rsid w:val="003624B1"/>
    <w:rsid w:val="003625D3"/>
    <w:rsid w:val="003626BD"/>
    <w:rsid w:val="00363C78"/>
    <w:rsid w:val="003648AD"/>
    <w:rsid w:val="00364C0F"/>
    <w:rsid w:val="00364DB9"/>
    <w:rsid w:val="0036510C"/>
    <w:rsid w:val="00365BDA"/>
    <w:rsid w:val="00365F4B"/>
    <w:rsid w:val="0036630F"/>
    <w:rsid w:val="00366A4E"/>
    <w:rsid w:val="00366B11"/>
    <w:rsid w:val="00366DD1"/>
    <w:rsid w:val="00367383"/>
    <w:rsid w:val="00367A80"/>
    <w:rsid w:val="00367F53"/>
    <w:rsid w:val="00370EB6"/>
    <w:rsid w:val="0037145F"/>
    <w:rsid w:val="00372189"/>
    <w:rsid w:val="00372A0B"/>
    <w:rsid w:val="00372B3F"/>
    <w:rsid w:val="003741E4"/>
    <w:rsid w:val="00374546"/>
    <w:rsid w:val="00374801"/>
    <w:rsid w:val="00374B30"/>
    <w:rsid w:val="0037755C"/>
    <w:rsid w:val="003775D9"/>
    <w:rsid w:val="00380277"/>
    <w:rsid w:val="0038057B"/>
    <w:rsid w:val="003808B2"/>
    <w:rsid w:val="0038139D"/>
    <w:rsid w:val="00381BF4"/>
    <w:rsid w:val="00381CDD"/>
    <w:rsid w:val="00381CDF"/>
    <w:rsid w:val="00382279"/>
    <w:rsid w:val="003823D0"/>
    <w:rsid w:val="00382730"/>
    <w:rsid w:val="00382C7E"/>
    <w:rsid w:val="003830BF"/>
    <w:rsid w:val="003830ED"/>
    <w:rsid w:val="003835D9"/>
    <w:rsid w:val="00383A0C"/>
    <w:rsid w:val="00383A15"/>
    <w:rsid w:val="00384199"/>
    <w:rsid w:val="0038470F"/>
    <w:rsid w:val="00384EA5"/>
    <w:rsid w:val="00384FEC"/>
    <w:rsid w:val="003858D5"/>
    <w:rsid w:val="00385D11"/>
    <w:rsid w:val="003863F7"/>
    <w:rsid w:val="0038666E"/>
    <w:rsid w:val="00386766"/>
    <w:rsid w:val="00386E6C"/>
    <w:rsid w:val="00386FD9"/>
    <w:rsid w:val="00386FE7"/>
    <w:rsid w:val="003876FB"/>
    <w:rsid w:val="003879AD"/>
    <w:rsid w:val="00387A96"/>
    <w:rsid w:val="00387BDC"/>
    <w:rsid w:val="00387E89"/>
    <w:rsid w:val="003902D3"/>
    <w:rsid w:val="00390BE5"/>
    <w:rsid w:val="00390DBA"/>
    <w:rsid w:val="00391620"/>
    <w:rsid w:val="00391925"/>
    <w:rsid w:val="00391BAC"/>
    <w:rsid w:val="00391BDA"/>
    <w:rsid w:val="0039280A"/>
    <w:rsid w:val="00392CD5"/>
    <w:rsid w:val="0039313A"/>
    <w:rsid w:val="003932D2"/>
    <w:rsid w:val="00393B31"/>
    <w:rsid w:val="00394497"/>
    <w:rsid w:val="00395853"/>
    <w:rsid w:val="00395F16"/>
    <w:rsid w:val="0039634C"/>
    <w:rsid w:val="0039659C"/>
    <w:rsid w:val="00396D10"/>
    <w:rsid w:val="0039716A"/>
    <w:rsid w:val="00397176"/>
    <w:rsid w:val="00397283"/>
    <w:rsid w:val="0039758A"/>
    <w:rsid w:val="003979AB"/>
    <w:rsid w:val="003A0893"/>
    <w:rsid w:val="003A089B"/>
    <w:rsid w:val="003A0BDA"/>
    <w:rsid w:val="003A1945"/>
    <w:rsid w:val="003A1B1D"/>
    <w:rsid w:val="003A288E"/>
    <w:rsid w:val="003A2990"/>
    <w:rsid w:val="003A31A7"/>
    <w:rsid w:val="003A3CA7"/>
    <w:rsid w:val="003A40BD"/>
    <w:rsid w:val="003A4587"/>
    <w:rsid w:val="003A4F9D"/>
    <w:rsid w:val="003A5921"/>
    <w:rsid w:val="003A5C68"/>
    <w:rsid w:val="003A745B"/>
    <w:rsid w:val="003A7C5A"/>
    <w:rsid w:val="003A7F8C"/>
    <w:rsid w:val="003B006D"/>
    <w:rsid w:val="003B0199"/>
    <w:rsid w:val="003B0AEF"/>
    <w:rsid w:val="003B1392"/>
    <w:rsid w:val="003B143F"/>
    <w:rsid w:val="003B2DD5"/>
    <w:rsid w:val="003B2E54"/>
    <w:rsid w:val="003B3371"/>
    <w:rsid w:val="003B34B2"/>
    <w:rsid w:val="003B35C9"/>
    <w:rsid w:val="003B4D00"/>
    <w:rsid w:val="003B5069"/>
    <w:rsid w:val="003B5885"/>
    <w:rsid w:val="003B5CE5"/>
    <w:rsid w:val="003B6802"/>
    <w:rsid w:val="003B69F1"/>
    <w:rsid w:val="003B6D72"/>
    <w:rsid w:val="003B751E"/>
    <w:rsid w:val="003B7AFD"/>
    <w:rsid w:val="003C0B25"/>
    <w:rsid w:val="003C2845"/>
    <w:rsid w:val="003C2BE6"/>
    <w:rsid w:val="003C2D82"/>
    <w:rsid w:val="003C3459"/>
    <w:rsid w:val="003C420D"/>
    <w:rsid w:val="003C5467"/>
    <w:rsid w:val="003C5AE7"/>
    <w:rsid w:val="003C62BB"/>
    <w:rsid w:val="003C6966"/>
    <w:rsid w:val="003C6D32"/>
    <w:rsid w:val="003C7438"/>
    <w:rsid w:val="003C759D"/>
    <w:rsid w:val="003D0906"/>
    <w:rsid w:val="003D0FE4"/>
    <w:rsid w:val="003D10B6"/>
    <w:rsid w:val="003D173E"/>
    <w:rsid w:val="003D1A83"/>
    <w:rsid w:val="003D1CE0"/>
    <w:rsid w:val="003D1D17"/>
    <w:rsid w:val="003D1FB3"/>
    <w:rsid w:val="003D204C"/>
    <w:rsid w:val="003D238D"/>
    <w:rsid w:val="003D24DA"/>
    <w:rsid w:val="003D30A2"/>
    <w:rsid w:val="003D3167"/>
    <w:rsid w:val="003D320F"/>
    <w:rsid w:val="003D387A"/>
    <w:rsid w:val="003D39F7"/>
    <w:rsid w:val="003D3CBC"/>
    <w:rsid w:val="003D3F09"/>
    <w:rsid w:val="003D44F1"/>
    <w:rsid w:val="003D502B"/>
    <w:rsid w:val="003D52FB"/>
    <w:rsid w:val="003D63A7"/>
    <w:rsid w:val="003D6EA5"/>
    <w:rsid w:val="003D721D"/>
    <w:rsid w:val="003D738F"/>
    <w:rsid w:val="003D7601"/>
    <w:rsid w:val="003D7723"/>
    <w:rsid w:val="003E06BE"/>
    <w:rsid w:val="003E0768"/>
    <w:rsid w:val="003E08CF"/>
    <w:rsid w:val="003E0BC3"/>
    <w:rsid w:val="003E1DE1"/>
    <w:rsid w:val="003E27E8"/>
    <w:rsid w:val="003E2FE3"/>
    <w:rsid w:val="003E331C"/>
    <w:rsid w:val="003E394E"/>
    <w:rsid w:val="003E3ACB"/>
    <w:rsid w:val="003E3C59"/>
    <w:rsid w:val="003E4535"/>
    <w:rsid w:val="003E502F"/>
    <w:rsid w:val="003E5109"/>
    <w:rsid w:val="003E53CF"/>
    <w:rsid w:val="003E55B4"/>
    <w:rsid w:val="003E5895"/>
    <w:rsid w:val="003E6520"/>
    <w:rsid w:val="003E6716"/>
    <w:rsid w:val="003E6798"/>
    <w:rsid w:val="003E6AFD"/>
    <w:rsid w:val="003E74DE"/>
    <w:rsid w:val="003E7AFA"/>
    <w:rsid w:val="003E7D49"/>
    <w:rsid w:val="003E7F69"/>
    <w:rsid w:val="003F04B3"/>
    <w:rsid w:val="003F0EBD"/>
    <w:rsid w:val="003F1551"/>
    <w:rsid w:val="003F15DC"/>
    <w:rsid w:val="003F1A88"/>
    <w:rsid w:val="003F1CBA"/>
    <w:rsid w:val="003F2274"/>
    <w:rsid w:val="003F38F6"/>
    <w:rsid w:val="003F4728"/>
    <w:rsid w:val="003F4BBB"/>
    <w:rsid w:val="003F50EC"/>
    <w:rsid w:val="003F5DD3"/>
    <w:rsid w:val="003F7583"/>
    <w:rsid w:val="003F7704"/>
    <w:rsid w:val="003F7DAD"/>
    <w:rsid w:val="0040037F"/>
    <w:rsid w:val="00400847"/>
    <w:rsid w:val="00400F06"/>
    <w:rsid w:val="00401178"/>
    <w:rsid w:val="0040158F"/>
    <w:rsid w:val="00401F55"/>
    <w:rsid w:val="004021EA"/>
    <w:rsid w:val="004023F5"/>
    <w:rsid w:val="0040321B"/>
    <w:rsid w:val="004038AE"/>
    <w:rsid w:val="00403B21"/>
    <w:rsid w:val="00403C79"/>
    <w:rsid w:val="00403E12"/>
    <w:rsid w:val="004050AF"/>
    <w:rsid w:val="004056CE"/>
    <w:rsid w:val="00405DFB"/>
    <w:rsid w:val="004061FF"/>
    <w:rsid w:val="0040629F"/>
    <w:rsid w:val="00406796"/>
    <w:rsid w:val="00406A22"/>
    <w:rsid w:val="00407138"/>
    <w:rsid w:val="0040743C"/>
    <w:rsid w:val="0041096C"/>
    <w:rsid w:val="004112F6"/>
    <w:rsid w:val="004114DB"/>
    <w:rsid w:val="004115C1"/>
    <w:rsid w:val="00411696"/>
    <w:rsid w:val="004118E9"/>
    <w:rsid w:val="00411B61"/>
    <w:rsid w:val="00411CB0"/>
    <w:rsid w:val="00412281"/>
    <w:rsid w:val="0041231F"/>
    <w:rsid w:val="0041294A"/>
    <w:rsid w:val="004130AD"/>
    <w:rsid w:val="00413236"/>
    <w:rsid w:val="0041355C"/>
    <w:rsid w:val="004139EE"/>
    <w:rsid w:val="00413D72"/>
    <w:rsid w:val="00414939"/>
    <w:rsid w:val="00414C42"/>
    <w:rsid w:val="0041516A"/>
    <w:rsid w:val="00415229"/>
    <w:rsid w:val="0041559F"/>
    <w:rsid w:val="00415F1E"/>
    <w:rsid w:val="00415F8F"/>
    <w:rsid w:val="00416399"/>
    <w:rsid w:val="00416D09"/>
    <w:rsid w:val="00416D8C"/>
    <w:rsid w:val="004173D2"/>
    <w:rsid w:val="004178DA"/>
    <w:rsid w:val="00420833"/>
    <w:rsid w:val="00420927"/>
    <w:rsid w:val="00421051"/>
    <w:rsid w:val="00421778"/>
    <w:rsid w:val="004217B3"/>
    <w:rsid w:val="00421902"/>
    <w:rsid w:val="00421E9B"/>
    <w:rsid w:val="00422041"/>
    <w:rsid w:val="00422126"/>
    <w:rsid w:val="00422650"/>
    <w:rsid w:val="004231B6"/>
    <w:rsid w:val="004234B3"/>
    <w:rsid w:val="00423A43"/>
    <w:rsid w:val="00423B37"/>
    <w:rsid w:val="00423CF0"/>
    <w:rsid w:val="00424751"/>
    <w:rsid w:val="00424E3C"/>
    <w:rsid w:val="00425207"/>
    <w:rsid w:val="00425992"/>
    <w:rsid w:val="00425DE1"/>
    <w:rsid w:val="00425F34"/>
    <w:rsid w:val="004265B3"/>
    <w:rsid w:val="00426777"/>
    <w:rsid w:val="00426958"/>
    <w:rsid w:val="00426E18"/>
    <w:rsid w:val="004274A1"/>
    <w:rsid w:val="0042782B"/>
    <w:rsid w:val="00427C6E"/>
    <w:rsid w:val="00430829"/>
    <w:rsid w:val="00430903"/>
    <w:rsid w:val="00430ED8"/>
    <w:rsid w:val="0043101C"/>
    <w:rsid w:val="00431258"/>
    <w:rsid w:val="00431887"/>
    <w:rsid w:val="004319D8"/>
    <w:rsid w:val="00431A2F"/>
    <w:rsid w:val="00431CCC"/>
    <w:rsid w:val="00432845"/>
    <w:rsid w:val="00433251"/>
    <w:rsid w:val="004335D8"/>
    <w:rsid w:val="004341D7"/>
    <w:rsid w:val="0043436F"/>
    <w:rsid w:val="00434920"/>
    <w:rsid w:val="00434F20"/>
    <w:rsid w:val="00435AA3"/>
    <w:rsid w:val="00435BB0"/>
    <w:rsid w:val="00435F38"/>
    <w:rsid w:val="00435F41"/>
    <w:rsid w:val="004367C6"/>
    <w:rsid w:val="0043695A"/>
    <w:rsid w:val="004369AF"/>
    <w:rsid w:val="004371B9"/>
    <w:rsid w:val="00437938"/>
    <w:rsid w:val="00437A26"/>
    <w:rsid w:val="00437F27"/>
    <w:rsid w:val="0044086F"/>
    <w:rsid w:val="00441C49"/>
    <w:rsid w:val="00441D70"/>
    <w:rsid w:val="00441F08"/>
    <w:rsid w:val="00442952"/>
    <w:rsid w:val="00443169"/>
    <w:rsid w:val="00443A9D"/>
    <w:rsid w:val="00443CB0"/>
    <w:rsid w:val="004443E0"/>
    <w:rsid w:val="0044483D"/>
    <w:rsid w:val="00444DA5"/>
    <w:rsid w:val="00444F12"/>
    <w:rsid w:val="0044504A"/>
    <w:rsid w:val="0044558B"/>
    <w:rsid w:val="00445B98"/>
    <w:rsid w:val="00445BCF"/>
    <w:rsid w:val="00445D07"/>
    <w:rsid w:val="00445FBA"/>
    <w:rsid w:val="00446261"/>
    <w:rsid w:val="0044697C"/>
    <w:rsid w:val="0044733E"/>
    <w:rsid w:val="004477E0"/>
    <w:rsid w:val="004479A0"/>
    <w:rsid w:val="00447BCC"/>
    <w:rsid w:val="00447F3A"/>
    <w:rsid w:val="004501B0"/>
    <w:rsid w:val="00450307"/>
    <w:rsid w:val="00450E8F"/>
    <w:rsid w:val="00451534"/>
    <w:rsid w:val="0045164C"/>
    <w:rsid w:val="00451CC8"/>
    <w:rsid w:val="0045283C"/>
    <w:rsid w:val="004532D5"/>
    <w:rsid w:val="004534F1"/>
    <w:rsid w:val="00453640"/>
    <w:rsid w:val="0045411F"/>
    <w:rsid w:val="00454ACC"/>
    <w:rsid w:val="00454F24"/>
    <w:rsid w:val="004552EC"/>
    <w:rsid w:val="0045606D"/>
    <w:rsid w:val="004568F5"/>
    <w:rsid w:val="00456CAD"/>
    <w:rsid w:val="00457086"/>
    <w:rsid w:val="00457509"/>
    <w:rsid w:val="00457DA5"/>
    <w:rsid w:val="00460DA9"/>
    <w:rsid w:val="00461291"/>
    <w:rsid w:val="00462261"/>
    <w:rsid w:val="0046245E"/>
    <w:rsid w:val="0046259F"/>
    <w:rsid w:val="004625D5"/>
    <w:rsid w:val="00462A4A"/>
    <w:rsid w:val="00462E6E"/>
    <w:rsid w:val="00463D59"/>
    <w:rsid w:val="00463FBD"/>
    <w:rsid w:val="00464702"/>
    <w:rsid w:val="00464C20"/>
    <w:rsid w:val="00464F54"/>
    <w:rsid w:val="00464FDA"/>
    <w:rsid w:val="0046512B"/>
    <w:rsid w:val="00465DED"/>
    <w:rsid w:val="004661CB"/>
    <w:rsid w:val="004664DB"/>
    <w:rsid w:val="004666A5"/>
    <w:rsid w:val="004670E5"/>
    <w:rsid w:val="004702D9"/>
    <w:rsid w:val="00470464"/>
    <w:rsid w:val="00470D72"/>
    <w:rsid w:val="004718E7"/>
    <w:rsid w:val="004724E4"/>
    <w:rsid w:val="00472B68"/>
    <w:rsid w:val="00473002"/>
    <w:rsid w:val="004734BA"/>
    <w:rsid w:val="00473E1B"/>
    <w:rsid w:val="00474B64"/>
    <w:rsid w:val="00474C8C"/>
    <w:rsid w:val="00474C8F"/>
    <w:rsid w:val="004752E0"/>
    <w:rsid w:val="00475EB0"/>
    <w:rsid w:val="00476130"/>
    <w:rsid w:val="004764FA"/>
    <w:rsid w:val="004776A0"/>
    <w:rsid w:val="0047775A"/>
    <w:rsid w:val="00477CE3"/>
    <w:rsid w:val="00477F1F"/>
    <w:rsid w:val="0048040A"/>
    <w:rsid w:val="004815B2"/>
    <w:rsid w:val="0048298E"/>
    <w:rsid w:val="00483450"/>
    <w:rsid w:val="00483509"/>
    <w:rsid w:val="00483E7A"/>
    <w:rsid w:val="00483F93"/>
    <w:rsid w:val="004851ED"/>
    <w:rsid w:val="004859A5"/>
    <w:rsid w:val="00485A5B"/>
    <w:rsid w:val="00485DA4"/>
    <w:rsid w:val="00485EEE"/>
    <w:rsid w:val="00486A79"/>
    <w:rsid w:val="004877F3"/>
    <w:rsid w:val="00487B72"/>
    <w:rsid w:val="00487D65"/>
    <w:rsid w:val="00487F3D"/>
    <w:rsid w:val="00490597"/>
    <w:rsid w:val="00490C56"/>
    <w:rsid w:val="00490FAD"/>
    <w:rsid w:val="00491519"/>
    <w:rsid w:val="0049157B"/>
    <w:rsid w:val="004919B8"/>
    <w:rsid w:val="0049327E"/>
    <w:rsid w:val="004937FF"/>
    <w:rsid w:val="004939F3"/>
    <w:rsid w:val="00493DBA"/>
    <w:rsid w:val="00493E21"/>
    <w:rsid w:val="00494D5B"/>
    <w:rsid w:val="004956E9"/>
    <w:rsid w:val="0049572B"/>
    <w:rsid w:val="00495A08"/>
    <w:rsid w:val="00496065"/>
    <w:rsid w:val="00496703"/>
    <w:rsid w:val="00496A5B"/>
    <w:rsid w:val="00497177"/>
    <w:rsid w:val="004976FC"/>
    <w:rsid w:val="00497870"/>
    <w:rsid w:val="004A0101"/>
    <w:rsid w:val="004A01FD"/>
    <w:rsid w:val="004A0228"/>
    <w:rsid w:val="004A024D"/>
    <w:rsid w:val="004A025E"/>
    <w:rsid w:val="004A0625"/>
    <w:rsid w:val="004A0A81"/>
    <w:rsid w:val="004A138C"/>
    <w:rsid w:val="004A2896"/>
    <w:rsid w:val="004A3199"/>
    <w:rsid w:val="004A505C"/>
    <w:rsid w:val="004A5D08"/>
    <w:rsid w:val="004A6A79"/>
    <w:rsid w:val="004A6CC8"/>
    <w:rsid w:val="004A7985"/>
    <w:rsid w:val="004B0110"/>
    <w:rsid w:val="004B0726"/>
    <w:rsid w:val="004B0B2B"/>
    <w:rsid w:val="004B183C"/>
    <w:rsid w:val="004B1930"/>
    <w:rsid w:val="004B27D7"/>
    <w:rsid w:val="004B3A40"/>
    <w:rsid w:val="004B3B33"/>
    <w:rsid w:val="004B3DD4"/>
    <w:rsid w:val="004B4090"/>
    <w:rsid w:val="004B461A"/>
    <w:rsid w:val="004B4EA4"/>
    <w:rsid w:val="004B5120"/>
    <w:rsid w:val="004B5625"/>
    <w:rsid w:val="004B58B0"/>
    <w:rsid w:val="004B59D9"/>
    <w:rsid w:val="004B5F98"/>
    <w:rsid w:val="004B6031"/>
    <w:rsid w:val="004B677A"/>
    <w:rsid w:val="004B69F4"/>
    <w:rsid w:val="004B6A88"/>
    <w:rsid w:val="004B71E3"/>
    <w:rsid w:val="004B7DD6"/>
    <w:rsid w:val="004C0163"/>
    <w:rsid w:val="004C1C62"/>
    <w:rsid w:val="004C20B5"/>
    <w:rsid w:val="004C242F"/>
    <w:rsid w:val="004C2A1E"/>
    <w:rsid w:val="004C337B"/>
    <w:rsid w:val="004C4377"/>
    <w:rsid w:val="004C4479"/>
    <w:rsid w:val="004C489D"/>
    <w:rsid w:val="004C49E2"/>
    <w:rsid w:val="004C4C70"/>
    <w:rsid w:val="004C51AD"/>
    <w:rsid w:val="004C5255"/>
    <w:rsid w:val="004C5797"/>
    <w:rsid w:val="004C599D"/>
    <w:rsid w:val="004C5A75"/>
    <w:rsid w:val="004C6517"/>
    <w:rsid w:val="004C667F"/>
    <w:rsid w:val="004C6F2F"/>
    <w:rsid w:val="004C70D7"/>
    <w:rsid w:val="004C70DF"/>
    <w:rsid w:val="004C7345"/>
    <w:rsid w:val="004C7441"/>
    <w:rsid w:val="004C7CE0"/>
    <w:rsid w:val="004C7F1E"/>
    <w:rsid w:val="004D09EC"/>
    <w:rsid w:val="004D16D3"/>
    <w:rsid w:val="004D18BE"/>
    <w:rsid w:val="004D2B72"/>
    <w:rsid w:val="004D2DBB"/>
    <w:rsid w:val="004D331E"/>
    <w:rsid w:val="004D3851"/>
    <w:rsid w:val="004D3BB1"/>
    <w:rsid w:val="004D40DF"/>
    <w:rsid w:val="004D4FCB"/>
    <w:rsid w:val="004D523B"/>
    <w:rsid w:val="004D5797"/>
    <w:rsid w:val="004D5960"/>
    <w:rsid w:val="004D5ACC"/>
    <w:rsid w:val="004D5E34"/>
    <w:rsid w:val="004D5FCB"/>
    <w:rsid w:val="004D665C"/>
    <w:rsid w:val="004D6935"/>
    <w:rsid w:val="004D69CD"/>
    <w:rsid w:val="004D737D"/>
    <w:rsid w:val="004E00CD"/>
    <w:rsid w:val="004E0143"/>
    <w:rsid w:val="004E1168"/>
    <w:rsid w:val="004E17A6"/>
    <w:rsid w:val="004E1A88"/>
    <w:rsid w:val="004E1B47"/>
    <w:rsid w:val="004E23D2"/>
    <w:rsid w:val="004E2BE7"/>
    <w:rsid w:val="004E2C40"/>
    <w:rsid w:val="004E32C5"/>
    <w:rsid w:val="004E41D9"/>
    <w:rsid w:val="004E43D5"/>
    <w:rsid w:val="004E60FE"/>
    <w:rsid w:val="004E61B7"/>
    <w:rsid w:val="004E62D5"/>
    <w:rsid w:val="004E62E4"/>
    <w:rsid w:val="004E67D1"/>
    <w:rsid w:val="004E6A52"/>
    <w:rsid w:val="004E7327"/>
    <w:rsid w:val="004E7DCE"/>
    <w:rsid w:val="004F0D77"/>
    <w:rsid w:val="004F156E"/>
    <w:rsid w:val="004F16E0"/>
    <w:rsid w:val="004F1EE7"/>
    <w:rsid w:val="004F1F49"/>
    <w:rsid w:val="004F2076"/>
    <w:rsid w:val="004F269E"/>
    <w:rsid w:val="004F26E1"/>
    <w:rsid w:val="004F2AC1"/>
    <w:rsid w:val="004F3424"/>
    <w:rsid w:val="004F368E"/>
    <w:rsid w:val="004F3810"/>
    <w:rsid w:val="004F3F29"/>
    <w:rsid w:val="004F4965"/>
    <w:rsid w:val="004F55B8"/>
    <w:rsid w:val="004F63FD"/>
    <w:rsid w:val="004F6D9A"/>
    <w:rsid w:val="004F702A"/>
    <w:rsid w:val="004F71E6"/>
    <w:rsid w:val="004F7D82"/>
    <w:rsid w:val="0050034C"/>
    <w:rsid w:val="00500394"/>
    <w:rsid w:val="00500618"/>
    <w:rsid w:val="005012B1"/>
    <w:rsid w:val="0050141E"/>
    <w:rsid w:val="00502179"/>
    <w:rsid w:val="005022D2"/>
    <w:rsid w:val="00502503"/>
    <w:rsid w:val="00502859"/>
    <w:rsid w:val="00502E74"/>
    <w:rsid w:val="00503E25"/>
    <w:rsid w:val="00504454"/>
    <w:rsid w:val="005048CE"/>
    <w:rsid w:val="00504DA7"/>
    <w:rsid w:val="005053A7"/>
    <w:rsid w:val="005053CF"/>
    <w:rsid w:val="005054D6"/>
    <w:rsid w:val="00505EDA"/>
    <w:rsid w:val="005062F4"/>
    <w:rsid w:val="00506846"/>
    <w:rsid w:val="00507729"/>
    <w:rsid w:val="00510B36"/>
    <w:rsid w:val="00511049"/>
    <w:rsid w:val="00511280"/>
    <w:rsid w:val="00511BFA"/>
    <w:rsid w:val="005121FC"/>
    <w:rsid w:val="005129A5"/>
    <w:rsid w:val="00512E44"/>
    <w:rsid w:val="00513067"/>
    <w:rsid w:val="00513398"/>
    <w:rsid w:val="00513EBF"/>
    <w:rsid w:val="0051405C"/>
    <w:rsid w:val="005142D8"/>
    <w:rsid w:val="0051434B"/>
    <w:rsid w:val="00514DFB"/>
    <w:rsid w:val="00515615"/>
    <w:rsid w:val="00516085"/>
    <w:rsid w:val="00516A9E"/>
    <w:rsid w:val="00516CC4"/>
    <w:rsid w:val="00516DA4"/>
    <w:rsid w:val="005172C2"/>
    <w:rsid w:val="005174C8"/>
    <w:rsid w:val="005176EA"/>
    <w:rsid w:val="00520E62"/>
    <w:rsid w:val="00520FFB"/>
    <w:rsid w:val="005212A5"/>
    <w:rsid w:val="0052179E"/>
    <w:rsid w:val="00521A1D"/>
    <w:rsid w:val="0052246D"/>
    <w:rsid w:val="00522B3F"/>
    <w:rsid w:val="005233A1"/>
    <w:rsid w:val="0052350D"/>
    <w:rsid w:val="00524253"/>
    <w:rsid w:val="00524968"/>
    <w:rsid w:val="00525536"/>
    <w:rsid w:val="00525557"/>
    <w:rsid w:val="00525B69"/>
    <w:rsid w:val="00526F65"/>
    <w:rsid w:val="00527322"/>
    <w:rsid w:val="0052749F"/>
    <w:rsid w:val="005303F3"/>
    <w:rsid w:val="005311A6"/>
    <w:rsid w:val="00531CE1"/>
    <w:rsid w:val="00532F17"/>
    <w:rsid w:val="0053354D"/>
    <w:rsid w:val="00533C7B"/>
    <w:rsid w:val="00533E44"/>
    <w:rsid w:val="00533F78"/>
    <w:rsid w:val="00534062"/>
    <w:rsid w:val="00534FA9"/>
    <w:rsid w:val="00535B1E"/>
    <w:rsid w:val="00535DF9"/>
    <w:rsid w:val="005360DF"/>
    <w:rsid w:val="00536A20"/>
    <w:rsid w:val="0053798E"/>
    <w:rsid w:val="005379E4"/>
    <w:rsid w:val="00540134"/>
    <w:rsid w:val="00540584"/>
    <w:rsid w:val="00540933"/>
    <w:rsid w:val="00540D3E"/>
    <w:rsid w:val="00541309"/>
    <w:rsid w:val="005419B1"/>
    <w:rsid w:val="00542319"/>
    <w:rsid w:val="00543111"/>
    <w:rsid w:val="00543571"/>
    <w:rsid w:val="00543BFC"/>
    <w:rsid w:val="00544C99"/>
    <w:rsid w:val="00545C80"/>
    <w:rsid w:val="00545F4F"/>
    <w:rsid w:val="00545FB8"/>
    <w:rsid w:val="005464C9"/>
    <w:rsid w:val="00546D01"/>
    <w:rsid w:val="00546FBE"/>
    <w:rsid w:val="00547587"/>
    <w:rsid w:val="005506FB"/>
    <w:rsid w:val="005507A3"/>
    <w:rsid w:val="00551208"/>
    <w:rsid w:val="00551635"/>
    <w:rsid w:val="005518F9"/>
    <w:rsid w:val="005520C0"/>
    <w:rsid w:val="005526EB"/>
    <w:rsid w:val="0055281F"/>
    <w:rsid w:val="00552E29"/>
    <w:rsid w:val="00552F8B"/>
    <w:rsid w:val="00552FDF"/>
    <w:rsid w:val="0055338C"/>
    <w:rsid w:val="005535D3"/>
    <w:rsid w:val="0055408C"/>
    <w:rsid w:val="00554948"/>
    <w:rsid w:val="00554B3B"/>
    <w:rsid w:val="00555385"/>
    <w:rsid w:val="00555E97"/>
    <w:rsid w:val="005562C8"/>
    <w:rsid w:val="00556D36"/>
    <w:rsid w:val="00557165"/>
    <w:rsid w:val="005574EC"/>
    <w:rsid w:val="005577F0"/>
    <w:rsid w:val="00557971"/>
    <w:rsid w:val="005609AD"/>
    <w:rsid w:val="00560FEC"/>
    <w:rsid w:val="00561A86"/>
    <w:rsid w:val="005625A7"/>
    <w:rsid w:val="00562BC1"/>
    <w:rsid w:val="00562C30"/>
    <w:rsid w:val="00562CB9"/>
    <w:rsid w:val="00562D99"/>
    <w:rsid w:val="005635A9"/>
    <w:rsid w:val="0056373F"/>
    <w:rsid w:val="00563819"/>
    <w:rsid w:val="005640B6"/>
    <w:rsid w:val="00564607"/>
    <w:rsid w:val="0056486B"/>
    <w:rsid w:val="00564A1C"/>
    <w:rsid w:val="00564DFA"/>
    <w:rsid w:val="005651A7"/>
    <w:rsid w:val="00565394"/>
    <w:rsid w:val="005658C7"/>
    <w:rsid w:val="00565B4F"/>
    <w:rsid w:val="00565DC0"/>
    <w:rsid w:val="005666EF"/>
    <w:rsid w:val="00566C41"/>
    <w:rsid w:val="00566C52"/>
    <w:rsid w:val="00566D86"/>
    <w:rsid w:val="0056701C"/>
    <w:rsid w:val="00567382"/>
    <w:rsid w:val="0056743E"/>
    <w:rsid w:val="005675E8"/>
    <w:rsid w:val="00567912"/>
    <w:rsid w:val="00567F48"/>
    <w:rsid w:val="00567F76"/>
    <w:rsid w:val="00570E25"/>
    <w:rsid w:val="005712C2"/>
    <w:rsid w:val="0057135B"/>
    <w:rsid w:val="00571566"/>
    <w:rsid w:val="00571D49"/>
    <w:rsid w:val="0057284F"/>
    <w:rsid w:val="00572D5B"/>
    <w:rsid w:val="005735EE"/>
    <w:rsid w:val="00573716"/>
    <w:rsid w:val="005742C1"/>
    <w:rsid w:val="005742FC"/>
    <w:rsid w:val="0057493B"/>
    <w:rsid w:val="00574A76"/>
    <w:rsid w:val="00574A85"/>
    <w:rsid w:val="00575264"/>
    <w:rsid w:val="00575A81"/>
    <w:rsid w:val="00576948"/>
    <w:rsid w:val="00577188"/>
    <w:rsid w:val="00580CAA"/>
    <w:rsid w:val="00580D0E"/>
    <w:rsid w:val="005815A8"/>
    <w:rsid w:val="005819ED"/>
    <w:rsid w:val="00581B60"/>
    <w:rsid w:val="00581C1E"/>
    <w:rsid w:val="005824B6"/>
    <w:rsid w:val="00583614"/>
    <w:rsid w:val="00583A8C"/>
    <w:rsid w:val="00583CCC"/>
    <w:rsid w:val="00583DCF"/>
    <w:rsid w:val="00583F04"/>
    <w:rsid w:val="0058678E"/>
    <w:rsid w:val="00586F16"/>
    <w:rsid w:val="0058713C"/>
    <w:rsid w:val="00587833"/>
    <w:rsid w:val="0059014A"/>
    <w:rsid w:val="0059070C"/>
    <w:rsid w:val="00590DD7"/>
    <w:rsid w:val="0059196C"/>
    <w:rsid w:val="00591DBF"/>
    <w:rsid w:val="005924B5"/>
    <w:rsid w:val="00592A8A"/>
    <w:rsid w:val="00593186"/>
    <w:rsid w:val="005935F9"/>
    <w:rsid w:val="00593B86"/>
    <w:rsid w:val="00594255"/>
    <w:rsid w:val="00594282"/>
    <w:rsid w:val="00594959"/>
    <w:rsid w:val="00594F06"/>
    <w:rsid w:val="00595052"/>
    <w:rsid w:val="00595BE1"/>
    <w:rsid w:val="0059633D"/>
    <w:rsid w:val="005964EA"/>
    <w:rsid w:val="00596D59"/>
    <w:rsid w:val="00596D95"/>
    <w:rsid w:val="0059704A"/>
    <w:rsid w:val="005975EC"/>
    <w:rsid w:val="005979EC"/>
    <w:rsid w:val="005A01A6"/>
    <w:rsid w:val="005A0B34"/>
    <w:rsid w:val="005A21A9"/>
    <w:rsid w:val="005A22E2"/>
    <w:rsid w:val="005A2557"/>
    <w:rsid w:val="005A300A"/>
    <w:rsid w:val="005A3C40"/>
    <w:rsid w:val="005A444D"/>
    <w:rsid w:val="005A496E"/>
    <w:rsid w:val="005A5006"/>
    <w:rsid w:val="005A6E14"/>
    <w:rsid w:val="005A6E31"/>
    <w:rsid w:val="005A7162"/>
    <w:rsid w:val="005A77A1"/>
    <w:rsid w:val="005B0582"/>
    <w:rsid w:val="005B0F58"/>
    <w:rsid w:val="005B1186"/>
    <w:rsid w:val="005B1259"/>
    <w:rsid w:val="005B15A8"/>
    <w:rsid w:val="005B22EB"/>
    <w:rsid w:val="005B24EC"/>
    <w:rsid w:val="005B344E"/>
    <w:rsid w:val="005B3C2D"/>
    <w:rsid w:val="005B4351"/>
    <w:rsid w:val="005B4B72"/>
    <w:rsid w:val="005B4E61"/>
    <w:rsid w:val="005B5EF8"/>
    <w:rsid w:val="005B6426"/>
    <w:rsid w:val="005B6940"/>
    <w:rsid w:val="005B7166"/>
    <w:rsid w:val="005B7CAB"/>
    <w:rsid w:val="005B7D44"/>
    <w:rsid w:val="005B7DA6"/>
    <w:rsid w:val="005C0135"/>
    <w:rsid w:val="005C0139"/>
    <w:rsid w:val="005C043D"/>
    <w:rsid w:val="005C0634"/>
    <w:rsid w:val="005C068A"/>
    <w:rsid w:val="005C06E9"/>
    <w:rsid w:val="005C0B47"/>
    <w:rsid w:val="005C1265"/>
    <w:rsid w:val="005C15AD"/>
    <w:rsid w:val="005C1988"/>
    <w:rsid w:val="005C1C8E"/>
    <w:rsid w:val="005C2194"/>
    <w:rsid w:val="005C2AFB"/>
    <w:rsid w:val="005C2FDC"/>
    <w:rsid w:val="005C3286"/>
    <w:rsid w:val="005C4374"/>
    <w:rsid w:val="005C4A61"/>
    <w:rsid w:val="005C5DDD"/>
    <w:rsid w:val="005C6BBD"/>
    <w:rsid w:val="005C6FE7"/>
    <w:rsid w:val="005C714E"/>
    <w:rsid w:val="005C736A"/>
    <w:rsid w:val="005C7506"/>
    <w:rsid w:val="005C789F"/>
    <w:rsid w:val="005C7DDD"/>
    <w:rsid w:val="005D04B2"/>
    <w:rsid w:val="005D0EAC"/>
    <w:rsid w:val="005D1342"/>
    <w:rsid w:val="005D188C"/>
    <w:rsid w:val="005D195F"/>
    <w:rsid w:val="005D1D29"/>
    <w:rsid w:val="005D22AF"/>
    <w:rsid w:val="005D37D4"/>
    <w:rsid w:val="005D3800"/>
    <w:rsid w:val="005D3960"/>
    <w:rsid w:val="005D48E4"/>
    <w:rsid w:val="005D4C63"/>
    <w:rsid w:val="005D5586"/>
    <w:rsid w:val="005D5796"/>
    <w:rsid w:val="005D5915"/>
    <w:rsid w:val="005D5B5D"/>
    <w:rsid w:val="005D5DCF"/>
    <w:rsid w:val="005D6177"/>
    <w:rsid w:val="005D6211"/>
    <w:rsid w:val="005D64F3"/>
    <w:rsid w:val="005D6960"/>
    <w:rsid w:val="005D70DA"/>
    <w:rsid w:val="005D7334"/>
    <w:rsid w:val="005E0AD0"/>
    <w:rsid w:val="005E1015"/>
    <w:rsid w:val="005E101E"/>
    <w:rsid w:val="005E13FF"/>
    <w:rsid w:val="005E16B0"/>
    <w:rsid w:val="005E1AAE"/>
    <w:rsid w:val="005E1C81"/>
    <w:rsid w:val="005E2C11"/>
    <w:rsid w:val="005E39A6"/>
    <w:rsid w:val="005E47FD"/>
    <w:rsid w:val="005E4A58"/>
    <w:rsid w:val="005E5580"/>
    <w:rsid w:val="005E615B"/>
    <w:rsid w:val="005E6453"/>
    <w:rsid w:val="005E657D"/>
    <w:rsid w:val="005E68A9"/>
    <w:rsid w:val="005E6B44"/>
    <w:rsid w:val="005E6D0A"/>
    <w:rsid w:val="005E6E27"/>
    <w:rsid w:val="005E6FCB"/>
    <w:rsid w:val="005E7F9A"/>
    <w:rsid w:val="005F01E9"/>
    <w:rsid w:val="005F0226"/>
    <w:rsid w:val="005F06F6"/>
    <w:rsid w:val="005F0C57"/>
    <w:rsid w:val="005F1029"/>
    <w:rsid w:val="005F155E"/>
    <w:rsid w:val="005F16A3"/>
    <w:rsid w:val="005F1914"/>
    <w:rsid w:val="005F20AE"/>
    <w:rsid w:val="005F3757"/>
    <w:rsid w:val="005F38C6"/>
    <w:rsid w:val="005F3B40"/>
    <w:rsid w:val="005F3C76"/>
    <w:rsid w:val="005F4441"/>
    <w:rsid w:val="005F4564"/>
    <w:rsid w:val="005F483F"/>
    <w:rsid w:val="005F4C8B"/>
    <w:rsid w:val="005F4D4B"/>
    <w:rsid w:val="005F5F2B"/>
    <w:rsid w:val="005F6187"/>
    <w:rsid w:val="005F6292"/>
    <w:rsid w:val="005F643B"/>
    <w:rsid w:val="005F6489"/>
    <w:rsid w:val="005F67DC"/>
    <w:rsid w:val="005F6B06"/>
    <w:rsid w:val="005F6D7A"/>
    <w:rsid w:val="005F7B1B"/>
    <w:rsid w:val="005F7CB7"/>
    <w:rsid w:val="006001EC"/>
    <w:rsid w:val="006001FA"/>
    <w:rsid w:val="00600B0C"/>
    <w:rsid w:val="006010D2"/>
    <w:rsid w:val="00602075"/>
    <w:rsid w:val="006022F7"/>
    <w:rsid w:val="00602B6D"/>
    <w:rsid w:val="0060301B"/>
    <w:rsid w:val="00603217"/>
    <w:rsid w:val="006032A5"/>
    <w:rsid w:val="006035B5"/>
    <w:rsid w:val="0060416F"/>
    <w:rsid w:val="006044CF"/>
    <w:rsid w:val="0060498A"/>
    <w:rsid w:val="00604BA2"/>
    <w:rsid w:val="00605524"/>
    <w:rsid w:val="006057FB"/>
    <w:rsid w:val="006058C1"/>
    <w:rsid w:val="00610439"/>
    <w:rsid w:val="006108EC"/>
    <w:rsid w:val="00610977"/>
    <w:rsid w:val="006118C9"/>
    <w:rsid w:val="00612B73"/>
    <w:rsid w:val="00612C3D"/>
    <w:rsid w:val="006135E3"/>
    <w:rsid w:val="00613A06"/>
    <w:rsid w:val="00614A06"/>
    <w:rsid w:val="006151BD"/>
    <w:rsid w:val="006156BF"/>
    <w:rsid w:val="006159BB"/>
    <w:rsid w:val="00615A2D"/>
    <w:rsid w:val="00615DBC"/>
    <w:rsid w:val="00616032"/>
    <w:rsid w:val="00616294"/>
    <w:rsid w:val="00616C7D"/>
    <w:rsid w:val="00616CFB"/>
    <w:rsid w:val="00617239"/>
    <w:rsid w:val="0061757E"/>
    <w:rsid w:val="00620252"/>
    <w:rsid w:val="00620658"/>
    <w:rsid w:val="006218BB"/>
    <w:rsid w:val="00623135"/>
    <w:rsid w:val="0062314B"/>
    <w:rsid w:val="00623220"/>
    <w:rsid w:val="00623A58"/>
    <w:rsid w:val="00625561"/>
    <w:rsid w:val="00625D98"/>
    <w:rsid w:val="00625E34"/>
    <w:rsid w:val="006262B0"/>
    <w:rsid w:val="00626568"/>
    <w:rsid w:val="00626CC9"/>
    <w:rsid w:val="00626D6F"/>
    <w:rsid w:val="00627495"/>
    <w:rsid w:val="006276E6"/>
    <w:rsid w:val="0062779D"/>
    <w:rsid w:val="00627E64"/>
    <w:rsid w:val="00630082"/>
    <w:rsid w:val="006303AA"/>
    <w:rsid w:val="006304C5"/>
    <w:rsid w:val="0063074C"/>
    <w:rsid w:val="006307EE"/>
    <w:rsid w:val="00630BA9"/>
    <w:rsid w:val="00630CDB"/>
    <w:rsid w:val="00631081"/>
    <w:rsid w:val="00631668"/>
    <w:rsid w:val="00631750"/>
    <w:rsid w:val="00631BAE"/>
    <w:rsid w:val="0063213F"/>
    <w:rsid w:val="006329CB"/>
    <w:rsid w:val="00632BF2"/>
    <w:rsid w:val="00632F2A"/>
    <w:rsid w:val="00633607"/>
    <w:rsid w:val="006340F0"/>
    <w:rsid w:val="006351A2"/>
    <w:rsid w:val="00635959"/>
    <w:rsid w:val="0063724C"/>
    <w:rsid w:val="006375AD"/>
    <w:rsid w:val="00640738"/>
    <w:rsid w:val="00640BB9"/>
    <w:rsid w:val="0064107B"/>
    <w:rsid w:val="00641212"/>
    <w:rsid w:val="00641EC3"/>
    <w:rsid w:val="00642151"/>
    <w:rsid w:val="0064218A"/>
    <w:rsid w:val="00642A90"/>
    <w:rsid w:val="006433C4"/>
    <w:rsid w:val="006437E1"/>
    <w:rsid w:val="00643E90"/>
    <w:rsid w:val="00644E01"/>
    <w:rsid w:val="0064513D"/>
    <w:rsid w:val="006451B6"/>
    <w:rsid w:val="006453C3"/>
    <w:rsid w:val="0064579B"/>
    <w:rsid w:val="006461E1"/>
    <w:rsid w:val="0064653D"/>
    <w:rsid w:val="00646A5B"/>
    <w:rsid w:val="00646E5E"/>
    <w:rsid w:val="00646F2A"/>
    <w:rsid w:val="006471B2"/>
    <w:rsid w:val="0064737A"/>
    <w:rsid w:val="00647793"/>
    <w:rsid w:val="006478CF"/>
    <w:rsid w:val="00650307"/>
    <w:rsid w:val="00650BE0"/>
    <w:rsid w:val="00651863"/>
    <w:rsid w:val="00651C6C"/>
    <w:rsid w:val="00651FAE"/>
    <w:rsid w:val="0065220F"/>
    <w:rsid w:val="006523A0"/>
    <w:rsid w:val="00652E17"/>
    <w:rsid w:val="006536F1"/>
    <w:rsid w:val="00653784"/>
    <w:rsid w:val="006538B0"/>
    <w:rsid w:val="00653AF1"/>
    <w:rsid w:val="00653BB4"/>
    <w:rsid w:val="00654DA6"/>
    <w:rsid w:val="0065592B"/>
    <w:rsid w:val="00655DAA"/>
    <w:rsid w:val="00656F29"/>
    <w:rsid w:val="00657410"/>
    <w:rsid w:val="0065748C"/>
    <w:rsid w:val="0065770B"/>
    <w:rsid w:val="00657719"/>
    <w:rsid w:val="00657783"/>
    <w:rsid w:val="00657A0A"/>
    <w:rsid w:val="00661332"/>
    <w:rsid w:val="006619DA"/>
    <w:rsid w:val="00662035"/>
    <w:rsid w:val="00662151"/>
    <w:rsid w:val="0066228F"/>
    <w:rsid w:val="006631B4"/>
    <w:rsid w:val="00663693"/>
    <w:rsid w:val="00663942"/>
    <w:rsid w:val="0066425B"/>
    <w:rsid w:val="006643D2"/>
    <w:rsid w:val="00664C08"/>
    <w:rsid w:val="00665075"/>
    <w:rsid w:val="006650C5"/>
    <w:rsid w:val="006659BE"/>
    <w:rsid w:val="006668CC"/>
    <w:rsid w:val="00666BB6"/>
    <w:rsid w:val="00666D87"/>
    <w:rsid w:val="00666F16"/>
    <w:rsid w:val="006671D9"/>
    <w:rsid w:val="0066770B"/>
    <w:rsid w:val="00667F0E"/>
    <w:rsid w:val="006701CE"/>
    <w:rsid w:val="006702A8"/>
    <w:rsid w:val="006703E9"/>
    <w:rsid w:val="00670633"/>
    <w:rsid w:val="00670ADE"/>
    <w:rsid w:val="00670B04"/>
    <w:rsid w:val="0067131B"/>
    <w:rsid w:val="00671391"/>
    <w:rsid w:val="0067153A"/>
    <w:rsid w:val="00671D5D"/>
    <w:rsid w:val="006723A7"/>
    <w:rsid w:val="006725FD"/>
    <w:rsid w:val="006726A7"/>
    <w:rsid w:val="0067376E"/>
    <w:rsid w:val="00673773"/>
    <w:rsid w:val="00674B90"/>
    <w:rsid w:val="00674BB4"/>
    <w:rsid w:val="00675A55"/>
    <w:rsid w:val="0067647B"/>
    <w:rsid w:val="00676529"/>
    <w:rsid w:val="00676DF1"/>
    <w:rsid w:val="0067742F"/>
    <w:rsid w:val="00677662"/>
    <w:rsid w:val="0067769D"/>
    <w:rsid w:val="006776FC"/>
    <w:rsid w:val="00677C40"/>
    <w:rsid w:val="00677E51"/>
    <w:rsid w:val="0068042A"/>
    <w:rsid w:val="0068064D"/>
    <w:rsid w:val="00680F14"/>
    <w:rsid w:val="006811FA"/>
    <w:rsid w:val="006815F5"/>
    <w:rsid w:val="0068268B"/>
    <w:rsid w:val="00682F3E"/>
    <w:rsid w:val="00683244"/>
    <w:rsid w:val="0068392D"/>
    <w:rsid w:val="00683C63"/>
    <w:rsid w:val="0068423D"/>
    <w:rsid w:val="006842CB"/>
    <w:rsid w:val="0068475A"/>
    <w:rsid w:val="006848D8"/>
    <w:rsid w:val="00684FE6"/>
    <w:rsid w:val="00686636"/>
    <w:rsid w:val="00686DC3"/>
    <w:rsid w:val="0068763C"/>
    <w:rsid w:val="00687988"/>
    <w:rsid w:val="00687CAC"/>
    <w:rsid w:val="006904BA"/>
    <w:rsid w:val="006909A9"/>
    <w:rsid w:val="006917A0"/>
    <w:rsid w:val="0069257A"/>
    <w:rsid w:val="006925A9"/>
    <w:rsid w:val="00693357"/>
    <w:rsid w:val="00694724"/>
    <w:rsid w:val="00695482"/>
    <w:rsid w:val="00695531"/>
    <w:rsid w:val="00696C80"/>
    <w:rsid w:val="00696FB4"/>
    <w:rsid w:val="0069762A"/>
    <w:rsid w:val="006A0960"/>
    <w:rsid w:val="006A0BE2"/>
    <w:rsid w:val="006A172F"/>
    <w:rsid w:val="006A1A08"/>
    <w:rsid w:val="006A21B8"/>
    <w:rsid w:val="006A24B2"/>
    <w:rsid w:val="006A2EAB"/>
    <w:rsid w:val="006A2FB7"/>
    <w:rsid w:val="006A355C"/>
    <w:rsid w:val="006A3818"/>
    <w:rsid w:val="006A3901"/>
    <w:rsid w:val="006A4093"/>
    <w:rsid w:val="006A4592"/>
    <w:rsid w:val="006A46B7"/>
    <w:rsid w:val="006A4C50"/>
    <w:rsid w:val="006A4F50"/>
    <w:rsid w:val="006A5853"/>
    <w:rsid w:val="006A5A3C"/>
    <w:rsid w:val="006A5A9E"/>
    <w:rsid w:val="006A5E3D"/>
    <w:rsid w:val="006A6F6B"/>
    <w:rsid w:val="006A742B"/>
    <w:rsid w:val="006B1741"/>
    <w:rsid w:val="006B181D"/>
    <w:rsid w:val="006B30DB"/>
    <w:rsid w:val="006B352D"/>
    <w:rsid w:val="006B3708"/>
    <w:rsid w:val="006B3D41"/>
    <w:rsid w:val="006B40FC"/>
    <w:rsid w:val="006B4F15"/>
    <w:rsid w:val="006B5494"/>
    <w:rsid w:val="006B5792"/>
    <w:rsid w:val="006B64D7"/>
    <w:rsid w:val="006B6678"/>
    <w:rsid w:val="006B6A68"/>
    <w:rsid w:val="006B75E0"/>
    <w:rsid w:val="006C01C5"/>
    <w:rsid w:val="006C08A9"/>
    <w:rsid w:val="006C0CA0"/>
    <w:rsid w:val="006C123F"/>
    <w:rsid w:val="006C15A0"/>
    <w:rsid w:val="006C179B"/>
    <w:rsid w:val="006C17C1"/>
    <w:rsid w:val="006C1CD1"/>
    <w:rsid w:val="006C212C"/>
    <w:rsid w:val="006C222A"/>
    <w:rsid w:val="006C2C36"/>
    <w:rsid w:val="006C300F"/>
    <w:rsid w:val="006C3B3B"/>
    <w:rsid w:val="006C3B48"/>
    <w:rsid w:val="006C3F26"/>
    <w:rsid w:val="006C3F2C"/>
    <w:rsid w:val="006C4C02"/>
    <w:rsid w:val="006C4D1A"/>
    <w:rsid w:val="006C537B"/>
    <w:rsid w:val="006C5388"/>
    <w:rsid w:val="006C5961"/>
    <w:rsid w:val="006C6410"/>
    <w:rsid w:val="006C6411"/>
    <w:rsid w:val="006C67E4"/>
    <w:rsid w:val="006C767E"/>
    <w:rsid w:val="006C7703"/>
    <w:rsid w:val="006D06F9"/>
    <w:rsid w:val="006D0E38"/>
    <w:rsid w:val="006D2C0E"/>
    <w:rsid w:val="006D32DF"/>
    <w:rsid w:val="006D409D"/>
    <w:rsid w:val="006D4222"/>
    <w:rsid w:val="006D4257"/>
    <w:rsid w:val="006D4737"/>
    <w:rsid w:val="006D4907"/>
    <w:rsid w:val="006D5AAA"/>
    <w:rsid w:val="006D5CD9"/>
    <w:rsid w:val="006D6608"/>
    <w:rsid w:val="006D6C34"/>
    <w:rsid w:val="006D6CE4"/>
    <w:rsid w:val="006D6EA2"/>
    <w:rsid w:val="006E003B"/>
    <w:rsid w:val="006E295B"/>
    <w:rsid w:val="006E2F02"/>
    <w:rsid w:val="006E3B79"/>
    <w:rsid w:val="006E463F"/>
    <w:rsid w:val="006E557A"/>
    <w:rsid w:val="006E5ABF"/>
    <w:rsid w:val="006E69C1"/>
    <w:rsid w:val="006E6CB9"/>
    <w:rsid w:val="006E706F"/>
    <w:rsid w:val="006E7887"/>
    <w:rsid w:val="006F0336"/>
    <w:rsid w:val="006F0A2B"/>
    <w:rsid w:val="006F0C93"/>
    <w:rsid w:val="006F23FB"/>
    <w:rsid w:val="006F25EE"/>
    <w:rsid w:val="006F26EE"/>
    <w:rsid w:val="006F30E7"/>
    <w:rsid w:val="006F33A5"/>
    <w:rsid w:val="006F4045"/>
    <w:rsid w:val="006F4AFF"/>
    <w:rsid w:val="006F5473"/>
    <w:rsid w:val="006F5F41"/>
    <w:rsid w:val="006F65B8"/>
    <w:rsid w:val="006F662B"/>
    <w:rsid w:val="006F671A"/>
    <w:rsid w:val="006F677D"/>
    <w:rsid w:val="006F67C1"/>
    <w:rsid w:val="006F6A1C"/>
    <w:rsid w:val="006F6D36"/>
    <w:rsid w:val="006F7C9E"/>
    <w:rsid w:val="0070036B"/>
    <w:rsid w:val="0070175D"/>
    <w:rsid w:val="007023A2"/>
    <w:rsid w:val="00702D42"/>
    <w:rsid w:val="00702DA8"/>
    <w:rsid w:val="00703763"/>
    <w:rsid w:val="0070490E"/>
    <w:rsid w:val="00704E58"/>
    <w:rsid w:val="007051D3"/>
    <w:rsid w:val="007067AA"/>
    <w:rsid w:val="00706AAF"/>
    <w:rsid w:val="0071129C"/>
    <w:rsid w:val="00711F7F"/>
    <w:rsid w:val="0071219D"/>
    <w:rsid w:val="007124F2"/>
    <w:rsid w:val="00713C2C"/>
    <w:rsid w:val="0071469B"/>
    <w:rsid w:val="00714FE8"/>
    <w:rsid w:val="00715335"/>
    <w:rsid w:val="00715939"/>
    <w:rsid w:val="00715CCC"/>
    <w:rsid w:val="00716D2C"/>
    <w:rsid w:val="00716D92"/>
    <w:rsid w:val="00716E80"/>
    <w:rsid w:val="00717196"/>
    <w:rsid w:val="007173DC"/>
    <w:rsid w:val="00717497"/>
    <w:rsid w:val="00717F78"/>
    <w:rsid w:val="00720037"/>
    <w:rsid w:val="0072038D"/>
    <w:rsid w:val="00720B67"/>
    <w:rsid w:val="00720C0F"/>
    <w:rsid w:val="00720EDE"/>
    <w:rsid w:val="00721072"/>
    <w:rsid w:val="00721146"/>
    <w:rsid w:val="007224E4"/>
    <w:rsid w:val="0072263C"/>
    <w:rsid w:val="007226ED"/>
    <w:rsid w:val="00723288"/>
    <w:rsid w:val="007239AE"/>
    <w:rsid w:val="00723ED9"/>
    <w:rsid w:val="0072485D"/>
    <w:rsid w:val="00724A04"/>
    <w:rsid w:val="00724A8A"/>
    <w:rsid w:val="0072686F"/>
    <w:rsid w:val="00727692"/>
    <w:rsid w:val="007306F4"/>
    <w:rsid w:val="00730EDA"/>
    <w:rsid w:val="00732D8B"/>
    <w:rsid w:val="00734597"/>
    <w:rsid w:val="00735477"/>
    <w:rsid w:val="007356FC"/>
    <w:rsid w:val="007357D0"/>
    <w:rsid w:val="00735DAE"/>
    <w:rsid w:val="00735FF8"/>
    <w:rsid w:val="00736BD2"/>
    <w:rsid w:val="00736F13"/>
    <w:rsid w:val="0073702F"/>
    <w:rsid w:val="007376CD"/>
    <w:rsid w:val="007377D4"/>
    <w:rsid w:val="00740C57"/>
    <w:rsid w:val="007416D2"/>
    <w:rsid w:val="00741883"/>
    <w:rsid w:val="00741ABF"/>
    <w:rsid w:val="0074266F"/>
    <w:rsid w:val="007428CC"/>
    <w:rsid w:val="00742CE0"/>
    <w:rsid w:val="00743461"/>
    <w:rsid w:val="007436C6"/>
    <w:rsid w:val="007442E4"/>
    <w:rsid w:val="007444A4"/>
    <w:rsid w:val="00745473"/>
    <w:rsid w:val="0074551A"/>
    <w:rsid w:val="00745572"/>
    <w:rsid w:val="007456D4"/>
    <w:rsid w:val="0074577B"/>
    <w:rsid w:val="007457B7"/>
    <w:rsid w:val="00745F64"/>
    <w:rsid w:val="007462F3"/>
    <w:rsid w:val="007464FA"/>
    <w:rsid w:val="00746B4C"/>
    <w:rsid w:val="007471F8"/>
    <w:rsid w:val="0074720E"/>
    <w:rsid w:val="0074762A"/>
    <w:rsid w:val="00747DCE"/>
    <w:rsid w:val="00750229"/>
    <w:rsid w:val="0075048B"/>
    <w:rsid w:val="0075079B"/>
    <w:rsid w:val="00750825"/>
    <w:rsid w:val="0075090D"/>
    <w:rsid w:val="00750C62"/>
    <w:rsid w:val="00751084"/>
    <w:rsid w:val="007512EC"/>
    <w:rsid w:val="00751399"/>
    <w:rsid w:val="007518A8"/>
    <w:rsid w:val="007521EC"/>
    <w:rsid w:val="00752675"/>
    <w:rsid w:val="00752EE9"/>
    <w:rsid w:val="00753785"/>
    <w:rsid w:val="00754222"/>
    <w:rsid w:val="0075457A"/>
    <w:rsid w:val="00754658"/>
    <w:rsid w:val="00754AC7"/>
    <w:rsid w:val="00754C14"/>
    <w:rsid w:val="00754D04"/>
    <w:rsid w:val="00755653"/>
    <w:rsid w:val="007562D6"/>
    <w:rsid w:val="00756568"/>
    <w:rsid w:val="00756BA7"/>
    <w:rsid w:val="00756C79"/>
    <w:rsid w:val="007575AD"/>
    <w:rsid w:val="00757CB4"/>
    <w:rsid w:val="00757F97"/>
    <w:rsid w:val="007601AB"/>
    <w:rsid w:val="00760EF4"/>
    <w:rsid w:val="007610FE"/>
    <w:rsid w:val="007616CA"/>
    <w:rsid w:val="00761BC9"/>
    <w:rsid w:val="00761DCC"/>
    <w:rsid w:val="007621B7"/>
    <w:rsid w:val="00762921"/>
    <w:rsid w:val="00763989"/>
    <w:rsid w:val="00763AEE"/>
    <w:rsid w:val="00763BDF"/>
    <w:rsid w:val="00764BDF"/>
    <w:rsid w:val="00765D9B"/>
    <w:rsid w:val="00765DD3"/>
    <w:rsid w:val="007662A7"/>
    <w:rsid w:val="00766394"/>
    <w:rsid w:val="007674F5"/>
    <w:rsid w:val="00767523"/>
    <w:rsid w:val="00767A60"/>
    <w:rsid w:val="00767CFE"/>
    <w:rsid w:val="007701D1"/>
    <w:rsid w:val="0077023C"/>
    <w:rsid w:val="007702D9"/>
    <w:rsid w:val="007705F4"/>
    <w:rsid w:val="007708E3"/>
    <w:rsid w:val="0077113F"/>
    <w:rsid w:val="00771249"/>
    <w:rsid w:val="00771A11"/>
    <w:rsid w:val="007724BB"/>
    <w:rsid w:val="00774E97"/>
    <w:rsid w:val="007756E2"/>
    <w:rsid w:val="00776083"/>
    <w:rsid w:val="00776842"/>
    <w:rsid w:val="00776C25"/>
    <w:rsid w:val="00777D88"/>
    <w:rsid w:val="00780BF1"/>
    <w:rsid w:val="00781E93"/>
    <w:rsid w:val="00781F8A"/>
    <w:rsid w:val="007828EF"/>
    <w:rsid w:val="00782DA1"/>
    <w:rsid w:val="007838DC"/>
    <w:rsid w:val="007846E5"/>
    <w:rsid w:val="00784B2B"/>
    <w:rsid w:val="00784B7A"/>
    <w:rsid w:val="00785B51"/>
    <w:rsid w:val="00785E22"/>
    <w:rsid w:val="007862F5"/>
    <w:rsid w:val="007866D3"/>
    <w:rsid w:val="00786C51"/>
    <w:rsid w:val="00787422"/>
    <w:rsid w:val="0078767B"/>
    <w:rsid w:val="00787CD9"/>
    <w:rsid w:val="00787E52"/>
    <w:rsid w:val="00790933"/>
    <w:rsid w:val="007910F6"/>
    <w:rsid w:val="007916AF"/>
    <w:rsid w:val="00791CA0"/>
    <w:rsid w:val="007920FA"/>
    <w:rsid w:val="0079345E"/>
    <w:rsid w:val="0079352B"/>
    <w:rsid w:val="007938CC"/>
    <w:rsid w:val="007948FA"/>
    <w:rsid w:val="00795C77"/>
    <w:rsid w:val="00796304"/>
    <w:rsid w:val="0079646D"/>
    <w:rsid w:val="007968EC"/>
    <w:rsid w:val="00796C31"/>
    <w:rsid w:val="00796C55"/>
    <w:rsid w:val="007976EA"/>
    <w:rsid w:val="00797F60"/>
    <w:rsid w:val="007A031C"/>
    <w:rsid w:val="007A0590"/>
    <w:rsid w:val="007A08B4"/>
    <w:rsid w:val="007A0B9C"/>
    <w:rsid w:val="007A12EA"/>
    <w:rsid w:val="007A1F63"/>
    <w:rsid w:val="007A2CA0"/>
    <w:rsid w:val="007A2E3B"/>
    <w:rsid w:val="007A2F3B"/>
    <w:rsid w:val="007A3156"/>
    <w:rsid w:val="007A384B"/>
    <w:rsid w:val="007A3BEB"/>
    <w:rsid w:val="007A4135"/>
    <w:rsid w:val="007A442D"/>
    <w:rsid w:val="007A49C8"/>
    <w:rsid w:val="007A4BFB"/>
    <w:rsid w:val="007A50AB"/>
    <w:rsid w:val="007A547D"/>
    <w:rsid w:val="007A582A"/>
    <w:rsid w:val="007A5D6E"/>
    <w:rsid w:val="007A5E8A"/>
    <w:rsid w:val="007A637C"/>
    <w:rsid w:val="007A67F2"/>
    <w:rsid w:val="007A721D"/>
    <w:rsid w:val="007A7AF6"/>
    <w:rsid w:val="007A7D96"/>
    <w:rsid w:val="007B2353"/>
    <w:rsid w:val="007B28A7"/>
    <w:rsid w:val="007B2BB8"/>
    <w:rsid w:val="007B2BF9"/>
    <w:rsid w:val="007B2EA3"/>
    <w:rsid w:val="007B2FFC"/>
    <w:rsid w:val="007B315B"/>
    <w:rsid w:val="007B318F"/>
    <w:rsid w:val="007B3279"/>
    <w:rsid w:val="007B3303"/>
    <w:rsid w:val="007B3555"/>
    <w:rsid w:val="007B36C6"/>
    <w:rsid w:val="007B4127"/>
    <w:rsid w:val="007B490E"/>
    <w:rsid w:val="007B4D8D"/>
    <w:rsid w:val="007B5B98"/>
    <w:rsid w:val="007B5FAD"/>
    <w:rsid w:val="007B67A5"/>
    <w:rsid w:val="007B69C8"/>
    <w:rsid w:val="007B6C02"/>
    <w:rsid w:val="007B7741"/>
    <w:rsid w:val="007C06D6"/>
    <w:rsid w:val="007C1362"/>
    <w:rsid w:val="007C1B17"/>
    <w:rsid w:val="007C2351"/>
    <w:rsid w:val="007C37EC"/>
    <w:rsid w:val="007C3D06"/>
    <w:rsid w:val="007C3D9B"/>
    <w:rsid w:val="007C3FD1"/>
    <w:rsid w:val="007C45B3"/>
    <w:rsid w:val="007C4DDB"/>
    <w:rsid w:val="007C554C"/>
    <w:rsid w:val="007C57D7"/>
    <w:rsid w:val="007C5C96"/>
    <w:rsid w:val="007C6C1F"/>
    <w:rsid w:val="007C6CB0"/>
    <w:rsid w:val="007C6F3D"/>
    <w:rsid w:val="007C731E"/>
    <w:rsid w:val="007C7893"/>
    <w:rsid w:val="007D0729"/>
    <w:rsid w:val="007D077B"/>
    <w:rsid w:val="007D1E92"/>
    <w:rsid w:val="007D2017"/>
    <w:rsid w:val="007D204A"/>
    <w:rsid w:val="007D2169"/>
    <w:rsid w:val="007D3138"/>
    <w:rsid w:val="007D3146"/>
    <w:rsid w:val="007D410C"/>
    <w:rsid w:val="007D41B7"/>
    <w:rsid w:val="007D45D6"/>
    <w:rsid w:val="007D4F73"/>
    <w:rsid w:val="007D5866"/>
    <w:rsid w:val="007D5A81"/>
    <w:rsid w:val="007D672F"/>
    <w:rsid w:val="007D6C48"/>
    <w:rsid w:val="007D73FB"/>
    <w:rsid w:val="007D7C3F"/>
    <w:rsid w:val="007E01CA"/>
    <w:rsid w:val="007E04BF"/>
    <w:rsid w:val="007E103D"/>
    <w:rsid w:val="007E1333"/>
    <w:rsid w:val="007E155B"/>
    <w:rsid w:val="007E1CE6"/>
    <w:rsid w:val="007E211B"/>
    <w:rsid w:val="007E23C3"/>
    <w:rsid w:val="007E2438"/>
    <w:rsid w:val="007E2AA2"/>
    <w:rsid w:val="007E3D71"/>
    <w:rsid w:val="007E4351"/>
    <w:rsid w:val="007E4DD7"/>
    <w:rsid w:val="007E5298"/>
    <w:rsid w:val="007E60E9"/>
    <w:rsid w:val="007E645E"/>
    <w:rsid w:val="007E6592"/>
    <w:rsid w:val="007E6A3D"/>
    <w:rsid w:val="007E6CBE"/>
    <w:rsid w:val="007E6D76"/>
    <w:rsid w:val="007E6FA9"/>
    <w:rsid w:val="007E740E"/>
    <w:rsid w:val="007E7C8F"/>
    <w:rsid w:val="007F02E3"/>
    <w:rsid w:val="007F0873"/>
    <w:rsid w:val="007F0E47"/>
    <w:rsid w:val="007F1012"/>
    <w:rsid w:val="007F10AF"/>
    <w:rsid w:val="007F1D1E"/>
    <w:rsid w:val="007F2292"/>
    <w:rsid w:val="007F2689"/>
    <w:rsid w:val="007F2F29"/>
    <w:rsid w:val="007F3426"/>
    <w:rsid w:val="007F3C7C"/>
    <w:rsid w:val="007F402D"/>
    <w:rsid w:val="007F4AC5"/>
    <w:rsid w:val="007F4D74"/>
    <w:rsid w:val="007F52F2"/>
    <w:rsid w:val="007F5743"/>
    <w:rsid w:val="007F5A25"/>
    <w:rsid w:val="007F5CC5"/>
    <w:rsid w:val="007F6539"/>
    <w:rsid w:val="007F66D9"/>
    <w:rsid w:val="007F686E"/>
    <w:rsid w:val="007F6A00"/>
    <w:rsid w:val="007F6B68"/>
    <w:rsid w:val="007F6B97"/>
    <w:rsid w:val="007F6E6A"/>
    <w:rsid w:val="007F72FE"/>
    <w:rsid w:val="007F7431"/>
    <w:rsid w:val="007F7E1C"/>
    <w:rsid w:val="0080001B"/>
    <w:rsid w:val="008008EB"/>
    <w:rsid w:val="00800CE7"/>
    <w:rsid w:val="00800F45"/>
    <w:rsid w:val="008010D9"/>
    <w:rsid w:val="00801433"/>
    <w:rsid w:val="0080193F"/>
    <w:rsid w:val="00802204"/>
    <w:rsid w:val="00802954"/>
    <w:rsid w:val="008029F7"/>
    <w:rsid w:val="00802A53"/>
    <w:rsid w:val="00802E2D"/>
    <w:rsid w:val="00803407"/>
    <w:rsid w:val="0080413F"/>
    <w:rsid w:val="00804722"/>
    <w:rsid w:val="00804A55"/>
    <w:rsid w:val="00804B55"/>
    <w:rsid w:val="00805B28"/>
    <w:rsid w:val="00805C37"/>
    <w:rsid w:val="00806009"/>
    <w:rsid w:val="00806370"/>
    <w:rsid w:val="00806649"/>
    <w:rsid w:val="008069BF"/>
    <w:rsid w:val="00806B8A"/>
    <w:rsid w:val="00807675"/>
    <w:rsid w:val="00807B72"/>
    <w:rsid w:val="00811567"/>
    <w:rsid w:val="00811779"/>
    <w:rsid w:val="00811C21"/>
    <w:rsid w:val="0081220A"/>
    <w:rsid w:val="008125E9"/>
    <w:rsid w:val="00812644"/>
    <w:rsid w:val="00812BED"/>
    <w:rsid w:val="00812C40"/>
    <w:rsid w:val="00812C5B"/>
    <w:rsid w:val="0081311D"/>
    <w:rsid w:val="00813241"/>
    <w:rsid w:val="00813716"/>
    <w:rsid w:val="00814388"/>
    <w:rsid w:val="00814606"/>
    <w:rsid w:val="008147B8"/>
    <w:rsid w:val="00814B55"/>
    <w:rsid w:val="00814B77"/>
    <w:rsid w:val="00814F42"/>
    <w:rsid w:val="00814FF2"/>
    <w:rsid w:val="00815B18"/>
    <w:rsid w:val="00815FB7"/>
    <w:rsid w:val="00815FF1"/>
    <w:rsid w:val="0081623F"/>
    <w:rsid w:val="008167BE"/>
    <w:rsid w:val="00816862"/>
    <w:rsid w:val="0081690C"/>
    <w:rsid w:val="00816FBA"/>
    <w:rsid w:val="008172FA"/>
    <w:rsid w:val="00817A3B"/>
    <w:rsid w:val="00817E6C"/>
    <w:rsid w:val="00820042"/>
    <w:rsid w:val="008201EE"/>
    <w:rsid w:val="0082069E"/>
    <w:rsid w:val="00820705"/>
    <w:rsid w:val="008209C7"/>
    <w:rsid w:val="00820B1B"/>
    <w:rsid w:val="008215CF"/>
    <w:rsid w:val="00821D4F"/>
    <w:rsid w:val="008223E5"/>
    <w:rsid w:val="00822770"/>
    <w:rsid w:val="00822A21"/>
    <w:rsid w:val="00822C33"/>
    <w:rsid w:val="00822E1C"/>
    <w:rsid w:val="00822E55"/>
    <w:rsid w:val="008234AD"/>
    <w:rsid w:val="0082373D"/>
    <w:rsid w:val="0082391B"/>
    <w:rsid w:val="00824220"/>
    <w:rsid w:val="00824993"/>
    <w:rsid w:val="00824A64"/>
    <w:rsid w:val="00824D92"/>
    <w:rsid w:val="00826F54"/>
    <w:rsid w:val="00827047"/>
    <w:rsid w:val="00827410"/>
    <w:rsid w:val="0082766C"/>
    <w:rsid w:val="00827812"/>
    <w:rsid w:val="00830A69"/>
    <w:rsid w:val="00831032"/>
    <w:rsid w:val="0083145F"/>
    <w:rsid w:val="00831481"/>
    <w:rsid w:val="0083163D"/>
    <w:rsid w:val="00831B90"/>
    <w:rsid w:val="00831BF0"/>
    <w:rsid w:val="00832FEF"/>
    <w:rsid w:val="008331E7"/>
    <w:rsid w:val="0083368F"/>
    <w:rsid w:val="0083412E"/>
    <w:rsid w:val="008345A0"/>
    <w:rsid w:val="00834710"/>
    <w:rsid w:val="00834858"/>
    <w:rsid w:val="00834F1F"/>
    <w:rsid w:val="00835717"/>
    <w:rsid w:val="00835A30"/>
    <w:rsid w:val="00836242"/>
    <w:rsid w:val="0083639E"/>
    <w:rsid w:val="008367E2"/>
    <w:rsid w:val="00836B6A"/>
    <w:rsid w:val="00837107"/>
    <w:rsid w:val="00837294"/>
    <w:rsid w:val="008374FA"/>
    <w:rsid w:val="0084015B"/>
    <w:rsid w:val="00841266"/>
    <w:rsid w:val="0084236A"/>
    <w:rsid w:val="008424FE"/>
    <w:rsid w:val="00842885"/>
    <w:rsid w:val="008429DC"/>
    <w:rsid w:val="00843008"/>
    <w:rsid w:val="00843231"/>
    <w:rsid w:val="008435FB"/>
    <w:rsid w:val="00843E7C"/>
    <w:rsid w:val="00844562"/>
    <w:rsid w:val="00844CE1"/>
    <w:rsid w:val="008450BD"/>
    <w:rsid w:val="00845CDE"/>
    <w:rsid w:val="00845DDE"/>
    <w:rsid w:val="00845FB1"/>
    <w:rsid w:val="008461AB"/>
    <w:rsid w:val="008461B8"/>
    <w:rsid w:val="00846829"/>
    <w:rsid w:val="00846F5E"/>
    <w:rsid w:val="00847C77"/>
    <w:rsid w:val="00850114"/>
    <w:rsid w:val="00850979"/>
    <w:rsid w:val="00851243"/>
    <w:rsid w:val="0085180B"/>
    <w:rsid w:val="00852127"/>
    <w:rsid w:val="00853154"/>
    <w:rsid w:val="00853331"/>
    <w:rsid w:val="008543F7"/>
    <w:rsid w:val="00854594"/>
    <w:rsid w:val="0085483A"/>
    <w:rsid w:val="008552CF"/>
    <w:rsid w:val="00855531"/>
    <w:rsid w:val="00855638"/>
    <w:rsid w:val="00855877"/>
    <w:rsid w:val="00857433"/>
    <w:rsid w:val="00857449"/>
    <w:rsid w:val="008574E0"/>
    <w:rsid w:val="00857B68"/>
    <w:rsid w:val="00861672"/>
    <w:rsid w:val="008616F3"/>
    <w:rsid w:val="00862757"/>
    <w:rsid w:val="008628B9"/>
    <w:rsid w:val="008634DD"/>
    <w:rsid w:val="008634E3"/>
    <w:rsid w:val="00863C14"/>
    <w:rsid w:val="00863EAE"/>
    <w:rsid w:val="00863F51"/>
    <w:rsid w:val="008640B3"/>
    <w:rsid w:val="0086415C"/>
    <w:rsid w:val="0086459E"/>
    <w:rsid w:val="008651F7"/>
    <w:rsid w:val="00865B29"/>
    <w:rsid w:val="008667F1"/>
    <w:rsid w:val="00867167"/>
    <w:rsid w:val="00867379"/>
    <w:rsid w:val="00867820"/>
    <w:rsid w:val="00867A4C"/>
    <w:rsid w:val="00867C4A"/>
    <w:rsid w:val="00870168"/>
    <w:rsid w:val="00872572"/>
    <w:rsid w:val="00872A74"/>
    <w:rsid w:val="00872C41"/>
    <w:rsid w:val="008731A9"/>
    <w:rsid w:val="00873B97"/>
    <w:rsid w:val="00874F28"/>
    <w:rsid w:val="00875A42"/>
    <w:rsid w:val="008769FE"/>
    <w:rsid w:val="00876B57"/>
    <w:rsid w:val="008772D5"/>
    <w:rsid w:val="008774F5"/>
    <w:rsid w:val="00880689"/>
    <w:rsid w:val="008807EE"/>
    <w:rsid w:val="00880A9F"/>
    <w:rsid w:val="00880FF8"/>
    <w:rsid w:val="00881010"/>
    <w:rsid w:val="00881B75"/>
    <w:rsid w:val="008821D6"/>
    <w:rsid w:val="00882A93"/>
    <w:rsid w:val="00882EF1"/>
    <w:rsid w:val="0088411A"/>
    <w:rsid w:val="00884319"/>
    <w:rsid w:val="008844F2"/>
    <w:rsid w:val="008845A9"/>
    <w:rsid w:val="0088483F"/>
    <w:rsid w:val="008849E9"/>
    <w:rsid w:val="00884E44"/>
    <w:rsid w:val="008853A2"/>
    <w:rsid w:val="00886443"/>
    <w:rsid w:val="00887070"/>
    <w:rsid w:val="0088790F"/>
    <w:rsid w:val="00887979"/>
    <w:rsid w:val="00887E1F"/>
    <w:rsid w:val="00890148"/>
    <w:rsid w:val="00890168"/>
    <w:rsid w:val="008912AD"/>
    <w:rsid w:val="008913BF"/>
    <w:rsid w:val="008918D2"/>
    <w:rsid w:val="00891B3F"/>
    <w:rsid w:val="00892428"/>
    <w:rsid w:val="0089267F"/>
    <w:rsid w:val="008926EB"/>
    <w:rsid w:val="00892A45"/>
    <w:rsid w:val="00893168"/>
    <w:rsid w:val="0089445D"/>
    <w:rsid w:val="00894469"/>
    <w:rsid w:val="008944B4"/>
    <w:rsid w:val="00895084"/>
    <w:rsid w:val="0089520F"/>
    <w:rsid w:val="0089566E"/>
    <w:rsid w:val="00895869"/>
    <w:rsid w:val="00895A80"/>
    <w:rsid w:val="00896150"/>
    <w:rsid w:val="008963DC"/>
    <w:rsid w:val="00896B09"/>
    <w:rsid w:val="00896D0C"/>
    <w:rsid w:val="00897DCF"/>
    <w:rsid w:val="008A0039"/>
    <w:rsid w:val="008A0048"/>
    <w:rsid w:val="008A004A"/>
    <w:rsid w:val="008A0F61"/>
    <w:rsid w:val="008A1475"/>
    <w:rsid w:val="008A148F"/>
    <w:rsid w:val="008A14A9"/>
    <w:rsid w:val="008A152D"/>
    <w:rsid w:val="008A277A"/>
    <w:rsid w:val="008A2868"/>
    <w:rsid w:val="008A31D7"/>
    <w:rsid w:val="008A3667"/>
    <w:rsid w:val="008A3B12"/>
    <w:rsid w:val="008A3C6F"/>
    <w:rsid w:val="008A3F95"/>
    <w:rsid w:val="008A41A0"/>
    <w:rsid w:val="008A433C"/>
    <w:rsid w:val="008A43EB"/>
    <w:rsid w:val="008A457C"/>
    <w:rsid w:val="008A4ADB"/>
    <w:rsid w:val="008A5ED9"/>
    <w:rsid w:val="008A5EFD"/>
    <w:rsid w:val="008A68E7"/>
    <w:rsid w:val="008A6B8D"/>
    <w:rsid w:val="008A71BA"/>
    <w:rsid w:val="008A79D5"/>
    <w:rsid w:val="008A7C67"/>
    <w:rsid w:val="008B048B"/>
    <w:rsid w:val="008B1C03"/>
    <w:rsid w:val="008B1E65"/>
    <w:rsid w:val="008B2315"/>
    <w:rsid w:val="008B2386"/>
    <w:rsid w:val="008B2B5E"/>
    <w:rsid w:val="008B31DE"/>
    <w:rsid w:val="008B3E20"/>
    <w:rsid w:val="008B3E64"/>
    <w:rsid w:val="008B4B31"/>
    <w:rsid w:val="008B4FA4"/>
    <w:rsid w:val="008B54B1"/>
    <w:rsid w:val="008B5ADA"/>
    <w:rsid w:val="008B5D6A"/>
    <w:rsid w:val="008B6117"/>
    <w:rsid w:val="008B6674"/>
    <w:rsid w:val="008B6B9C"/>
    <w:rsid w:val="008C080C"/>
    <w:rsid w:val="008C09D6"/>
    <w:rsid w:val="008C0A3C"/>
    <w:rsid w:val="008C1966"/>
    <w:rsid w:val="008C1E5D"/>
    <w:rsid w:val="008C242D"/>
    <w:rsid w:val="008C2C4C"/>
    <w:rsid w:val="008C2EAA"/>
    <w:rsid w:val="008C3057"/>
    <w:rsid w:val="008C34D4"/>
    <w:rsid w:val="008C35D0"/>
    <w:rsid w:val="008C3DBE"/>
    <w:rsid w:val="008C445C"/>
    <w:rsid w:val="008C5AE5"/>
    <w:rsid w:val="008C5BCF"/>
    <w:rsid w:val="008C68FC"/>
    <w:rsid w:val="008C6924"/>
    <w:rsid w:val="008C6B38"/>
    <w:rsid w:val="008C7177"/>
    <w:rsid w:val="008C7CD1"/>
    <w:rsid w:val="008C7D62"/>
    <w:rsid w:val="008D03DC"/>
    <w:rsid w:val="008D09A2"/>
    <w:rsid w:val="008D0DE1"/>
    <w:rsid w:val="008D1623"/>
    <w:rsid w:val="008D1729"/>
    <w:rsid w:val="008D1804"/>
    <w:rsid w:val="008D1E0F"/>
    <w:rsid w:val="008D1E5D"/>
    <w:rsid w:val="008D2931"/>
    <w:rsid w:val="008D298F"/>
    <w:rsid w:val="008D2C40"/>
    <w:rsid w:val="008D2CC1"/>
    <w:rsid w:val="008D32B7"/>
    <w:rsid w:val="008D346A"/>
    <w:rsid w:val="008D401A"/>
    <w:rsid w:val="008D41FA"/>
    <w:rsid w:val="008D473A"/>
    <w:rsid w:val="008D4E1D"/>
    <w:rsid w:val="008D508E"/>
    <w:rsid w:val="008D51E7"/>
    <w:rsid w:val="008D568F"/>
    <w:rsid w:val="008D58BF"/>
    <w:rsid w:val="008D5A6E"/>
    <w:rsid w:val="008D5BCF"/>
    <w:rsid w:val="008D6334"/>
    <w:rsid w:val="008D6A54"/>
    <w:rsid w:val="008D6AC0"/>
    <w:rsid w:val="008D7178"/>
    <w:rsid w:val="008D75C0"/>
    <w:rsid w:val="008E02A4"/>
    <w:rsid w:val="008E03D3"/>
    <w:rsid w:val="008E0D75"/>
    <w:rsid w:val="008E152C"/>
    <w:rsid w:val="008E1BC5"/>
    <w:rsid w:val="008E1C07"/>
    <w:rsid w:val="008E1EF7"/>
    <w:rsid w:val="008E2776"/>
    <w:rsid w:val="008E3199"/>
    <w:rsid w:val="008E3664"/>
    <w:rsid w:val="008E3CA0"/>
    <w:rsid w:val="008E4078"/>
    <w:rsid w:val="008E48AD"/>
    <w:rsid w:val="008E51F5"/>
    <w:rsid w:val="008E5525"/>
    <w:rsid w:val="008E56B5"/>
    <w:rsid w:val="008E5EDE"/>
    <w:rsid w:val="008E6BEB"/>
    <w:rsid w:val="008E6F3A"/>
    <w:rsid w:val="008E7D55"/>
    <w:rsid w:val="008F0214"/>
    <w:rsid w:val="008F1070"/>
    <w:rsid w:val="008F1129"/>
    <w:rsid w:val="008F1F4A"/>
    <w:rsid w:val="008F24D0"/>
    <w:rsid w:val="008F274D"/>
    <w:rsid w:val="008F3297"/>
    <w:rsid w:val="008F33EC"/>
    <w:rsid w:val="008F3731"/>
    <w:rsid w:val="008F3872"/>
    <w:rsid w:val="008F48DA"/>
    <w:rsid w:val="008F495C"/>
    <w:rsid w:val="008F4F9F"/>
    <w:rsid w:val="008F517A"/>
    <w:rsid w:val="008F5718"/>
    <w:rsid w:val="008F7BA9"/>
    <w:rsid w:val="0090013E"/>
    <w:rsid w:val="0090110E"/>
    <w:rsid w:val="00901368"/>
    <w:rsid w:val="00901646"/>
    <w:rsid w:val="00902875"/>
    <w:rsid w:val="00902CA2"/>
    <w:rsid w:val="0090335C"/>
    <w:rsid w:val="00903EE2"/>
    <w:rsid w:val="00904444"/>
    <w:rsid w:val="009045DA"/>
    <w:rsid w:val="00904C7F"/>
    <w:rsid w:val="00905208"/>
    <w:rsid w:val="00905698"/>
    <w:rsid w:val="00905AB3"/>
    <w:rsid w:val="0090671B"/>
    <w:rsid w:val="00907179"/>
    <w:rsid w:val="00907369"/>
    <w:rsid w:val="009100E3"/>
    <w:rsid w:val="009101DA"/>
    <w:rsid w:val="00910AC7"/>
    <w:rsid w:val="00910BFE"/>
    <w:rsid w:val="00910E32"/>
    <w:rsid w:val="00911F05"/>
    <w:rsid w:val="00912184"/>
    <w:rsid w:val="0091262A"/>
    <w:rsid w:val="00912756"/>
    <w:rsid w:val="00912AA8"/>
    <w:rsid w:val="00912C17"/>
    <w:rsid w:val="00912E3E"/>
    <w:rsid w:val="00912E48"/>
    <w:rsid w:val="009134B8"/>
    <w:rsid w:val="00913788"/>
    <w:rsid w:val="00914AEB"/>
    <w:rsid w:val="00914B01"/>
    <w:rsid w:val="00914D91"/>
    <w:rsid w:val="00915286"/>
    <w:rsid w:val="0091579B"/>
    <w:rsid w:val="00915C8F"/>
    <w:rsid w:val="009160FF"/>
    <w:rsid w:val="009174C0"/>
    <w:rsid w:val="00917586"/>
    <w:rsid w:val="00917BEE"/>
    <w:rsid w:val="00917F15"/>
    <w:rsid w:val="00917F2B"/>
    <w:rsid w:val="00920109"/>
    <w:rsid w:val="00920434"/>
    <w:rsid w:val="009205EB"/>
    <w:rsid w:val="0092085F"/>
    <w:rsid w:val="00920897"/>
    <w:rsid w:val="009212C0"/>
    <w:rsid w:val="00921561"/>
    <w:rsid w:val="00921728"/>
    <w:rsid w:val="0092173E"/>
    <w:rsid w:val="00921CC7"/>
    <w:rsid w:val="00922573"/>
    <w:rsid w:val="00922914"/>
    <w:rsid w:val="009229C5"/>
    <w:rsid w:val="00922A45"/>
    <w:rsid w:val="00922CA4"/>
    <w:rsid w:val="00923818"/>
    <w:rsid w:val="00923D30"/>
    <w:rsid w:val="009240C4"/>
    <w:rsid w:val="009256A9"/>
    <w:rsid w:val="00925BFA"/>
    <w:rsid w:val="00926B76"/>
    <w:rsid w:val="00927047"/>
    <w:rsid w:val="00927151"/>
    <w:rsid w:val="00927ED5"/>
    <w:rsid w:val="00930772"/>
    <w:rsid w:val="00930E71"/>
    <w:rsid w:val="0093175F"/>
    <w:rsid w:val="00931943"/>
    <w:rsid w:val="00931D4D"/>
    <w:rsid w:val="00931DBE"/>
    <w:rsid w:val="00932B21"/>
    <w:rsid w:val="00932CA6"/>
    <w:rsid w:val="00932CE3"/>
    <w:rsid w:val="009333DB"/>
    <w:rsid w:val="009345C7"/>
    <w:rsid w:val="00934A32"/>
    <w:rsid w:val="00935178"/>
    <w:rsid w:val="00935BA6"/>
    <w:rsid w:val="00936794"/>
    <w:rsid w:val="009368CF"/>
    <w:rsid w:val="00936935"/>
    <w:rsid w:val="00940015"/>
    <w:rsid w:val="00940FDD"/>
    <w:rsid w:val="009414BF"/>
    <w:rsid w:val="00941817"/>
    <w:rsid w:val="0094189C"/>
    <w:rsid w:val="00941CC2"/>
    <w:rsid w:val="00941EB5"/>
    <w:rsid w:val="00941F2F"/>
    <w:rsid w:val="00942358"/>
    <w:rsid w:val="009423AC"/>
    <w:rsid w:val="0094246F"/>
    <w:rsid w:val="009424A3"/>
    <w:rsid w:val="009429D5"/>
    <w:rsid w:val="00942D1B"/>
    <w:rsid w:val="00942EBC"/>
    <w:rsid w:val="00944E67"/>
    <w:rsid w:val="00945BDF"/>
    <w:rsid w:val="00946922"/>
    <w:rsid w:val="00947D02"/>
    <w:rsid w:val="00947D34"/>
    <w:rsid w:val="00947EFA"/>
    <w:rsid w:val="00947F93"/>
    <w:rsid w:val="0095023F"/>
    <w:rsid w:val="00950F20"/>
    <w:rsid w:val="00951820"/>
    <w:rsid w:val="00952395"/>
    <w:rsid w:val="00952942"/>
    <w:rsid w:val="00952A55"/>
    <w:rsid w:val="00952AF2"/>
    <w:rsid w:val="00952F4A"/>
    <w:rsid w:val="00952FCF"/>
    <w:rsid w:val="00953560"/>
    <w:rsid w:val="00953A9B"/>
    <w:rsid w:val="009544FA"/>
    <w:rsid w:val="009545A7"/>
    <w:rsid w:val="0095528C"/>
    <w:rsid w:val="00955772"/>
    <w:rsid w:val="009558EF"/>
    <w:rsid w:val="00955C81"/>
    <w:rsid w:val="00955D07"/>
    <w:rsid w:val="00955D0C"/>
    <w:rsid w:val="00955E4C"/>
    <w:rsid w:val="009560C5"/>
    <w:rsid w:val="0095611E"/>
    <w:rsid w:val="00956BF7"/>
    <w:rsid w:val="00956D9D"/>
    <w:rsid w:val="009571D6"/>
    <w:rsid w:val="009579AE"/>
    <w:rsid w:val="00957D47"/>
    <w:rsid w:val="00960182"/>
    <w:rsid w:val="009602CB"/>
    <w:rsid w:val="00960456"/>
    <w:rsid w:val="00960700"/>
    <w:rsid w:val="00960B6B"/>
    <w:rsid w:val="00960C56"/>
    <w:rsid w:val="00960D1A"/>
    <w:rsid w:val="009615BA"/>
    <w:rsid w:val="009616C0"/>
    <w:rsid w:val="00961769"/>
    <w:rsid w:val="009622E0"/>
    <w:rsid w:val="009624A4"/>
    <w:rsid w:val="00962520"/>
    <w:rsid w:val="009626E3"/>
    <w:rsid w:val="00962CD6"/>
    <w:rsid w:val="0096301B"/>
    <w:rsid w:val="00963073"/>
    <w:rsid w:val="00963594"/>
    <w:rsid w:val="009637FE"/>
    <w:rsid w:val="0096446B"/>
    <w:rsid w:val="009646A3"/>
    <w:rsid w:val="00964938"/>
    <w:rsid w:val="00964DBA"/>
    <w:rsid w:val="00965E7D"/>
    <w:rsid w:val="009660D3"/>
    <w:rsid w:val="009662EE"/>
    <w:rsid w:val="009703C1"/>
    <w:rsid w:val="009704E4"/>
    <w:rsid w:val="00970BCB"/>
    <w:rsid w:val="00970E51"/>
    <w:rsid w:val="009712BE"/>
    <w:rsid w:val="009716CF"/>
    <w:rsid w:val="00972EB0"/>
    <w:rsid w:val="00975CAA"/>
    <w:rsid w:val="00975DC4"/>
    <w:rsid w:val="009761E8"/>
    <w:rsid w:val="009766EC"/>
    <w:rsid w:val="009769A7"/>
    <w:rsid w:val="00977808"/>
    <w:rsid w:val="00977859"/>
    <w:rsid w:val="0097793D"/>
    <w:rsid w:val="00977A8E"/>
    <w:rsid w:val="00977B85"/>
    <w:rsid w:val="00980B52"/>
    <w:rsid w:val="00981051"/>
    <w:rsid w:val="00981725"/>
    <w:rsid w:val="009828F5"/>
    <w:rsid w:val="00982D5D"/>
    <w:rsid w:val="0098328D"/>
    <w:rsid w:val="00984407"/>
    <w:rsid w:val="00984BA0"/>
    <w:rsid w:val="0098546F"/>
    <w:rsid w:val="009856BE"/>
    <w:rsid w:val="009856ED"/>
    <w:rsid w:val="00986109"/>
    <w:rsid w:val="00986C0C"/>
    <w:rsid w:val="00986FFC"/>
    <w:rsid w:val="00987013"/>
    <w:rsid w:val="009871B1"/>
    <w:rsid w:val="00987B21"/>
    <w:rsid w:val="00990C93"/>
    <w:rsid w:val="009924AA"/>
    <w:rsid w:val="00992DB4"/>
    <w:rsid w:val="00992E55"/>
    <w:rsid w:val="009930B4"/>
    <w:rsid w:val="0099327B"/>
    <w:rsid w:val="0099410A"/>
    <w:rsid w:val="00994C95"/>
    <w:rsid w:val="00994DA0"/>
    <w:rsid w:val="009954FA"/>
    <w:rsid w:val="00995E5C"/>
    <w:rsid w:val="00996F82"/>
    <w:rsid w:val="00997144"/>
    <w:rsid w:val="009978AB"/>
    <w:rsid w:val="009A0092"/>
    <w:rsid w:val="009A0747"/>
    <w:rsid w:val="009A1622"/>
    <w:rsid w:val="009A230A"/>
    <w:rsid w:val="009A302B"/>
    <w:rsid w:val="009A325D"/>
    <w:rsid w:val="009A358D"/>
    <w:rsid w:val="009A3D25"/>
    <w:rsid w:val="009A4819"/>
    <w:rsid w:val="009A4894"/>
    <w:rsid w:val="009A4C67"/>
    <w:rsid w:val="009A4D9B"/>
    <w:rsid w:val="009A5062"/>
    <w:rsid w:val="009A5457"/>
    <w:rsid w:val="009A5879"/>
    <w:rsid w:val="009A69A7"/>
    <w:rsid w:val="009A716C"/>
    <w:rsid w:val="009A74AC"/>
    <w:rsid w:val="009A7709"/>
    <w:rsid w:val="009A775C"/>
    <w:rsid w:val="009B00D8"/>
    <w:rsid w:val="009B1171"/>
    <w:rsid w:val="009B128A"/>
    <w:rsid w:val="009B13CA"/>
    <w:rsid w:val="009B16A8"/>
    <w:rsid w:val="009B1CB8"/>
    <w:rsid w:val="009B22A9"/>
    <w:rsid w:val="009B230B"/>
    <w:rsid w:val="009B2886"/>
    <w:rsid w:val="009B2B71"/>
    <w:rsid w:val="009B3C14"/>
    <w:rsid w:val="009B420B"/>
    <w:rsid w:val="009B4D93"/>
    <w:rsid w:val="009B5A41"/>
    <w:rsid w:val="009B608B"/>
    <w:rsid w:val="009B639C"/>
    <w:rsid w:val="009B65F1"/>
    <w:rsid w:val="009B6CD0"/>
    <w:rsid w:val="009B6FB2"/>
    <w:rsid w:val="009B702F"/>
    <w:rsid w:val="009B73EF"/>
    <w:rsid w:val="009C01DD"/>
    <w:rsid w:val="009C0764"/>
    <w:rsid w:val="009C0B4F"/>
    <w:rsid w:val="009C15F9"/>
    <w:rsid w:val="009C19C7"/>
    <w:rsid w:val="009C2977"/>
    <w:rsid w:val="009C2FFF"/>
    <w:rsid w:val="009C3256"/>
    <w:rsid w:val="009C3538"/>
    <w:rsid w:val="009C3FFA"/>
    <w:rsid w:val="009C4027"/>
    <w:rsid w:val="009C43D8"/>
    <w:rsid w:val="009C4617"/>
    <w:rsid w:val="009C4A71"/>
    <w:rsid w:val="009C4CA5"/>
    <w:rsid w:val="009C4DF7"/>
    <w:rsid w:val="009C4E0F"/>
    <w:rsid w:val="009C509C"/>
    <w:rsid w:val="009C5EB4"/>
    <w:rsid w:val="009C7033"/>
    <w:rsid w:val="009C7CCE"/>
    <w:rsid w:val="009D0109"/>
    <w:rsid w:val="009D0670"/>
    <w:rsid w:val="009D0CE5"/>
    <w:rsid w:val="009D0F12"/>
    <w:rsid w:val="009D152E"/>
    <w:rsid w:val="009D1532"/>
    <w:rsid w:val="009D1CF9"/>
    <w:rsid w:val="009D23D9"/>
    <w:rsid w:val="009D30B8"/>
    <w:rsid w:val="009D351C"/>
    <w:rsid w:val="009D4060"/>
    <w:rsid w:val="009D407D"/>
    <w:rsid w:val="009D51B8"/>
    <w:rsid w:val="009D5D3B"/>
    <w:rsid w:val="009D5E8E"/>
    <w:rsid w:val="009D61CA"/>
    <w:rsid w:val="009D6C34"/>
    <w:rsid w:val="009D6D83"/>
    <w:rsid w:val="009D6F6F"/>
    <w:rsid w:val="009D704D"/>
    <w:rsid w:val="009D7895"/>
    <w:rsid w:val="009E0748"/>
    <w:rsid w:val="009E2067"/>
    <w:rsid w:val="009E208E"/>
    <w:rsid w:val="009E2BB8"/>
    <w:rsid w:val="009E36A9"/>
    <w:rsid w:val="009E38A4"/>
    <w:rsid w:val="009E44EC"/>
    <w:rsid w:val="009E4CA3"/>
    <w:rsid w:val="009E4E41"/>
    <w:rsid w:val="009E4FBA"/>
    <w:rsid w:val="009E554A"/>
    <w:rsid w:val="009E7033"/>
    <w:rsid w:val="009E7860"/>
    <w:rsid w:val="009E7DF1"/>
    <w:rsid w:val="009F0848"/>
    <w:rsid w:val="009F0FCD"/>
    <w:rsid w:val="009F2234"/>
    <w:rsid w:val="009F23F4"/>
    <w:rsid w:val="009F276C"/>
    <w:rsid w:val="009F3993"/>
    <w:rsid w:val="009F3EC6"/>
    <w:rsid w:val="009F4057"/>
    <w:rsid w:val="009F468A"/>
    <w:rsid w:val="009F46D2"/>
    <w:rsid w:val="009F4AED"/>
    <w:rsid w:val="009F541D"/>
    <w:rsid w:val="009F68F9"/>
    <w:rsid w:val="009F7054"/>
    <w:rsid w:val="009F7F68"/>
    <w:rsid w:val="00A0003C"/>
    <w:rsid w:val="00A003F5"/>
    <w:rsid w:val="00A00BB1"/>
    <w:rsid w:val="00A00CBF"/>
    <w:rsid w:val="00A00E53"/>
    <w:rsid w:val="00A013D7"/>
    <w:rsid w:val="00A013E5"/>
    <w:rsid w:val="00A015EC"/>
    <w:rsid w:val="00A0171B"/>
    <w:rsid w:val="00A01D11"/>
    <w:rsid w:val="00A01E47"/>
    <w:rsid w:val="00A0223E"/>
    <w:rsid w:val="00A02B23"/>
    <w:rsid w:val="00A03A66"/>
    <w:rsid w:val="00A03DC4"/>
    <w:rsid w:val="00A03F97"/>
    <w:rsid w:val="00A04098"/>
    <w:rsid w:val="00A04D67"/>
    <w:rsid w:val="00A052AE"/>
    <w:rsid w:val="00A05CDF"/>
    <w:rsid w:val="00A05D7E"/>
    <w:rsid w:val="00A05F87"/>
    <w:rsid w:val="00A0654A"/>
    <w:rsid w:val="00A065AB"/>
    <w:rsid w:val="00A07949"/>
    <w:rsid w:val="00A07AA2"/>
    <w:rsid w:val="00A07B90"/>
    <w:rsid w:val="00A07C09"/>
    <w:rsid w:val="00A10683"/>
    <w:rsid w:val="00A10894"/>
    <w:rsid w:val="00A10F20"/>
    <w:rsid w:val="00A111C6"/>
    <w:rsid w:val="00A1170C"/>
    <w:rsid w:val="00A1197E"/>
    <w:rsid w:val="00A11A60"/>
    <w:rsid w:val="00A127B8"/>
    <w:rsid w:val="00A12FAB"/>
    <w:rsid w:val="00A1330C"/>
    <w:rsid w:val="00A1336C"/>
    <w:rsid w:val="00A13414"/>
    <w:rsid w:val="00A1354C"/>
    <w:rsid w:val="00A13A35"/>
    <w:rsid w:val="00A142DC"/>
    <w:rsid w:val="00A14880"/>
    <w:rsid w:val="00A1490D"/>
    <w:rsid w:val="00A14E90"/>
    <w:rsid w:val="00A1509B"/>
    <w:rsid w:val="00A152AB"/>
    <w:rsid w:val="00A15826"/>
    <w:rsid w:val="00A1594B"/>
    <w:rsid w:val="00A1635D"/>
    <w:rsid w:val="00A16465"/>
    <w:rsid w:val="00A170C4"/>
    <w:rsid w:val="00A17182"/>
    <w:rsid w:val="00A2038E"/>
    <w:rsid w:val="00A2081A"/>
    <w:rsid w:val="00A20AAD"/>
    <w:rsid w:val="00A20E4B"/>
    <w:rsid w:val="00A2105E"/>
    <w:rsid w:val="00A214DC"/>
    <w:rsid w:val="00A2163E"/>
    <w:rsid w:val="00A218CC"/>
    <w:rsid w:val="00A21C12"/>
    <w:rsid w:val="00A21F74"/>
    <w:rsid w:val="00A223A4"/>
    <w:rsid w:val="00A227C9"/>
    <w:rsid w:val="00A23C48"/>
    <w:rsid w:val="00A23CA9"/>
    <w:rsid w:val="00A24A30"/>
    <w:rsid w:val="00A24E63"/>
    <w:rsid w:val="00A25F2F"/>
    <w:rsid w:val="00A26033"/>
    <w:rsid w:val="00A26598"/>
    <w:rsid w:val="00A26954"/>
    <w:rsid w:val="00A27667"/>
    <w:rsid w:val="00A277C1"/>
    <w:rsid w:val="00A27F91"/>
    <w:rsid w:val="00A3013B"/>
    <w:rsid w:val="00A30845"/>
    <w:rsid w:val="00A30965"/>
    <w:rsid w:val="00A30D9F"/>
    <w:rsid w:val="00A30EE3"/>
    <w:rsid w:val="00A30F8F"/>
    <w:rsid w:val="00A3157F"/>
    <w:rsid w:val="00A3176B"/>
    <w:rsid w:val="00A31F90"/>
    <w:rsid w:val="00A31FC8"/>
    <w:rsid w:val="00A32297"/>
    <w:rsid w:val="00A32CF4"/>
    <w:rsid w:val="00A32D76"/>
    <w:rsid w:val="00A3366A"/>
    <w:rsid w:val="00A33C48"/>
    <w:rsid w:val="00A33C7F"/>
    <w:rsid w:val="00A33EAD"/>
    <w:rsid w:val="00A3486A"/>
    <w:rsid w:val="00A34DED"/>
    <w:rsid w:val="00A34F4A"/>
    <w:rsid w:val="00A34F8C"/>
    <w:rsid w:val="00A35320"/>
    <w:rsid w:val="00A3584F"/>
    <w:rsid w:val="00A35961"/>
    <w:rsid w:val="00A35D85"/>
    <w:rsid w:val="00A364DC"/>
    <w:rsid w:val="00A37133"/>
    <w:rsid w:val="00A406C5"/>
    <w:rsid w:val="00A4078D"/>
    <w:rsid w:val="00A423D5"/>
    <w:rsid w:val="00A425ED"/>
    <w:rsid w:val="00A42791"/>
    <w:rsid w:val="00A42C29"/>
    <w:rsid w:val="00A42FC9"/>
    <w:rsid w:val="00A430B1"/>
    <w:rsid w:val="00A431AC"/>
    <w:rsid w:val="00A43364"/>
    <w:rsid w:val="00A4375F"/>
    <w:rsid w:val="00A43776"/>
    <w:rsid w:val="00A43F5A"/>
    <w:rsid w:val="00A441AD"/>
    <w:rsid w:val="00A44887"/>
    <w:rsid w:val="00A44933"/>
    <w:rsid w:val="00A4580A"/>
    <w:rsid w:val="00A45DC4"/>
    <w:rsid w:val="00A45F2F"/>
    <w:rsid w:val="00A462FC"/>
    <w:rsid w:val="00A464D7"/>
    <w:rsid w:val="00A46761"/>
    <w:rsid w:val="00A4688D"/>
    <w:rsid w:val="00A46A9B"/>
    <w:rsid w:val="00A46F9C"/>
    <w:rsid w:val="00A470DA"/>
    <w:rsid w:val="00A47490"/>
    <w:rsid w:val="00A4786A"/>
    <w:rsid w:val="00A47B05"/>
    <w:rsid w:val="00A47B56"/>
    <w:rsid w:val="00A47D2F"/>
    <w:rsid w:val="00A50166"/>
    <w:rsid w:val="00A50ECD"/>
    <w:rsid w:val="00A51EC3"/>
    <w:rsid w:val="00A51FDD"/>
    <w:rsid w:val="00A52326"/>
    <w:rsid w:val="00A523D2"/>
    <w:rsid w:val="00A52D38"/>
    <w:rsid w:val="00A53210"/>
    <w:rsid w:val="00A53B06"/>
    <w:rsid w:val="00A53B84"/>
    <w:rsid w:val="00A53C53"/>
    <w:rsid w:val="00A548DC"/>
    <w:rsid w:val="00A5539A"/>
    <w:rsid w:val="00A56165"/>
    <w:rsid w:val="00A56170"/>
    <w:rsid w:val="00A56CF4"/>
    <w:rsid w:val="00A57CC2"/>
    <w:rsid w:val="00A602B3"/>
    <w:rsid w:val="00A60316"/>
    <w:rsid w:val="00A607BC"/>
    <w:rsid w:val="00A60E63"/>
    <w:rsid w:val="00A60E8D"/>
    <w:rsid w:val="00A61C9E"/>
    <w:rsid w:val="00A61DC5"/>
    <w:rsid w:val="00A61EBE"/>
    <w:rsid w:val="00A61EC7"/>
    <w:rsid w:val="00A620EE"/>
    <w:rsid w:val="00A62411"/>
    <w:rsid w:val="00A625E3"/>
    <w:rsid w:val="00A62B36"/>
    <w:rsid w:val="00A634EA"/>
    <w:rsid w:val="00A635CB"/>
    <w:rsid w:val="00A63815"/>
    <w:rsid w:val="00A6485C"/>
    <w:rsid w:val="00A649D2"/>
    <w:rsid w:val="00A658A0"/>
    <w:rsid w:val="00A65BDF"/>
    <w:rsid w:val="00A668BF"/>
    <w:rsid w:val="00A66ABB"/>
    <w:rsid w:val="00A66D58"/>
    <w:rsid w:val="00A67298"/>
    <w:rsid w:val="00A674DB"/>
    <w:rsid w:val="00A6756B"/>
    <w:rsid w:val="00A676D2"/>
    <w:rsid w:val="00A71364"/>
    <w:rsid w:val="00A71800"/>
    <w:rsid w:val="00A71DA0"/>
    <w:rsid w:val="00A72257"/>
    <w:rsid w:val="00A72270"/>
    <w:rsid w:val="00A723A9"/>
    <w:rsid w:val="00A7280A"/>
    <w:rsid w:val="00A729C1"/>
    <w:rsid w:val="00A729F9"/>
    <w:rsid w:val="00A73145"/>
    <w:rsid w:val="00A74BA1"/>
    <w:rsid w:val="00A74BA5"/>
    <w:rsid w:val="00A74EA8"/>
    <w:rsid w:val="00A753EF"/>
    <w:rsid w:val="00A753F3"/>
    <w:rsid w:val="00A7668E"/>
    <w:rsid w:val="00A76E96"/>
    <w:rsid w:val="00A77149"/>
    <w:rsid w:val="00A77473"/>
    <w:rsid w:val="00A775CB"/>
    <w:rsid w:val="00A7799D"/>
    <w:rsid w:val="00A800EB"/>
    <w:rsid w:val="00A80342"/>
    <w:rsid w:val="00A8047E"/>
    <w:rsid w:val="00A804B7"/>
    <w:rsid w:val="00A80F08"/>
    <w:rsid w:val="00A81413"/>
    <w:rsid w:val="00A8164A"/>
    <w:rsid w:val="00A81CED"/>
    <w:rsid w:val="00A82543"/>
    <w:rsid w:val="00A82A14"/>
    <w:rsid w:val="00A82BC7"/>
    <w:rsid w:val="00A82D52"/>
    <w:rsid w:val="00A83833"/>
    <w:rsid w:val="00A838CA"/>
    <w:rsid w:val="00A86ABC"/>
    <w:rsid w:val="00A873D9"/>
    <w:rsid w:val="00A87C29"/>
    <w:rsid w:val="00A87EC1"/>
    <w:rsid w:val="00A90684"/>
    <w:rsid w:val="00A906CF"/>
    <w:rsid w:val="00A91229"/>
    <w:rsid w:val="00A913E0"/>
    <w:rsid w:val="00A91A0D"/>
    <w:rsid w:val="00A926C4"/>
    <w:rsid w:val="00A92C80"/>
    <w:rsid w:val="00A93ABE"/>
    <w:rsid w:val="00A93D42"/>
    <w:rsid w:val="00A941CA"/>
    <w:rsid w:val="00A94247"/>
    <w:rsid w:val="00A954A5"/>
    <w:rsid w:val="00A95BE3"/>
    <w:rsid w:val="00A96083"/>
    <w:rsid w:val="00A96253"/>
    <w:rsid w:val="00A96476"/>
    <w:rsid w:val="00A96764"/>
    <w:rsid w:val="00A96851"/>
    <w:rsid w:val="00A96DDD"/>
    <w:rsid w:val="00A96DE9"/>
    <w:rsid w:val="00A96E63"/>
    <w:rsid w:val="00A97008"/>
    <w:rsid w:val="00A97101"/>
    <w:rsid w:val="00A971FF"/>
    <w:rsid w:val="00A974CF"/>
    <w:rsid w:val="00A97B03"/>
    <w:rsid w:val="00AA03FC"/>
    <w:rsid w:val="00AA0D08"/>
    <w:rsid w:val="00AA1324"/>
    <w:rsid w:val="00AA168D"/>
    <w:rsid w:val="00AA1975"/>
    <w:rsid w:val="00AA1C69"/>
    <w:rsid w:val="00AA1F42"/>
    <w:rsid w:val="00AA1F6F"/>
    <w:rsid w:val="00AA207F"/>
    <w:rsid w:val="00AA2173"/>
    <w:rsid w:val="00AA278D"/>
    <w:rsid w:val="00AA3F0D"/>
    <w:rsid w:val="00AA45F3"/>
    <w:rsid w:val="00AA4D79"/>
    <w:rsid w:val="00AA5689"/>
    <w:rsid w:val="00AA5B64"/>
    <w:rsid w:val="00AA5BC8"/>
    <w:rsid w:val="00AA6A7B"/>
    <w:rsid w:val="00AA6C79"/>
    <w:rsid w:val="00AA722D"/>
    <w:rsid w:val="00AA75B3"/>
    <w:rsid w:val="00AA78FD"/>
    <w:rsid w:val="00AA7C91"/>
    <w:rsid w:val="00AB00B1"/>
    <w:rsid w:val="00AB0342"/>
    <w:rsid w:val="00AB0E67"/>
    <w:rsid w:val="00AB109D"/>
    <w:rsid w:val="00AB1830"/>
    <w:rsid w:val="00AB1917"/>
    <w:rsid w:val="00AB1962"/>
    <w:rsid w:val="00AB1BC6"/>
    <w:rsid w:val="00AB1F51"/>
    <w:rsid w:val="00AB23BE"/>
    <w:rsid w:val="00AB2796"/>
    <w:rsid w:val="00AB2808"/>
    <w:rsid w:val="00AB2919"/>
    <w:rsid w:val="00AB2E45"/>
    <w:rsid w:val="00AB3482"/>
    <w:rsid w:val="00AB34C9"/>
    <w:rsid w:val="00AB3E28"/>
    <w:rsid w:val="00AB490C"/>
    <w:rsid w:val="00AB4E84"/>
    <w:rsid w:val="00AB51DF"/>
    <w:rsid w:val="00AB5E2B"/>
    <w:rsid w:val="00AB6077"/>
    <w:rsid w:val="00AB607C"/>
    <w:rsid w:val="00AB61D2"/>
    <w:rsid w:val="00AB6D59"/>
    <w:rsid w:val="00AB6EF4"/>
    <w:rsid w:val="00AB7408"/>
    <w:rsid w:val="00AB772B"/>
    <w:rsid w:val="00AB786C"/>
    <w:rsid w:val="00AB78A4"/>
    <w:rsid w:val="00AC016B"/>
    <w:rsid w:val="00AC1DE4"/>
    <w:rsid w:val="00AC1EA5"/>
    <w:rsid w:val="00AC2208"/>
    <w:rsid w:val="00AC2C48"/>
    <w:rsid w:val="00AC3033"/>
    <w:rsid w:val="00AC38BA"/>
    <w:rsid w:val="00AC3F8A"/>
    <w:rsid w:val="00AC4068"/>
    <w:rsid w:val="00AC412B"/>
    <w:rsid w:val="00AC41F0"/>
    <w:rsid w:val="00AC464A"/>
    <w:rsid w:val="00AC4696"/>
    <w:rsid w:val="00AC4B0E"/>
    <w:rsid w:val="00AC4B77"/>
    <w:rsid w:val="00AC4E4C"/>
    <w:rsid w:val="00AC4E60"/>
    <w:rsid w:val="00AC5205"/>
    <w:rsid w:val="00AC5466"/>
    <w:rsid w:val="00AC5B70"/>
    <w:rsid w:val="00AC5D25"/>
    <w:rsid w:val="00AC5ED3"/>
    <w:rsid w:val="00AC5F71"/>
    <w:rsid w:val="00AC6E05"/>
    <w:rsid w:val="00AD0F76"/>
    <w:rsid w:val="00AD117A"/>
    <w:rsid w:val="00AD175F"/>
    <w:rsid w:val="00AD196B"/>
    <w:rsid w:val="00AD2204"/>
    <w:rsid w:val="00AD3C9E"/>
    <w:rsid w:val="00AD450D"/>
    <w:rsid w:val="00AD5320"/>
    <w:rsid w:val="00AD5849"/>
    <w:rsid w:val="00AD61C4"/>
    <w:rsid w:val="00AD72A7"/>
    <w:rsid w:val="00AD7615"/>
    <w:rsid w:val="00AE0460"/>
    <w:rsid w:val="00AE051C"/>
    <w:rsid w:val="00AE10F0"/>
    <w:rsid w:val="00AE1E39"/>
    <w:rsid w:val="00AE27C9"/>
    <w:rsid w:val="00AE2B93"/>
    <w:rsid w:val="00AE3107"/>
    <w:rsid w:val="00AE3DA3"/>
    <w:rsid w:val="00AE415D"/>
    <w:rsid w:val="00AE49D0"/>
    <w:rsid w:val="00AE4C62"/>
    <w:rsid w:val="00AE51A3"/>
    <w:rsid w:val="00AE553E"/>
    <w:rsid w:val="00AE5CA0"/>
    <w:rsid w:val="00AE638C"/>
    <w:rsid w:val="00AE6DF6"/>
    <w:rsid w:val="00AE6EBD"/>
    <w:rsid w:val="00AE78C2"/>
    <w:rsid w:val="00AE7F28"/>
    <w:rsid w:val="00AF010F"/>
    <w:rsid w:val="00AF056E"/>
    <w:rsid w:val="00AF0AEC"/>
    <w:rsid w:val="00AF1080"/>
    <w:rsid w:val="00AF1647"/>
    <w:rsid w:val="00AF2376"/>
    <w:rsid w:val="00AF29E0"/>
    <w:rsid w:val="00AF2BAB"/>
    <w:rsid w:val="00AF3CC1"/>
    <w:rsid w:val="00AF4489"/>
    <w:rsid w:val="00AF4844"/>
    <w:rsid w:val="00AF4DCB"/>
    <w:rsid w:val="00AF53C9"/>
    <w:rsid w:val="00AF5A01"/>
    <w:rsid w:val="00AF5AE1"/>
    <w:rsid w:val="00AF5B60"/>
    <w:rsid w:val="00AF5E8E"/>
    <w:rsid w:val="00AF6FB4"/>
    <w:rsid w:val="00AF7487"/>
    <w:rsid w:val="00AF77EA"/>
    <w:rsid w:val="00B00357"/>
    <w:rsid w:val="00B003EA"/>
    <w:rsid w:val="00B009E3"/>
    <w:rsid w:val="00B00D3C"/>
    <w:rsid w:val="00B01C95"/>
    <w:rsid w:val="00B01EE0"/>
    <w:rsid w:val="00B02CC1"/>
    <w:rsid w:val="00B0374D"/>
    <w:rsid w:val="00B0392A"/>
    <w:rsid w:val="00B03A17"/>
    <w:rsid w:val="00B03C7F"/>
    <w:rsid w:val="00B040C4"/>
    <w:rsid w:val="00B042FA"/>
    <w:rsid w:val="00B04B1B"/>
    <w:rsid w:val="00B04D3F"/>
    <w:rsid w:val="00B04DD8"/>
    <w:rsid w:val="00B06CAF"/>
    <w:rsid w:val="00B07254"/>
    <w:rsid w:val="00B079F4"/>
    <w:rsid w:val="00B07F2F"/>
    <w:rsid w:val="00B10167"/>
    <w:rsid w:val="00B107F5"/>
    <w:rsid w:val="00B10A3C"/>
    <w:rsid w:val="00B10C1D"/>
    <w:rsid w:val="00B11A96"/>
    <w:rsid w:val="00B12114"/>
    <w:rsid w:val="00B1281A"/>
    <w:rsid w:val="00B12A35"/>
    <w:rsid w:val="00B13691"/>
    <w:rsid w:val="00B13AAA"/>
    <w:rsid w:val="00B140CB"/>
    <w:rsid w:val="00B1413D"/>
    <w:rsid w:val="00B15596"/>
    <w:rsid w:val="00B15696"/>
    <w:rsid w:val="00B159C8"/>
    <w:rsid w:val="00B2011A"/>
    <w:rsid w:val="00B2092A"/>
    <w:rsid w:val="00B20992"/>
    <w:rsid w:val="00B20A74"/>
    <w:rsid w:val="00B20F1D"/>
    <w:rsid w:val="00B21196"/>
    <w:rsid w:val="00B21ECA"/>
    <w:rsid w:val="00B221A0"/>
    <w:rsid w:val="00B224C1"/>
    <w:rsid w:val="00B225EC"/>
    <w:rsid w:val="00B22B31"/>
    <w:rsid w:val="00B22D25"/>
    <w:rsid w:val="00B239C5"/>
    <w:rsid w:val="00B23A6F"/>
    <w:rsid w:val="00B23B6D"/>
    <w:rsid w:val="00B23F19"/>
    <w:rsid w:val="00B2489D"/>
    <w:rsid w:val="00B24BD4"/>
    <w:rsid w:val="00B24D6E"/>
    <w:rsid w:val="00B2559E"/>
    <w:rsid w:val="00B25BC1"/>
    <w:rsid w:val="00B2617C"/>
    <w:rsid w:val="00B264FA"/>
    <w:rsid w:val="00B266DA"/>
    <w:rsid w:val="00B27C2A"/>
    <w:rsid w:val="00B307B6"/>
    <w:rsid w:val="00B30FCE"/>
    <w:rsid w:val="00B31ED7"/>
    <w:rsid w:val="00B32223"/>
    <w:rsid w:val="00B32528"/>
    <w:rsid w:val="00B32A3B"/>
    <w:rsid w:val="00B333C8"/>
    <w:rsid w:val="00B335B9"/>
    <w:rsid w:val="00B33971"/>
    <w:rsid w:val="00B3399B"/>
    <w:rsid w:val="00B344EC"/>
    <w:rsid w:val="00B347EB"/>
    <w:rsid w:val="00B35065"/>
    <w:rsid w:val="00B35D7E"/>
    <w:rsid w:val="00B36655"/>
    <w:rsid w:val="00B367B4"/>
    <w:rsid w:val="00B36E00"/>
    <w:rsid w:val="00B3700D"/>
    <w:rsid w:val="00B37813"/>
    <w:rsid w:val="00B37BED"/>
    <w:rsid w:val="00B40558"/>
    <w:rsid w:val="00B406D2"/>
    <w:rsid w:val="00B40B43"/>
    <w:rsid w:val="00B4106A"/>
    <w:rsid w:val="00B41C32"/>
    <w:rsid w:val="00B41C94"/>
    <w:rsid w:val="00B4217E"/>
    <w:rsid w:val="00B4231C"/>
    <w:rsid w:val="00B42383"/>
    <w:rsid w:val="00B42488"/>
    <w:rsid w:val="00B42882"/>
    <w:rsid w:val="00B42B42"/>
    <w:rsid w:val="00B42F38"/>
    <w:rsid w:val="00B434ED"/>
    <w:rsid w:val="00B436F6"/>
    <w:rsid w:val="00B4398A"/>
    <w:rsid w:val="00B444AB"/>
    <w:rsid w:val="00B448E1"/>
    <w:rsid w:val="00B44B58"/>
    <w:rsid w:val="00B44D2E"/>
    <w:rsid w:val="00B44E83"/>
    <w:rsid w:val="00B452BB"/>
    <w:rsid w:val="00B452E6"/>
    <w:rsid w:val="00B46102"/>
    <w:rsid w:val="00B47220"/>
    <w:rsid w:val="00B476A9"/>
    <w:rsid w:val="00B4780D"/>
    <w:rsid w:val="00B50270"/>
    <w:rsid w:val="00B5042B"/>
    <w:rsid w:val="00B50550"/>
    <w:rsid w:val="00B517A3"/>
    <w:rsid w:val="00B52A2D"/>
    <w:rsid w:val="00B532AD"/>
    <w:rsid w:val="00B535C8"/>
    <w:rsid w:val="00B53854"/>
    <w:rsid w:val="00B53ECC"/>
    <w:rsid w:val="00B545F9"/>
    <w:rsid w:val="00B54A14"/>
    <w:rsid w:val="00B54C48"/>
    <w:rsid w:val="00B55A75"/>
    <w:rsid w:val="00B55B75"/>
    <w:rsid w:val="00B57C95"/>
    <w:rsid w:val="00B57E97"/>
    <w:rsid w:val="00B57EE0"/>
    <w:rsid w:val="00B601BD"/>
    <w:rsid w:val="00B6047E"/>
    <w:rsid w:val="00B607BA"/>
    <w:rsid w:val="00B607F7"/>
    <w:rsid w:val="00B60868"/>
    <w:rsid w:val="00B62C47"/>
    <w:rsid w:val="00B6364F"/>
    <w:rsid w:val="00B63EC3"/>
    <w:rsid w:val="00B63F47"/>
    <w:rsid w:val="00B645C5"/>
    <w:rsid w:val="00B64647"/>
    <w:rsid w:val="00B6485C"/>
    <w:rsid w:val="00B649E7"/>
    <w:rsid w:val="00B64E5B"/>
    <w:rsid w:val="00B6517B"/>
    <w:rsid w:val="00B65DE4"/>
    <w:rsid w:val="00B66468"/>
    <w:rsid w:val="00B665CB"/>
    <w:rsid w:val="00B66644"/>
    <w:rsid w:val="00B6791F"/>
    <w:rsid w:val="00B67939"/>
    <w:rsid w:val="00B67AC0"/>
    <w:rsid w:val="00B67C57"/>
    <w:rsid w:val="00B70028"/>
    <w:rsid w:val="00B70740"/>
    <w:rsid w:val="00B70C70"/>
    <w:rsid w:val="00B70CAE"/>
    <w:rsid w:val="00B722D0"/>
    <w:rsid w:val="00B724B6"/>
    <w:rsid w:val="00B72A19"/>
    <w:rsid w:val="00B7334A"/>
    <w:rsid w:val="00B73504"/>
    <w:rsid w:val="00B73D2F"/>
    <w:rsid w:val="00B742D2"/>
    <w:rsid w:val="00B74469"/>
    <w:rsid w:val="00B744F8"/>
    <w:rsid w:val="00B74F4B"/>
    <w:rsid w:val="00B7546E"/>
    <w:rsid w:val="00B75D10"/>
    <w:rsid w:val="00B76446"/>
    <w:rsid w:val="00B76694"/>
    <w:rsid w:val="00B76DE1"/>
    <w:rsid w:val="00B76EAD"/>
    <w:rsid w:val="00B76EF2"/>
    <w:rsid w:val="00B8001A"/>
    <w:rsid w:val="00B80108"/>
    <w:rsid w:val="00B809CB"/>
    <w:rsid w:val="00B80F4A"/>
    <w:rsid w:val="00B82298"/>
    <w:rsid w:val="00B822BB"/>
    <w:rsid w:val="00B82DC8"/>
    <w:rsid w:val="00B83203"/>
    <w:rsid w:val="00B83D4C"/>
    <w:rsid w:val="00B84C51"/>
    <w:rsid w:val="00B84FD7"/>
    <w:rsid w:val="00B85297"/>
    <w:rsid w:val="00B85B03"/>
    <w:rsid w:val="00B85BDE"/>
    <w:rsid w:val="00B85F4C"/>
    <w:rsid w:val="00B85FD8"/>
    <w:rsid w:val="00B86F67"/>
    <w:rsid w:val="00B87354"/>
    <w:rsid w:val="00B87836"/>
    <w:rsid w:val="00B90836"/>
    <w:rsid w:val="00B909DC"/>
    <w:rsid w:val="00B9107D"/>
    <w:rsid w:val="00B92504"/>
    <w:rsid w:val="00B93756"/>
    <w:rsid w:val="00B93FDD"/>
    <w:rsid w:val="00B94142"/>
    <w:rsid w:val="00B94AF3"/>
    <w:rsid w:val="00B95274"/>
    <w:rsid w:val="00B95869"/>
    <w:rsid w:val="00B95B07"/>
    <w:rsid w:val="00B95EBA"/>
    <w:rsid w:val="00B96993"/>
    <w:rsid w:val="00B969FC"/>
    <w:rsid w:val="00B974B9"/>
    <w:rsid w:val="00B9790F"/>
    <w:rsid w:val="00B97FC7"/>
    <w:rsid w:val="00BA003E"/>
    <w:rsid w:val="00BA0272"/>
    <w:rsid w:val="00BA05C2"/>
    <w:rsid w:val="00BA12C0"/>
    <w:rsid w:val="00BA142B"/>
    <w:rsid w:val="00BA15AE"/>
    <w:rsid w:val="00BA1B6E"/>
    <w:rsid w:val="00BA1FED"/>
    <w:rsid w:val="00BA27EC"/>
    <w:rsid w:val="00BA2806"/>
    <w:rsid w:val="00BA2B1D"/>
    <w:rsid w:val="00BA2D6F"/>
    <w:rsid w:val="00BA3549"/>
    <w:rsid w:val="00BA394E"/>
    <w:rsid w:val="00BA4325"/>
    <w:rsid w:val="00BA4571"/>
    <w:rsid w:val="00BA46CB"/>
    <w:rsid w:val="00BA48C7"/>
    <w:rsid w:val="00BA574D"/>
    <w:rsid w:val="00BA61FC"/>
    <w:rsid w:val="00BA6362"/>
    <w:rsid w:val="00BA66FA"/>
    <w:rsid w:val="00BA67DA"/>
    <w:rsid w:val="00BA6DCB"/>
    <w:rsid w:val="00BA7056"/>
    <w:rsid w:val="00BA730B"/>
    <w:rsid w:val="00BA74F6"/>
    <w:rsid w:val="00BA7500"/>
    <w:rsid w:val="00BA7573"/>
    <w:rsid w:val="00BB0209"/>
    <w:rsid w:val="00BB0317"/>
    <w:rsid w:val="00BB0CA5"/>
    <w:rsid w:val="00BB135E"/>
    <w:rsid w:val="00BB1770"/>
    <w:rsid w:val="00BB199B"/>
    <w:rsid w:val="00BB1A30"/>
    <w:rsid w:val="00BB1D52"/>
    <w:rsid w:val="00BB1E90"/>
    <w:rsid w:val="00BB2307"/>
    <w:rsid w:val="00BB233E"/>
    <w:rsid w:val="00BB2456"/>
    <w:rsid w:val="00BB3334"/>
    <w:rsid w:val="00BB358F"/>
    <w:rsid w:val="00BB418B"/>
    <w:rsid w:val="00BB4F5C"/>
    <w:rsid w:val="00BB5348"/>
    <w:rsid w:val="00BB54C9"/>
    <w:rsid w:val="00BB5578"/>
    <w:rsid w:val="00BB614B"/>
    <w:rsid w:val="00BB6374"/>
    <w:rsid w:val="00BB6570"/>
    <w:rsid w:val="00BB6712"/>
    <w:rsid w:val="00BB7127"/>
    <w:rsid w:val="00BB72EB"/>
    <w:rsid w:val="00BB770C"/>
    <w:rsid w:val="00BB7BF1"/>
    <w:rsid w:val="00BB7C36"/>
    <w:rsid w:val="00BC0007"/>
    <w:rsid w:val="00BC0668"/>
    <w:rsid w:val="00BC0DDA"/>
    <w:rsid w:val="00BC19F2"/>
    <w:rsid w:val="00BC2096"/>
    <w:rsid w:val="00BC21A4"/>
    <w:rsid w:val="00BC21C2"/>
    <w:rsid w:val="00BC314E"/>
    <w:rsid w:val="00BC3510"/>
    <w:rsid w:val="00BC38F5"/>
    <w:rsid w:val="00BC3901"/>
    <w:rsid w:val="00BC3915"/>
    <w:rsid w:val="00BC3F07"/>
    <w:rsid w:val="00BC3FC1"/>
    <w:rsid w:val="00BC49A9"/>
    <w:rsid w:val="00BC56AE"/>
    <w:rsid w:val="00BC58C6"/>
    <w:rsid w:val="00BC58D5"/>
    <w:rsid w:val="00BC5F5A"/>
    <w:rsid w:val="00BC6019"/>
    <w:rsid w:val="00BC69A5"/>
    <w:rsid w:val="00BC7766"/>
    <w:rsid w:val="00BD0BBB"/>
    <w:rsid w:val="00BD1417"/>
    <w:rsid w:val="00BD1CA8"/>
    <w:rsid w:val="00BD20FC"/>
    <w:rsid w:val="00BD24C5"/>
    <w:rsid w:val="00BD2BD1"/>
    <w:rsid w:val="00BD4255"/>
    <w:rsid w:val="00BD43B6"/>
    <w:rsid w:val="00BD4BE0"/>
    <w:rsid w:val="00BD5132"/>
    <w:rsid w:val="00BD536C"/>
    <w:rsid w:val="00BD56F3"/>
    <w:rsid w:val="00BD6D51"/>
    <w:rsid w:val="00BD6E71"/>
    <w:rsid w:val="00BD7834"/>
    <w:rsid w:val="00BD7C79"/>
    <w:rsid w:val="00BD7CD7"/>
    <w:rsid w:val="00BE0985"/>
    <w:rsid w:val="00BE0A63"/>
    <w:rsid w:val="00BE0CD2"/>
    <w:rsid w:val="00BE0E2B"/>
    <w:rsid w:val="00BE19CB"/>
    <w:rsid w:val="00BE2368"/>
    <w:rsid w:val="00BE25DC"/>
    <w:rsid w:val="00BE31DC"/>
    <w:rsid w:val="00BE3D3C"/>
    <w:rsid w:val="00BE404B"/>
    <w:rsid w:val="00BE466B"/>
    <w:rsid w:val="00BE4A15"/>
    <w:rsid w:val="00BE4B12"/>
    <w:rsid w:val="00BE556B"/>
    <w:rsid w:val="00BE5E7D"/>
    <w:rsid w:val="00BE6C63"/>
    <w:rsid w:val="00BE7AE9"/>
    <w:rsid w:val="00BF015E"/>
    <w:rsid w:val="00BF09F9"/>
    <w:rsid w:val="00BF0C7A"/>
    <w:rsid w:val="00BF1150"/>
    <w:rsid w:val="00BF133D"/>
    <w:rsid w:val="00BF157D"/>
    <w:rsid w:val="00BF16BE"/>
    <w:rsid w:val="00BF21C6"/>
    <w:rsid w:val="00BF29BD"/>
    <w:rsid w:val="00BF30B6"/>
    <w:rsid w:val="00BF3E6C"/>
    <w:rsid w:val="00BF402C"/>
    <w:rsid w:val="00BF43FB"/>
    <w:rsid w:val="00BF5640"/>
    <w:rsid w:val="00BF5BF0"/>
    <w:rsid w:val="00BF6342"/>
    <w:rsid w:val="00BF711F"/>
    <w:rsid w:val="00BF7B2A"/>
    <w:rsid w:val="00BF7B3C"/>
    <w:rsid w:val="00BF7ECC"/>
    <w:rsid w:val="00C00BC0"/>
    <w:rsid w:val="00C00BD2"/>
    <w:rsid w:val="00C00EE4"/>
    <w:rsid w:val="00C011BE"/>
    <w:rsid w:val="00C01387"/>
    <w:rsid w:val="00C01445"/>
    <w:rsid w:val="00C018FE"/>
    <w:rsid w:val="00C01A79"/>
    <w:rsid w:val="00C01C5C"/>
    <w:rsid w:val="00C01ED3"/>
    <w:rsid w:val="00C03278"/>
    <w:rsid w:val="00C032A1"/>
    <w:rsid w:val="00C033F6"/>
    <w:rsid w:val="00C03487"/>
    <w:rsid w:val="00C03AD2"/>
    <w:rsid w:val="00C03EC9"/>
    <w:rsid w:val="00C03FE2"/>
    <w:rsid w:val="00C0441F"/>
    <w:rsid w:val="00C044F7"/>
    <w:rsid w:val="00C04680"/>
    <w:rsid w:val="00C049DB"/>
    <w:rsid w:val="00C054FA"/>
    <w:rsid w:val="00C056A5"/>
    <w:rsid w:val="00C05938"/>
    <w:rsid w:val="00C05A26"/>
    <w:rsid w:val="00C05A5C"/>
    <w:rsid w:val="00C05DC4"/>
    <w:rsid w:val="00C061D4"/>
    <w:rsid w:val="00C066B7"/>
    <w:rsid w:val="00C06EBB"/>
    <w:rsid w:val="00C07CB8"/>
    <w:rsid w:val="00C1044E"/>
    <w:rsid w:val="00C10815"/>
    <w:rsid w:val="00C10F99"/>
    <w:rsid w:val="00C115FB"/>
    <w:rsid w:val="00C12862"/>
    <w:rsid w:val="00C129C2"/>
    <w:rsid w:val="00C12B45"/>
    <w:rsid w:val="00C12C53"/>
    <w:rsid w:val="00C131D8"/>
    <w:rsid w:val="00C13AB2"/>
    <w:rsid w:val="00C13D24"/>
    <w:rsid w:val="00C15041"/>
    <w:rsid w:val="00C1533A"/>
    <w:rsid w:val="00C1781D"/>
    <w:rsid w:val="00C17E94"/>
    <w:rsid w:val="00C20CB6"/>
    <w:rsid w:val="00C20D55"/>
    <w:rsid w:val="00C21075"/>
    <w:rsid w:val="00C21DFB"/>
    <w:rsid w:val="00C21FD7"/>
    <w:rsid w:val="00C228B2"/>
    <w:rsid w:val="00C231BB"/>
    <w:rsid w:val="00C2376A"/>
    <w:rsid w:val="00C237E8"/>
    <w:rsid w:val="00C239CF"/>
    <w:rsid w:val="00C23B63"/>
    <w:rsid w:val="00C23E4D"/>
    <w:rsid w:val="00C23F1C"/>
    <w:rsid w:val="00C24271"/>
    <w:rsid w:val="00C2494A"/>
    <w:rsid w:val="00C24BDA"/>
    <w:rsid w:val="00C24DB8"/>
    <w:rsid w:val="00C259B1"/>
    <w:rsid w:val="00C2640E"/>
    <w:rsid w:val="00C26496"/>
    <w:rsid w:val="00C2668D"/>
    <w:rsid w:val="00C26D1D"/>
    <w:rsid w:val="00C30419"/>
    <w:rsid w:val="00C3083E"/>
    <w:rsid w:val="00C30A1F"/>
    <w:rsid w:val="00C30E2E"/>
    <w:rsid w:val="00C3177B"/>
    <w:rsid w:val="00C31CAD"/>
    <w:rsid w:val="00C32AAC"/>
    <w:rsid w:val="00C3318F"/>
    <w:rsid w:val="00C33671"/>
    <w:rsid w:val="00C342CC"/>
    <w:rsid w:val="00C34B9E"/>
    <w:rsid w:val="00C3509E"/>
    <w:rsid w:val="00C3525C"/>
    <w:rsid w:val="00C35956"/>
    <w:rsid w:val="00C36CE7"/>
    <w:rsid w:val="00C37224"/>
    <w:rsid w:val="00C373FA"/>
    <w:rsid w:val="00C377E4"/>
    <w:rsid w:val="00C37984"/>
    <w:rsid w:val="00C37BA4"/>
    <w:rsid w:val="00C402F0"/>
    <w:rsid w:val="00C404DB"/>
    <w:rsid w:val="00C4058E"/>
    <w:rsid w:val="00C407F6"/>
    <w:rsid w:val="00C40E03"/>
    <w:rsid w:val="00C40F6A"/>
    <w:rsid w:val="00C413D8"/>
    <w:rsid w:val="00C425AA"/>
    <w:rsid w:val="00C42FEF"/>
    <w:rsid w:val="00C433E2"/>
    <w:rsid w:val="00C4375F"/>
    <w:rsid w:val="00C43895"/>
    <w:rsid w:val="00C43A5E"/>
    <w:rsid w:val="00C443FF"/>
    <w:rsid w:val="00C44620"/>
    <w:rsid w:val="00C44C34"/>
    <w:rsid w:val="00C44FCA"/>
    <w:rsid w:val="00C4586D"/>
    <w:rsid w:val="00C45964"/>
    <w:rsid w:val="00C46499"/>
    <w:rsid w:val="00C466F9"/>
    <w:rsid w:val="00C47B0F"/>
    <w:rsid w:val="00C51027"/>
    <w:rsid w:val="00C523B8"/>
    <w:rsid w:val="00C52933"/>
    <w:rsid w:val="00C52946"/>
    <w:rsid w:val="00C529CF"/>
    <w:rsid w:val="00C53455"/>
    <w:rsid w:val="00C53E71"/>
    <w:rsid w:val="00C540AA"/>
    <w:rsid w:val="00C544FC"/>
    <w:rsid w:val="00C54595"/>
    <w:rsid w:val="00C5643C"/>
    <w:rsid w:val="00C568F3"/>
    <w:rsid w:val="00C57093"/>
    <w:rsid w:val="00C57A51"/>
    <w:rsid w:val="00C60016"/>
    <w:rsid w:val="00C6027D"/>
    <w:rsid w:val="00C604A8"/>
    <w:rsid w:val="00C619A7"/>
    <w:rsid w:val="00C61A05"/>
    <w:rsid w:val="00C61B02"/>
    <w:rsid w:val="00C61EAE"/>
    <w:rsid w:val="00C61EAF"/>
    <w:rsid w:val="00C62835"/>
    <w:rsid w:val="00C644B2"/>
    <w:rsid w:val="00C64627"/>
    <w:rsid w:val="00C648A8"/>
    <w:rsid w:val="00C649CC"/>
    <w:rsid w:val="00C656A5"/>
    <w:rsid w:val="00C6601E"/>
    <w:rsid w:val="00C665F0"/>
    <w:rsid w:val="00C67423"/>
    <w:rsid w:val="00C67952"/>
    <w:rsid w:val="00C67B7D"/>
    <w:rsid w:val="00C70108"/>
    <w:rsid w:val="00C705F5"/>
    <w:rsid w:val="00C70F75"/>
    <w:rsid w:val="00C7167C"/>
    <w:rsid w:val="00C71EC3"/>
    <w:rsid w:val="00C73268"/>
    <w:rsid w:val="00C73807"/>
    <w:rsid w:val="00C73861"/>
    <w:rsid w:val="00C741B6"/>
    <w:rsid w:val="00C74B1B"/>
    <w:rsid w:val="00C74B22"/>
    <w:rsid w:val="00C74B95"/>
    <w:rsid w:val="00C74D57"/>
    <w:rsid w:val="00C7584C"/>
    <w:rsid w:val="00C75856"/>
    <w:rsid w:val="00C7594D"/>
    <w:rsid w:val="00C75C3C"/>
    <w:rsid w:val="00C75CF1"/>
    <w:rsid w:val="00C75DD5"/>
    <w:rsid w:val="00C7600F"/>
    <w:rsid w:val="00C76277"/>
    <w:rsid w:val="00C77129"/>
    <w:rsid w:val="00C777EE"/>
    <w:rsid w:val="00C77B5D"/>
    <w:rsid w:val="00C806DC"/>
    <w:rsid w:val="00C81724"/>
    <w:rsid w:val="00C818D0"/>
    <w:rsid w:val="00C81F28"/>
    <w:rsid w:val="00C820A7"/>
    <w:rsid w:val="00C82627"/>
    <w:rsid w:val="00C8349E"/>
    <w:rsid w:val="00C8415E"/>
    <w:rsid w:val="00C8455E"/>
    <w:rsid w:val="00C84E6E"/>
    <w:rsid w:val="00C851E2"/>
    <w:rsid w:val="00C86B83"/>
    <w:rsid w:val="00C87347"/>
    <w:rsid w:val="00C87496"/>
    <w:rsid w:val="00C8791B"/>
    <w:rsid w:val="00C879F3"/>
    <w:rsid w:val="00C901E0"/>
    <w:rsid w:val="00C903C4"/>
    <w:rsid w:val="00C90DAD"/>
    <w:rsid w:val="00C90EE3"/>
    <w:rsid w:val="00C910B8"/>
    <w:rsid w:val="00C91366"/>
    <w:rsid w:val="00C91889"/>
    <w:rsid w:val="00C91E45"/>
    <w:rsid w:val="00C92BDB"/>
    <w:rsid w:val="00C92D26"/>
    <w:rsid w:val="00C933ED"/>
    <w:rsid w:val="00C93E98"/>
    <w:rsid w:val="00C94400"/>
    <w:rsid w:val="00C94E15"/>
    <w:rsid w:val="00C9546E"/>
    <w:rsid w:val="00C95E5D"/>
    <w:rsid w:val="00C966D1"/>
    <w:rsid w:val="00C969C4"/>
    <w:rsid w:val="00C96DD6"/>
    <w:rsid w:val="00C96F7C"/>
    <w:rsid w:val="00C9711B"/>
    <w:rsid w:val="00C9716B"/>
    <w:rsid w:val="00C977E5"/>
    <w:rsid w:val="00C97ED3"/>
    <w:rsid w:val="00CA031D"/>
    <w:rsid w:val="00CA06A3"/>
    <w:rsid w:val="00CA0BB2"/>
    <w:rsid w:val="00CA0C3A"/>
    <w:rsid w:val="00CA24E5"/>
    <w:rsid w:val="00CA2AA8"/>
    <w:rsid w:val="00CA2B6C"/>
    <w:rsid w:val="00CA35FA"/>
    <w:rsid w:val="00CA3BF0"/>
    <w:rsid w:val="00CA4299"/>
    <w:rsid w:val="00CA52FD"/>
    <w:rsid w:val="00CA53A6"/>
    <w:rsid w:val="00CA5625"/>
    <w:rsid w:val="00CA5BA1"/>
    <w:rsid w:val="00CA611C"/>
    <w:rsid w:val="00CA68CB"/>
    <w:rsid w:val="00CA6D9B"/>
    <w:rsid w:val="00CA6F47"/>
    <w:rsid w:val="00CA718A"/>
    <w:rsid w:val="00CB182F"/>
    <w:rsid w:val="00CB21FF"/>
    <w:rsid w:val="00CB269D"/>
    <w:rsid w:val="00CB37BA"/>
    <w:rsid w:val="00CB47B2"/>
    <w:rsid w:val="00CB5070"/>
    <w:rsid w:val="00CB53C5"/>
    <w:rsid w:val="00CB587B"/>
    <w:rsid w:val="00CB5A18"/>
    <w:rsid w:val="00CB5ED3"/>
    <w:rsid w:val="00CB6293"/>
    <w:rsid w:val="00CB73DF"/>
    <w:rsid w:val="00CB74BF"/>
    <w:rsid w:val="00CB7CCF"/>
    <w:rsid w:val="00CB7FE3"/>
    <w:rsid w:val="00CC0092"/>
    <w:rsid w:val="00CC0EE8"/>
    <w:rsid w:val="00CC0F68"/>
    <w:rsid w:val="00CC133D"/>
    <w:rsid w:val="00CC2117"/>
    <w:rsid w:val="00CC22A0"/>
    <w:rsid w:val="00CC28B5"/>
    <w:rsid w:val="00CC2DF3"/>
    <w:rsid w:val="00CC2F42"/>
    <w:rsid w:val="00CC41B2"/>
    <w:rsid w:val="00CC4409"/>
    <w:rsid w:val="00CC4578"/>
    <w:rsid w:val="00CC495C"/>
    <w:rsid w:val="00CC52DD"/>
    <w:rsid w:val="00CC5615"/>
    <w:rsid w:val="00CC5C35"/>
    <w:rsid w:val="00CC5F64"/>
    <w:rsid w:val="00CC66AE"/>
    <w:rsid w:val="00CD085C"/>
    <w:rsid w:val="00CD0C44"/>
    <w:rsid w:val="00CD132B"/>
    <w:rsid w:val="00CD1680"/>
    <w:rsid w:val="00CD1819"/>
    <w:rsid w:val="00CD2F5E"/>
    <w:rsid w:val="00CD38F2"/>
    <w:rsid w:val="00CD3FDE"/>
    <w:rsid w:val="00CD422B"/>
    <w:rsid w:val="00CD45F3"/>
    <w:rsid w:val="00CD4A9C"/>
    <w:rsid w:val="00CD4C88"/>
    <w:rsid w:val="00CD5310"/>
    <w:rsid w:val="00CD54B1"/>
    <w:rsid w:val="00CD55D9"/>
    <w:rsid w:val="00CD595B"/>
    <w:rsid w:val="00CD616D"/>
    <w:rsid w:val="00CD62ED"/>
    <w:rsid w:val="00CD6871"/>
    <w:rsid w:val="00CD6D92"/>
    <w:rsid w:val="00CD7548"/>
    <w:rsid w:val="00CD790D"/>
    <w:rsid w:val="00CD7FFD"/>
    <w:rsid w:val="00CE0156"/>
    <w:rsid w:val="00CE01EB"/>
    <w:rsid w:val="00CE0497"/>
    <w:rsid w:val="00CE0844"/>
    <w:rsid w:val="00CE0A16"/>
    <w:rsid w:val="00CE126E"/>
    <w:rsid w:val="00CE1289"/>
    <w:rsid w:val="00CE1F2C"/>
    <w:rsid w:val="00CE26AB"/>
    <w:rsid w:val="00CE2F09"/>
    <w:rsid w:val="00CE35C0"/>
    <w:rsid w:val="00CE35E3"/>
    <w:rsid w:val="00CE36B4"/>
    <w:rsid w:val="00CE38F7"/>
    <w:rsid w:val="00CE3B16"/>
    <w:rsid w:val="00CE3C55"/>
    <w:rsid w:val="00CE3ED7"/>
    <w:rsid w:val="00CE4C95"/>
    <w:rsid w:val="00CE53BB"/>
    <w:rsid w:val="00CE72FE"/>
    <w:rsid w:val="00CE78BE"/>
    <w:rsid w:val="00CE7ABB"/>
    <w:rsid w:val="00CE7C3B"/>
    <w:rsid w:val="00CF00E3"/>
    <w:rsid w:val="00CF026F"/>
    <w:rsid w:val="00CF0425"/>
    <w:rsid w:val="00CF21A6"/>
    <w:rsid w:val="00CF249C"/>
    <w:rsid w:val="00CF2FA7"/>
    <w:rsid w:val="00CF34AB"/>
    <w:rsid w:val="00CF3598"/>
    <w:rsid w:val="00CF3EE2"/>
    <w:rsid w:val="00CF4038"/>
    <w:rsid w:val="00CF415E"/>
    <w:rsid w:val="00CF41AD"/>
    <w:rsid w:val="00CF462A"/>
    <w:rsid w:val="00CF49EA"/>
    <w:rsid w:val="00CF4A44"/>
    <w:rsid w:val="00CF4A5D"/>
    <w:rsid w:val="00CF4C10"/>
    <w:rsid w:val="00CF5293"/>
    <w:rsid w:val="00CF52AB"/>
    <w:rsid w:val="00CF60B4"/>
    <w:rsid w:val="00CF6503"/>
    <w:rsid w:val="00CF6683"/>
    <w:rsid w:val="00CF6758"/>
    <w:rsid w:val="00CF7B73"/>
    <w:rsid w:val="00CF7D22"/>
    <w:rsid w:val="00CF7FA9"/>
    <w:rsid w:val="00D00002"/>
    <w:rsid w:val="00D0031C"/>
    <w:rsid w:val="00D007E8"/>
    <w:rsid w:val="00D00AD2"/>
    <w:rsid w:val="00D00B70"/>
    <w:rsid w:val="00D00E40"/>
    <w:rsid w:val="00D01355"/>
    <w:rsid w:val="00D021C4"/>
    <w:rsid w:val="00D0252C"/>
    <w:rsid w:val="00D026DC"/>
    <w:rsid w:val="00D02EBE"/>
    <w:rsid w:val="00D02FA0"/>
    <w:rsid w:val="00D03384"/>
    <w:rsid w:val="00D03D8E"/>
    <w:rsid w:val="00D042D5"/>
    <w:rsid w:val="00D0448F"/>
    <w:rsid w:val="00D04D39"/>
    <w:rsid w:val="00D0527C"/>
    <w:rsid w:val="00D0555C"/>
    <w:rsid w:val="00D05FA0"/>
    <w:rsid w:val="00D064E6"/>
    <w:rsid w:val="00D0682B"/>
    <w:rsid w:val="00D06DBB"/>
    <w:rsid w:val="00D06E65"/>
    <w:rsid w:val="00D07371"/>
    <w:rsid w:val="00D075E4"/>
    <w:rsid w:val="00D07A15"/>
    <w:rsid w:val="00D10FCB"/>
    <w:rsid w:val="00D11325"/>
    <w:rsid w:val="00D11BE4"/>
    <w:rsid w:val="00D122B2"/>
    <w:rsid w:val="00D125A3"/>
    <w:rsid w:val="00D125FC"/>
    <w:rsid w:val="00D128F5"/>
    <w:rsid w:val="00D12A40"/>
    <w:rsid w:val="00D13BCF"/>
    <w:rsid w:val="00D144AD"/>
    <w:rsid w:val="00D147E0"/>
    <w:rsid w:val="00D14A1C"/>
    <w:rsid w:val="00D14B4E"/>
    <w:rsid w:val="00D14D31"/>
    <w:rsid w:val="00D16068"/>
    <w:rsid w:val="00D163FC"/>
    <w:rsid w:val="00D166DE"/>
    <w:rsid w:val="00D168D3"/>
    <w:rsid w:val="00D203F8"/>
    <w:rsid w:val="00D20D50"/>
    <w:rsid w:val="00D21068"/>
    <w:rsid w:val="00D218DE"/>
    <w:rsid w:val="00D21B66"/>
    <w:rsid w:val="00D21F2D"/>
    <w:rsid w:val="00D22140"/>
    <w:rsid w:val="00D22E8E"/>
    <w:rsid w:val="00D22FAF"/>
    <w:rsid w:val="00D23D9A"/>
    <w:rsid w:val="00D2430B"/>
    <w:rsid w:val="00D2471A"/>
    <w:rsid w:val="00D24959"/>
    <w:rsid w:val="00D249BA"/>
    <w:rsid w:val="00D25A9E"/>
    <w:rsid w:val="00D25DFB"/>
    <w:rsid w:val="00D26229"/>
    <w:rsid w:val="00D26A43"/>
    <w:rsid w:val="00D2716A"/>
    <w:rsid w:val="00D275EA"/>
    <w:rsid w:val="00D27E1E"/>
    <w:rsid w:val="00D3003E"/>
    <w:rsid w:val="00D30393"/>
    <w:rsid w:val="00D31123"/>
    <w:rsid w:val="00D311B4"/>
    <w:rsid w:val="00D3120C"/>
    <w:rsid w:val="00D31489"/>
    <w:rsid w:val="00D31505"/>
    <w:rsid w:val="00D31A34"/>
    <w:rsid w:val="00D31B9F"/>
    <w:rsid w:val="00D329BC"/>
    <w:rsid w:val="00D329C0"/>
    <w:rsid w:val="00D32D58"/>
    <w:rsid w:val="00D33068"/>
    <w:rsid w:val="00D343C2"/>
    <w:rsid w:val="00D34411"/>
    <w:rsid w:val="00D35CBF"/>
    <w:rsid w:val="00D35D85"/>
    <w:rsid w:val="00D3637A"/>
    <w:rsid w:val="00D36469"/>
    <w:rsid w:val="00D3655E"/>
    <w:rsid w:val="00D37ADB"/>
    <w:rsid w:val="00D40FB4"/>
    <w:rsid w:val="00D4201E"/>
    <w:rsid w:val="00D42E60"/>
    <w:rsid w:val="00D432DF"/>
    <w:rsid w:val="00D43624"/>
    <w:rsid w:val="00D43D66"/>
    <w:rsid w:val="00D44991"/>
    <w:rsid w:val="00D44FD2"/>
    <w:rsid w:val="00D45017"/>
    <w:rsid w:val="00D4550A"/>
    <w:rsid w:val="00D46364"/>
    <w:rsid w:val="00D46448"/>
    <w:rsid w:val="00D466A1"/>
    <w:rsid w:val="00D46750"/>
    <w:rsid w:val="00D46858"/>
    <w:rsid w:val="00D46A37"/>
    <w:rsid w:val="00D46D73"/>
    <w:rsid w:val="00D46F59"/>
    <w:rsid w:val="00D471AE"/>
    <w:rsid w:val="00D4753D"/>
    <w:rsid w:val="00D47640"/>
    <w:rsid w:val="00D50984"/>
    <w:rsid w:val="00D50EEC"/>
    <w:rsid w:val="00D51968"/>
    <w:rsid w:val="00D5263A"/>
    <w:rsid w:val="00D52D47"/>
    <w:rsid w:val="00D535C8"/>
    <w:rsid w:val="00D53A79"/>
    <w:rsid w:val="00D53C52"/>
    <w:rsid w:val="00D54619"/>
    <w:rsid w:val="00D5511B"/>
    <w:rsid w:val="00D55206"/>
    <w:rsid w:val="00D554DC"/>
    <w:rsid w:val="00D558B4"/>
    <w:rsid w:val="00D56078"/>
    <w:rsid w:val="00D566EF"/>
    <w:rsid w:val="00D57B1B"/>
    <w:rsid w:val="00D612AF"/>
    <w:rsid w:val="00D61959"/>
    <w:rsid w:val="00D621E3"/>
    <w:rsid w:val="00D62378"/>
    <w:rsid w:val="00D62A0E"/>
    <w:rsid w:val="00D63394"/>
    <w:rsid w:val="00D63CDC"/>
    <w:rsid w:val="00D64811"/>
    <w:rsid w:val="00D657AF"/>
    <w:rsid w:val="00D65A69"/>
    <w:rsid w:val="00D65B05"/>
    <w:rsid w:val="00D65BAA"/>
    <w:rsid w:val="00D65F23"/>
    <w:rsid w:val="00D66107"/>
    <w:rsid w:val="00D6614F"/>
    <w:rsid w:val="00D661E3"/>
    <w:rsid w:val="00D66F1E"/>
    <w:rsid w:val="00D67387"/>
    <w:rsid w:val="00D67CBD"/>
    <w:rsid w:val="00D70193"/>
    <w:rsid w:val="00D703A6"/>
    <w:rsid w:val="00D705EF"/>
    <w:rsid w:val="00D71883"/>
    <w:rsid w:val="00D71B0C"/>
    <w:rsid w:val="00D734AF"/>
    <w:rsid w:val="00D737BE"/>
    <w:rsid w:val="00D74176"/>
    <w:rsid w:val="00D7425A"/>
    <w:rsid w:val="00D74708"/>
    <w:rsid w:val="00D7473F"/>
    <w:rsid w:val="00D750C5"/>
    <w:rsid w:val="00D7542E"/>
    <w:rsid w:val="00D75CD2"/>
    <w:rsid w:val="00D76958"/>
    <w:rsid w:val="00D77242"/>
    <w:rsid w:val="00D7778F"/>
    <w:rsid w:val="00D8024A"/>
    <w:rsid w:val="00D80952"/>
    <w:rsid w:val="00D80B5F"/>
    <w:rsid w:val="00D80C7D"/>
    <w:rsid w:val="00D81E7E"/>
    <w:rsid w:val="00D821F9"/>
    <w:rsid w:val="00D833F4"/>
    <w:rsid w:val="00D84743"/>
    <w:rsid w:val="00D850E2"/>
    <w:rsid w:val="00D8553D"/>
    <w:rsid w:val="00D859B0"/>
    <w:rsid w:val="00D85AB2"/>
    <w:rsid w:val="00D861F8"/>
    <w:rsid w:val="00D868C2"/>
    <w:rsid w:val="00D87121"/>
    <w:rsid w:val="00D8787D"/>
    <w:rsid w:val="00D87DFC"/>
    <w:rsid w:val="00D907AD"/>
    <w:rsid w:val="00D90A83"/>
    <w:rsid w:val="00D90C7F"/>
    <w:rsid w:val="00D910BF"/>
    <w:rsid w:val="00D918C6"/>
    <w:rsid w:val="00D933F1"/>
    <w:rsid w:val="00D9376E"/>
    <w:rsid w:val="00D937A7"/>
    <w:rsid w:val="00D94BAF"/>
    <w:rsid w:val="00D9598E"/>
    <w:rsid w:val="00D95D45"/>
    <w:rsid w:val="00D95FB7"/>
    <w:rsid w:val="00D96FCF"/>
    <w:rsid w:val="00D97187"/>
    <w:rsid w:val="00D97671"/>
    <w:rsid w:val="00DA006F"/>
    <w:rsid w:val="00DA0A92"/>
    <w:rsid w:val="00DA1564"/>
    <w:rsid w:val="00DA1D0E"/>
    <w:rsid w:val="00DA21E1"/>
    <w:rsid w:val="00DA2757"/>
    <w:rsid w:val="00DA2FCB"/>
    <w:rsid w:val="00DA3450"/>
    <w:rsid w:val="00DA3D75"/>
    <w:rsid w:val="00DA41F6"/>
    <w:rsid w:val="00DA47C4"/>
    <w:rsid w:val="00DA4937"/>
    <w:rsid w:val="00DA4F16"/>
    <w:rsid w:val="00DA69A2"/>
    <w:rsid w:val="00DA6B31"/>
    <w:rsid w:val="00DA7476"/>
    <w:rsid w:val="00DA7B83"/>
    <w:rsid w:val="00DB029E"/>
    <w:rsid w:val="00DB0696"/>
    <w:rsid w:val="00DB0846"/>
    <w:rsid w:val="00DB0A2A"/>
    <w:rsid w:val="00DB0F00"/>
    <w:rsid w:val="00DB10DF"/>
    <w:rsid w:val="00DB1366"/>
    <w:rsid w:val="00DB1374"/>
    <w:rsid w:val="00DB20A6"/>
    <w:rsid w:val="00DB28F0"/>
    <w:rsid w:val="00DB34DB"/>
    <w:rsid w:val="00DB3E57"/>
    <w:rsid w:val="00DB42CC"/>
    <w:rsid w:val="00DB4B3A"/>
    <w:rsid w:val="00DB4DE4"/>
    <w:rsid w:val="00DB55C7"/>
    <w:rsid w:val="00DB5C69"/>
    <w:rsid w:val="00DB74F6"/>
    <w:rsid w:val="00DB751E"/>
    <w:rsid w:val="00DB758F"/>
    <w:rsid w:val="00DC03AA"/>
    <w:rsid w:val="00DC0BF6"/>
    <w:rsid w:val="00DC0DC8"/>
    <w:rsid w:val="00DC11F9"/>
    <w:rsid w:val="00DC1A10"/>
    <w:rsid w:val="00DC2323"/>
    <w:rsid w:val="00DC23E3"/>
    <w:rsid w:val="00DC2842"/>
    <w:rsid w:val="00DC2865"/>
    <w:rsid w:val="00DC2D58"/>
    <w:rsid w:val="00DC30B8"/>
    <w:rsid w:val="00DC4C88"/>
    <w:rsid w:val="00DC5DFC"/>
    <w:rsid w:val="00DC6B46"/>
    <w:rsid w:val="00DC744A"/>
    <w:rsid w:val="00DC756F"/>
    <w:rsid w:val="00DC7A5A"/>
    <w:rsid w:val="00DC7AE2"/>
    <w:rsid w:val="00DC7F71"/>
    <w:rsid w:val="00DD0391"/>
    <w:rsid w:val="00DD058D"/>
    <w:rsid w:val="00DD0F63"/>
    <w:rsid w:val="00DD1167"/>
    <w:rsid w:val="00DD15C4"/>
    <w:rsid w:val="00DD1E98"/>
    <w:rsid w:val="00DD3406"/>
    <w:rsid w:val="00DD37F4"/>
    <w:rsid w:val="00DD4BAD"/>
    <w:rsid w:val="00DD5901"/>
    <w:rsid w:val="00DD64F9"/>
    <w:rsid w:val="00DD6926"/>
    <w:rsid w:val="00DD798A"/>
    <w:rsid w:val="00DE144B"/>
    <w:rsid w:val="00DE1A9A"/>
    <w:rsid w:val="00DE2881"/>
    <w:rsid w:val="00DE3232"/>
    <w:rsid w:val="00DE4550"/>
    <w:rsid w:val="00DE46FE"/>
    <w:rsid w:val="00DE4EEE"/>
    <w:rsid w:val="00DE570E"/>
    <w:rsid w:val="00DE59A7"/>
    <w:rsid w:val="00DE5BFA"/>
    <w:rsid w:val="00DE5D51"/>
    <w:rsid w:val="00DE607E"/>
    <w:rsid w:val="00DE790A"/>
    <w:rsid w:val="00DE7AF3"/>
    <w:rsid w:val="00DE7C7E"/>
    <w:rsid w:val="00DE7CEF"/>
    <w:rsid w:val="00DF0097"/>
    <w:rsid w:val="00DF08D0"/>
    <w:rsid w:val="00DF0B8A"/>
    <w:rsid w:val="00DF0D71"/>
    <w:rsid w:val="00DF16F2"/>
    <w:rsid w:val="00DF1D92"/>
    <w:rsid w:val="00DF2C1E"/>
    <w:rsid w:val="00DF2E90"/>
    <w:rsid w:val="00DF3D56"/>
    <w:rsid w:val="00DF3FD3"/>
    <w:rsid w:val="00DF5313"/>
    <w:rsid w:val="00DF5376"/>
    <w:rsid w:val="00DF5B88"/>
    <w:rsid w:val="00DF612D"/>
    <w:rsid w:val="00DF6262"/>
    <w:rsid w:val="00DF6337"/>
    <w:rsid w:val="00DF6676"/>
    <w:rsid w:val="00E00167"/>
    <w:rsid w:val="00E005EC"/>
    <w:rsid w:val="00E00647"/>
    <w:rsid w:val="00E00C0C"/>
    <w:rsid w:val="00E01B5E"/>
    <w:rsid w:val="00E01EE5"/>
    <w:rsid w:val="00E01F48"/>
    <w:rsid w:val="00E024C8"/>
    <w:rsid w:val="00E029B3"/>
    <w:rsid w:val="00E02CB1"/>
    <w:rsid w:val="00E0377E"/>
    <w:rsid w:val="00E03FA7"/>
    <w:rsid w:val="00E04670"/>
    <w:rsid w:val="00E04DAE"/>
    <w:rsid w:val="00E0515F"/>
    <w:rsid w:val="00E0629B"/>
    <w:rsid w:val="00E0695B"/>
    <w:rsid w:val="00E0758F"/>
    <w:rsid w:val="00E07616"/>
    <w:rsid w:val="00E07911"/>
    <w:rsid w:val="00E07EE5"/>
    <w:rsid w:val="00E105E4"/>
    <w:rsid w:val="00E1099F"/>
    <w:rsid w:val="00E11D86"/>
    <w:rsid w:val="00E12CA1"/>
    <w:rsid w:val="00E13272"/>
    <w:rsid w:val="00E13342"/>
    <w:rsid w:val="00E13471"/>
    <w:rsid w:val="00E14522"/>
    <w:rsid w:val="00E14792"/>
    <w:rsid w:val="00E149D6"/>
    <w:rsid w:val="00E15728"/>
    <w:rsid w:val="00E157DB"/>
    <w:rsid w:val="00E15BEB"/>
    <w:rsid w:val="00E16166"/>
    <w:rsid w:val="00E16683"/>
    <w:rsid w:val="00E16BE1"/>
    <w:rsid w:val="00E16C6D"/>
    <w:rsid w:val="00E16D7B"/>
    <w:rsid w:val="00E16DEF"/>
    <w:rsid w:val="00E201BF"/>
    <w:rsid w:val="00E20463"/>
    <w:rsid w:val="00E2049C"/>
    <w:rsid w:val="00E20689"/>
    <w:rsid w:val="00E20699"/>
    <w:rsid w:val="00E20D5B"/>
    <w:rsid w:val="00E21031"/>
    <w:rsid w:val="00E21907"/>
    <w:rsid w:val="00E21E2A"/>
    <w:rsid w:val="00E21F5E"/>
    <w:rsid w:val="00E22142"/>
    <w:rsid w:val="00E2283A"/>
    <w:rsid w:val="00E22AC3"/>
    <w:rsid w:val="00E231ED"/>
    <w:rsid w:val="00E23F0F"/>
    <w:rsid w:val="00E25B07"/>
    <w:rsid w:val="00E25D04"/>
    <w:rsid w:val="00E25F36"/>
    <w:rsid w:val="00E26153"/>
    <w:rsid w:val="00E26576"/>
    <w:rsid w:val="00E276FC"/>
    <w:rsid w:val="00E2793D"/>
    <w:rsid w:val="00E27A65"/>
    <w:rsid w:val="00E27B24"/>
    <w:rsid w:val="00E27CA6"/>
    <w:rsid w:val="00E27FFC"/>
    <w:rsid w:val="00E30331"/>
    <w:rsid w:val="00E304FC"/>
    <w:rsid w:val="00E30747"/>
    <w:rsid w:val="00E30767"/>
    <w:rsid w:val="00E30B16"/>
    <w:rsid w:val="00E30D82"/>
    <w:rsid w:val="00E31067"/>
    <w:rsid w:val="00E3110A"/>
    <w:rsid w:val="00E31248"/>
    <w:rsid w:val="00E3133B"/>
    <w:rsid w:val="00E32258"/>
    <w:rsid w:val="00E326F3"/>
    <w:rsid w:val="00E337A6"/>
    <w:rsid w:val="00E345AA"/>
    <w:rsid w:val="00E34DBE"/>
    <w:rsid w:val="00E34E29"/>
    <w:rsid w:val="00E34ED3"/>
    <w:rsid w:val="00E354B1"/>
    <w:rsid w:val="00E35611"/>
    <w:rsid w:val="00E35758"/>
    <w:rsid w:val="00E36165"/>
    <w:rsid w:val="00E361DB"/>
    <w:rsid w:val="00E370DE"/>
    <w:rsid w:val="00E372F2"/>
    <w:rsid w:val="00E37459"/>
    <w:rsid w:val="00E374CA"/>
    <w:rsid w:val="00E37A33"/>
    <w:rsid w:val="00E37ACD"/>
    <w:rsid w:val="00E37B55"/>
    <w:rsid w:val="00E40402"/>
    <w:rsid w:val="00E40609"/>
    <w:rsid w:val="00E406BA"/>
    <w:rsid w:val="00E40BDE"/>
    <w:rsid w:val="00E415E4"/>
    <w:rsid w:val="00E422B2"/>
    <w:rsid w:val="00E42941"/>
    <w:rsid w:val="00E42F7D"/>
    <w:rsid w:val="00E43183"/>
    <w:rsid w:val="00E4327D"/>
    <w:rsid w:val="00E43564"/>
    <w:rsid w:val="00E43894"/>
    <w:rsid w:val="00E450CF"/>
    <w:rsid w:val="00E45283"/>
    <w:rsid w:val="00E4533A"/>
    <w:rsid w:val="00E453F3"/>
    <w:rsid w:val="00E458D7"/>
    <w:rsid w:val="00E45F27"/>
    <w:rsid w:val="00E46716"/>
    <w:rsid w:val="00E46BE6"/>
    <w:rsid w:val="00E4717B"/>
    <w:rsid w:val="00E47A94"/>
    <w:rsid w:val="00E47C41"/>
    <w:rsid w:val="00E52565"/>
    <w:rsid w:val="00E540E2"/>
    <w:rsid w:val="00E54A4C"/>
    <w:rsid w:val="00E54D5A"/>
    <w:rsid w:val="00E552EF"/>
    <w:rsid w:val="00E5598D"/>
    <w:rsid w:val="00E560BD"/>
    <w:rsid w:val="00E5619D"/>
    <w:rsid w:val="00E56501"/>
    <w:rsid w:val="00E5685B"/>
    <w:rsid w:val="00E56D2D"/>
    <w:rsid w:val="00E56DB3"/>
    <w:rsid w:val="00E56EB7"/>
    <w:rsid w:val="00E57461"/>
    <w:rsid w:val="00E57812"/>
    <w:rsid w:val="00E57E50"/>
    <w:rsid w:val="00E60267"/>
    <w:rsid w:val="00E60BDD"/>
    <w:rsid w:val="00E6126E"/>
    <w:rsid w:val="00E612BB"/>
    <w:rsid w:val="00E62223"/>
    <w:rsid w:val="00E62616"/>
    <w:rsid w:val="00E63010"/>
    <w:rsid w:val="00E63402"/>
    <w:rsid w:val="00E63C5A"/>
    <w:rsid w:val="00E63D8D"/>
    <w:rsid w:val="00E63F1C"/>
    <w:rsid w:val="00E63FD9"/>
    <w:rsid w:val="00E64BAD"/>
    <w:rsid w:val="00E64C7E"/>
    <w:rsid w:val="00E64EFA"/>
    <w:rsid w:val="00E6500B"/>
    <w:rsid w:val="00E660FE"/>
    <w:rsid w:val="00E66199"/>
    <w:rsid w:val="00E66303"/>
    <w:rsid w:val="00E70989"/>
    <w:rsid w:val="00E70BE1"/>
    <w:rsid w:val="00E70F87"/>
    <w:rsid w:val="00E71743"/>
    <w:rsid w:val="00E722F7"/>
    <w:rsid w:val="00E72671"/>
    <w:rsid w:val="00E726CB"/>
    <w:rsid w:val="00E72842"/>
    <w:rsid w:val="00E72E79"/>
    <w:rsid w:val="00E730B5"/>
    <w:rsid w:val="00E73270"/>
    <w:rsid w:val="00E73346"/>
    <w:rsid w:val="00E73404"/>
    <w:rsid w:val="00E75734"/>
    <w:rsid w:val="00E757E3"/>
    <w:rsid w:val="00E763A3"/>
    <w:rsid w:val="00E76C0B"/>
    <w:rsid w:val="00E76C29"/>
    <w:rsid w:val="00E76FAA"/>
    <w:rsid w:val="00E77167"/>
    <w:rsid w:val="00E7745F"/>
    <w:rsid w:val="00E77E9E"/>
    <w:rsid w:val="00E77EDD"/>
    <w:rsid w:val="00E77F0E"/>
    <w:rsid w:val="00E802C7"/>
    <w:rsid w:val="00E8060D"/>
    <w:rsid w:val="00E80B16"/>
    <w:rsid w:val="00E81156"/>
    <w:rsid w:val="00E812AF"/>
    <w:rsid w:val="00E8173F"/>
    <w:rsid w:val="00E81D4E"/>
    <w:rsid w:val="00E81FE9"/>
    <w:rsid w:val="00E82096"/>
    <w:rsid w:val="00E820EB"/>
    <w:rsid w:val="00E82237"/>
    <w:rsid w:val="00E831EC"/>
    <w:rsid w:val="00E8320E"/>
    <w:rsid w:val="00E832F2"/>
    <w:rsid w:val="00E83E52"/>
    <w:rsid w:val="00E8471D"/>
    <w:rsid w:val="00E8472A"/>
    <w:rsid w:val="00E84A4A"/>
    <w:rsid w:val="00E851ED"/>
    <w:rsid w:val="00E852B8"/>
    <w:rsid w:val="00E8541C"/>
    <w:rsid w:val="00E85A14"/>
    <w:rsid w:val="00E85C9D"/>
    <w:rsid w:val="00E85D0F"/>
    <w:rsid w:val="00E85E25"/>
    <w:rsid w:val="00E86174"/>
    <w:rsid w:val="00E86AAA"/>
    <w:rsid w:val="00E8755F"/>
    <w:rsid w:val="00E877BE"/>
    <w:rsid w:val="00E90ED4"/>
    <w:rsid w:val="00E911D3"/>
    <w:rsid w:val="00E91427"/>
    <w:rsid w:val="00E914F4"/>
    <w:rsid w:val="00E9186F"/>
    <w:rsid w:val="00E91DD2"/>
    <w:rsid w:val="00E92B2B"/>
    <w:rsid w:val="00E9358E"/>
    <w:rsid w:val="00E9387C"/>
    <w:rsid w:val="00E94FC1"/>
    <w:rsid w:val="00E94FF3"/>
    <w:rsid w:val="00E951F6"/>
    <w:rsid w:val="00E95A42"/>
    <w:rsid w:val="00E95EDC"/>
    <w:rsid w:val="00E9603F"/>
    <w:rsid w:val="00E96059"/>
    <w:rsid w:val="00E96523"/>
    <w:rsid w:val="00E96685"/>
    <w:rsid w:val="00E968D7"/>
    <w:rsid w:val="00E96B71"/>
    <w:rsid w:val="00E97F4B"/>
    <w:rsid w:val="00EA02BF"/>
    <w:rsid w:val="00EA0A96"/>
    <w:rsid w:val="00EA0AC3"/>
    <w:rsid w:val="00EA0F48"/>
    <w:rsid w:val="00EA130E"/>
    <w:rsid w:val="00EA19FB"/>
    <w:rsid w:val="00EA1DFD"/>
    <w:rsid w:val="00EA5198"/>
    <w:rsid w:val="00EA58A4"/>
    <w:rsid w:val="00EA6081"/>
    <w:rsid w:val="00EA6416"/>
    <w:rsid w:val="00EA6A56"/>
    <w:rsid w:val="00EA6B86"/>
    <w:rsid w:val="00EA7281"/>
    <w:rsid w:val="00EA7289"/>
    <w:rsid w:val="00EB0806"/>
    <w:rsid w:val="00EB0AD1"/>
    <w:rsid w:val="00EB0F35"/>
    <w:rsid w:val="00EB1212"/>
    <w:rsid w:val="00EB126C"/>
    <w:rsid w:val="00EB16FC"/>
    <w:rsid w:val="00EB26C2"/>
    <w:rsid w:val="00EB3332"/>
    <w:rsid w:val="00EB3711"/>
    <w:rsid w:val="00EB39F9"/>
    <w:rsid w:val="00EB3F17"/>
    <w:rsid w:val="00EB41C4"/>
    <w:rsid w:val="00EB4414"/>
    <w:rsid w:val="00EB4461"/>
    <w:rsid w:val="00EB48FE"/>
    <w:rsid w:val="00EB4B18"/>
    <w:rsid w:val="00EB5929"/>
    <w:rsid w:val="00EB6753"/>
    <w:rsid w:val="00EC0568"/>
    <w:rsid w:val="00EC07EE"/>
    <w:rsid w:val="00EC1080"/>
    <w:rsid w:val="00EC1664"/>
    <w:rsid w:val="00EC20AF"/>
    <w:rsid w:val="00EC21A7"/>
    <w:rsid w:val="00EC2A77"/>
    <w:rsid w:val="00EC3524"/>
    <w:rsid w:val="00EC3772"/>
    <w:rsid w:val="00EC3B0A"/>
    <w:rsid w:val="00EC3D3F"/>
    <w:rsid w:val="00EC3D69"/>
    <w:rsid w:val="00EC4CEA"/>
    <w:rsid w:val="00EC4E50"/>
    <w:rsid w:val="00EC55A3"/>
    <w:rsid w:val="00EC577E"/>
    <w:rsid w:val="00EC598C"/>
    <w:rsid w:val="00EC5A64"/>
    <w:rsid w:val="00EC5FDF"/>
    <w:rsid w:val="00EC6466"/>
    <w:rsid w:val="00EC6CFB"/>
    <w:rsid w:val="00EC75EC"/>
    <w:rsid w:val="00EC770A"/>
    <w:rsid w:val="00ED019C"/>
    <w:rsid w:val="00ED03C7"/>
    <w:rsid w:val="00ED07B8"/>
    <w:rsid w:val="00ED0A96"/>
    <w:rsid w:val="00ED0DAB"/>
    <w:rsid w:val="00ED11FD"/>
    <w:rsid w:val="00ED139D"/>
    <w:rsid w:val="00ED1774"/>
    <w:rsid w:val="00ED1A5B"/>
    <w:rsid w:val="00ED1E11"/>
    <w:rsid w:val="00ED1F48"/>
    <w:rsid w:val="00ED1F6C"/>
    <w:rsid w:val="00ED2D78"/>
    <w:rsid w:val="00ED34D7"/>
    <w:rsid w:val="00ED37D4"/>
    <w:rsid w:val="00ED3A6C"/>
    <w:rsid w:val="00ED3D29"/>
    <w:rsid w:val="00ED4994"/>
    <w:rsid w:val="00ED4DAC"/>
    <w:rsid w:val="00ED565F"/>
    <w:rsid w:val="00ED62F4"/>
    <w:rsid w:val="00ED6F5C"/>
    <w:rsid w:val="00ED71B0"/>
    <w:rsid w:val="00ED73E8"/>
    <w:rsid w:val="00ED758C"/>
    <w:rsid w:val="00ED7BC8"/>
    <w:rsid w:val="00ED7FDB"/>
    <w:rsid w:val="00EE0C3C"/>
    <w:rsid w:val="00EE104A"/>
    <w:rsid w:val="00EE1325"/>
    <w:rsid w:val="00EE14F9"/>
    <w:rsid w:val="00EE2042"/>
    <w:rsid w:val="00EE24A4"/>
    <w:rsid w:val="00EE296E"/>
    <w:rsid w:val="00EE2A66"/>
    <w:rsid w:val="00EE2CB3"/>
    <w:rsid w:val="00EE2D8D"/>
    <w:rsid w:val="00EE372C"/>
    <w:rsid w:val="00EE3A80"/>
    <w:rsid w:val="00EE3C1C"/>
    <w:rsid w:val="00EE3F1A"/>
    <w:rsid w:val="00EE4C18"/>
    <w:rsid w:val="00EE51C0"/>
    <w:rsid w:val="00EE52AA"/>
    <w:rsid w:val="00EE5E0F"/>
    <w:rsid w:val="00EE649D"/>
    <w:rsid w:val="00EE6B4D"/>
    <w:rsid w:val="00EE6CA0"/>
    <w:rsid w:val="00EE6D55"/>
    <w:rsid w:val="00EE6DAB"/>
    <w:rsid w:val="00EE6E29"/>
    <w:rsid w:val="00EE767F"/>
    <w:rsid w:val="00EE7BED"/>
    <w:rsid w:val="00EE7CC9"/>
    <w:rsid w:val="00EF084D"/>
    <w:rsid w:val="00EF086D"/>
    <w:rsid w:val="00EF0BEE"/>
    <w:rsid w:val="00EF0FF7"/>
    <w:rsid w:val="00EF13A3"/>
    <w:rsid w:val="00EF1857"/>
    <w:rsid w:val="00EF1EE2"/>
    <w:rsid w:val="00EF2928"/>
    <w:rsid w:val="00EF2D1F"/>
    <w:rsid w:val="00EF3195"/>
    <w:rsid w:val="00EF4620"/>
    <w:rsid w:val="00EF48D1"/>
    <w:rsid w:val="00EF4943"/>
    <w:rsid w:val="00EF4A5A"/>
    <w:rsid w:val="00EF4C0F"/>
    <w:rsid w:val="00EF4D5A"/>
    <w:rsid w:val="00EF4FC1"/>
    <w:rsid w:val="00EF5415"/>
    <w:rsid w:val="00EF5915"/>
    <w:rsid w:val="00EF5AE5"/>
    <w:rsid w:val="00EF64C4"/>
    <w:rsid w:val="00EF6500"/>
    <w:rsid w:val="00F00561"/>
    <w:rsid w:val="00F007C4"/>
    <w:rsid w:val="00F00839"/>
    <w:rsid w:val="00F00A27"/>
    <w:rsid w:val="00F00DFA"/>
    <w:rsid w:val="00F010C7"/>
    <w:rsid w:val="00F0139C"/>
    <w:rsid w:val="00F0189B"/>
    <w:rsid w:val="00F01C66"/>
    <w:rsid w:val="00F02122"/>
    <w:rsid w:val="00F0227B"/>
    <w:rsid w:val="00F024EE"/>
    <w:rsid w:val="00F0276A"/>
    <w:rsid w:val="00F0298F"/>
    <w:rsid w:val="00F02BC5"/>
    <w:rsid w:val="00F030D2"/>
    <w:rsid w:val="00F042B9"/>
    <w:rsid w:val="00F046EF"/>
    <w:rsid w:val="00F05E71"/>
    <w:rsid w:val="00F0686D"/>
    <w:rsid w:val="00F06EB5"/>
    <w:rsid w:val="00F07043"/>
    <w:rsid w:val="00F072F2"/>
    <w:rsid w:val="00F07369"/>
    <w:rsid w:val="00F07500"/>
    <w:rsid w:val="00F10137"/>
    <w:rsid w:val="00F10BCC"/>
    <w:rsid w:val="00F119EA"/>
    <w:rsid w:val="00F11C02"/>
    <w:rsid w:val="00F11DF6"/>
    <w:rsid w:val="00F1287F"/>
    <w:rsid w:val="00F12BC8"/>
    <w:rsid w:val="00F12F6D"/>
    <w:rsid w:val="00F131A1"/>
    <w:rsid w:val="00F13528"/>
    <w:rsid w:val="00F140DF"/>
    <w:rsid w:val="00F14B2B"/>
    <w:rsid w:val="00F15050"/>
    <w:rsid w:val="00F15764"/>
    <w:rsid w:val="00F161F0"/>
    <w:rsid w:val="00F16587"/>
    <w:rsid w:val="00F171B1"/>
    <w:rsid w:val="00F1754D"/>
    <w:rsid w:val="00F204E4"/>
    <w:rsid w:val="00F206C2"/>
    <w:rsid w:val="00F20E54"/>
    <w:rsid w:val="00F2112C"/>
    <w:rsid w:val="00F2209F"/>
    <w:rsid w:val="00F222D8"/>
    <w:rsid w:val="00F22342"/>
    <w:rsid w:val="00F229FB"/>
    <w:rsid w:val="00F22C3C"/>
    <w:rsid w:val="00F2315D"/>
    <w:rsid w:val="00F233AB"/>
    <w:rsid w:val="00F233F2"/>
    <w:rsid w:val="00F23CD0"/>
    <w:rsid w:val="00F24206"/>
    <w:rsid w:val="00F2440A"/>
    <w:rsid w:val="00F24551"/>
    <w:rsid w:val="00F2548C"/>
    <w:rsid w:val="00F25A88"/>
    <w:rsid w:val="00F265A5"/>
    <w:rsid w:val="00F27F86"/>
    <w:rsid w:val="00F27FDE"/>
    <w:rsid w:val="00F30075"/>
    <w:rsid w:val="00F30E2A"/>
    <w:rsid w:val="00F3116A"/>
    <w:rsid w:val="00F3224C"/>
    <w:rsid w:val="00F327C2"/>
    <w:rsid w:val="00F32C2C"/>
    <w:rsid w:val="00F32D6D"/>
    <w:rsid w:val="00F33F77"/>
    <w:rsid w:val="00F3407C"/>
    <w:rsid w:val="00F34938"/>
    <w:rsid w:val="00F34AB5"/>
    <w:rsid w:val="00F35811"/>
    <w:rsid w:val="00F35827"/>
    <w:rsid w:val="00F35866"/>
    <w:rsid w:val="00F35CA3"/>
    <w:rsid w:val="00F362DB"/>
    <w:rsid w:val="00F3648A"/>
    <w:rsid w:val="00F3667D"/>
    <w:rsid w:val="00F3689B"/>
    <w:rsid w:val="00F36A79"/>
    <w:rsid w:val="00F37776"/>
    <w:rsid w:val="00F37992"/>
    <w:rsid w:val="00F37C1E"/>
    <w:rsid w:val="00F37C38"/>
    <w:rsid w:val="00F37F17"/>
    <w:rsid w:val="00F37FB7"/>
    <w:rsid w:val="00F402C4"/>
    <w:rsid w:val="00F40496"/>
    <w:rsid w:val="00F40C2F"/>
    <w:rsid w:val="00F40C55"/>
    <w:rsid w:val="00F414DF"/>
    <w:rsid w:val="00F41FBA"/>
    <w:rsid w:val="00F42435"/>
    <w:rsid w:val="00F42457"/>
    <w:rsid w:val="00F4285B"/>
    <w:rsid w:val="00F42E63"/>
    <w:rsid w:val="00F4308E"/>
    <w:rsid w:val="00F4313E"/>
    <w:rsid w:val="00F437DF"/>
    <w:rsid w:val="00F43AB0"/>
    <w:rsid w:val="00F43B6D"/>
    <w:rsid w:val="00F43C47"/>
    <w:rsid w:val="00F43FAB"/>
    <w:rsid w:val="00F4444C"/>
    <w:rsid w:val="00F450DC"/>
    <w:rsid w:val="00F45F02"/>
    <w:rsid w:val="00F4646E"/>
    <w:rsid w:val="00F46920"/>
    <w:rsid w:val="00F46C66"/>
    <w:rsid w:val="00F46EBD"/>
    <w:rsid w:val="00F478C3"/>
    <w:rsid w:val="00F500D9"/>
    <w:rsid w:val="00F51608"/>
    <w:rsid w:val="00F5166F"/>
    <w:rsid w:val="00F51A1F"/>
    <w:rsid w:val="00F51A44"/>
    <w:rsid w:val="00F525AA"/>
    <w:rsid w:val="00F527D3"/>
    <w:rsid w:val="00F52B5E"/>
    <w:rsid w:val="00F530F5"/>
    <w:rsid w:val="00F53182"/>
    <w:rsid w:val="00F537C7"/>
    <w:rsid w:val="00F53F6E"/>
    <w:rsid w:val="00F549B1"/>
    <w:rsid w:val="00F55335"/>
    <w:rsid w:val="00F55427"/>
    <w:rsid w:val="00F55680"/>
    <w:rsid w:val="00F5573B"/>
    <w:rsid w:val="00F5591D"/>
    <w:rsid w:val="00F56147"/>
    <w:rsid w:val="00F56947"/>
    <w:rsid w:val="00F56B46"/>
    <w:rsid w:val="00F574BC"/>
    <w:rsid w:val="00F57B36"/>
    <w:rsid w:val="00F57C0A"/>
    <w:rsid w:val="00F57CC3"/>
    <w:rsid w:val="00F57CD9"/>
    <w:rsid w:val="00F60D0B"/>
    <w:rsid w:val="00F60E06"/>
    <w:rsid w:val="00F60F9D"/>
    <w:rsid w:val="00F629BB"/>
    <w:rsid w:val="00F635DD"/>
    <w:rsid w:val="00F636DF"/>
    <w:rsid w:val="00F63C3D"/>
    <w:rsid w:val="00F64EC2"/>
    <w:rsid w:val="00F653A9"/>
    <w:rsid w:val="00F6567B"/>
    <w:rsid w:val="00F66542"/>
    <w:rsid w:val="00F6659E"/>
    <w:rsid w:val="00F66899"/>
    <w:rsid w:val="00F669FF"/>
    <w:rsid w:val="00F66C40"/>
    <w:rsid w:val="00F66FB6"/>
    <w:rsid w:val="00F67FD3"/>
    <w:rsid w:val="00F71213"/>
    <w:rsid w:val="00F71663"/>
    <w:rsid w:val="00F71977"/>
    <w:rsid w:val="00F72524"/>
    <w:rsid w:val="00F727B8"/>
    <w:rsid w:val="00F72813"/>
    <w:rsid w:val="00F729E1"/>
    <w:rsid w:val="00F72AAF"/>
    <w:rsid w:val="00F72ABA"/>
    <w:rsid w:val="00F7427A"/>
    <w:rsid w:val="00F7453B"/>
    <w:rsid w:val="00F74B02"/>
    <w:rsid w:val="00F750CC"/>
    <w:rsid w:val="00F77111"/>
    <w:rsid w:val="00F774D8"/>
    <w:rsid w:val="00F77AD4"/>
    <w:rsid w:val="00F77CA4"/>
    <w:rsid w:val="00F77F28"/>
    <w:rsid w:val="00F817DC"/>
    <w:rsid w:val="00F8259C"/>
    <w:rsid w:val="00F82887"/>
    <w:rsid w:val="00F82AD7"/>
    <w:rsid w:val="00F8343A"/>
    <w:rsid w:val="00F837B3"/>
    <w:rsid w:val="00F837B8"/>
    <w:rsid w:val="00F83DD4"/>
    <w:rsid w:val="00F84644"/>
    <w:rsid w:val="00F84B60"/>
    <w:rsid w:val="00F84DC3"/>
    <w:rsid w:val="00F8541A"/>
    <w:rsid w:val="00F85EED"/>
    <w:rsid w:val="00F867D8"/>
    <w:rsid w:val="00F87085"/>
    <w:rsid w:val="00F870F2"/>
    <w:rsid w:val="00F8715A"/>
    <w:rsid w:val="00F872F2"/>
    <w:rsid w:val="00F90043"/>
    <w:rsid w:val="00F900C9"/>
    <w:rsid w:val="00F90A03"/>
    <w:rsid w:val="00F90C7E"/>
    <w:rsid w:val="00F90D9B"/>
    <w:rsid w:val="00F90E17"/>
    <w:rsid w:val="00F90E5B"/>
    <w:rsid w:val="00F910C3"/>
    <w:rsid w:val="00F91BBF"/>
    <w:rsid w:val="00F9268D"/>
    <w:rsid w:val="00F93083"/>
    <w:rsid w:val="00F93339"/>
    <w:rsid w:val="00F93388"/>
    <w:rsid w:val="00F934AF"/>
    <w:rsid w:val="00F94013"/>
    <w:rsid w:val="00F9529A"/>
    <w:rsid w:val="00F952FC"/>
    <w:rsid w:val="00F954B7"/>
    <w:rsid w:val="00F958FE"/>
    <w:rsid w:val="00F95D0D"/>
    <w:rsid w:val="00F96FD7"/>
    <w:rsid w:val="00F97657"/>
    <w:rsid w:val="00FA0912"/>
    <w:rsid w:val="00FA096D"/>
    <w:rsid w:val="00FA0A9E"/>
    <w:rsid w:val="00FA136C"/>
    <w:rsid w:val="00FA2075"/>
    <w:rsid w:val="00FA23D6"/>
    <w:rsid w:val="00FA33C3"/>
    <w:rsid w:val="00FA3788"/>
    <w:rsid w:val="00FA3B69"/>
    <w:rsid w:val="00FA3E0B"/>
    <w:rsid w:val="00FA48D2"/>
    <w:rsid w:val="00FA4E3A"/>
    <w:rsid w:val="00FA56B6"/>
    <w:rsid w:val="00FA59C2"/>
    <w:rsid w:val="00FA6034"/>
    <w:rsid w:val="00FA623E"/>
    <w:rsid w:val="00FA6AC2"/>
    <w:rsid w:val="00FA6FCC"/>
    <w:rsid w:val="00FA79D6"/>
    <w:rsid w:val="00FA7AE3"/>
    <w:rsid w:val="00FA7DCA"/>
    <w:rsid w:val="00FB0036"/>
    <w:rsid w:val="00FB010F"/>
    <w:rsid w:val="00FB050D"/>
    <w:rsid w:val="00FB0E70"/>
    <w:rsid w:val="00FB0F77"/>
    <w:rsid w:val="00FB1543"/>
    <w:rsid w:val="00FB191F"/>
    <w:rsid w:val="00FB1B46"/>
    <w:rsid w:val="00FB1BA2"/>
    <w:rsid w:val="00FB1DC1"/>
    <w:rsid w:val="00FB1DD4"/>
    <w:rsid w:val="00FB1F20"/>
    <w:rsid w:val="00FB30A8"/>
    <w:rsid w:val="00FB3930"/>
    <w:rsid w:val="00FB40FF"/>
    <w:rsid w:val="00FB416C"/>
    <w:rsid w:val="00FB48C3"/>
    <w:rsid w:val="00FB4AB9"/>
    <w:rsid w:val="00FB50C3"/>
    <w:rsid w:val="00FB6215"/>
    <w:rsid w:val="00FB66E3"/>
    <w:rsid w:val="00FB69CB"/>
    <w:rsid w:val="00FB6FAF"/>
    <w:rsid w:val="00FB78DA"/>
    <w:rsid w:val="00FB7CC4"/>
    <w:rsid w:val="00FC01EF"/>
    <w:rsid w:val="00FC0335"/>
    <w:rsid w:val="00FC0440"/>
    <w:rsid w:val="00FC05E5"/>
    <w:rsid w:val="00FC079B"/>
    <w:rsid w:val="00FC0DDC"/>
    <w:rsid w:val="00FC137D"/>
    <w:rsid w:val="00FC14DE"/>
    <w:rsid w:val="00FC2396"/>
    <w:rsid w:val="00FC2A17"/>
    <w:rsid w:val="00FC2A1D"/>
    <w:rsid w:val="00FC2E1B"/>
    <w:rsid w:val="00FC37AC"/>
    <w:rsid w:val="00FC3B83"/>
    <w:rsid w:val="00FC448B"/>
    <w:rsid w:val="00FC4B61"/>
    <w:rsid w:val="00FC4EB1"/>
    <w:rsid w:val="00FC5951"/>
    <w:rsid w:val="00FC5FA2"/>
    <w:rsid w:val="00FC63F9"/>
    <w:rsid w:val="00FC7677"/>
    <w:rsid w:val="00FC76A6"/>
    <w:rsid w:val="00FC7A59"/>
    <w:rsid w:val="00FD0EC3"/>
    <w:rsid w:val="00FD1221"/>
    <w:rsid w:val="00FD131C"/>
    <w:rsid w:val="00FD13C4"/>
    <w:rsid w:val="00FD17C4"/>
    <w:rsid w:val="00FD1A99"/>
    <w:rsid w:val="00FD1BE2"/>
    <w:rsid w:val="00FD1C99"/>
    <w:rsid w:val="00FD23B3"/>
    <w:rsid w:val="00FD2AFF"/>
    <w:rsid w:val="00FD2C1B"/>
    <w:rsid w:val="00FD3625"/>
    <w:rsid w:val="00FD38C3"/>
    <w:rsid w:val="00FD4038"/>
    <w:rsid w:val="00FD4112"/>
    <w:rsid w:val="00FD4391"/>
    <w:rsid w:val="00FD5615"/>
    <w:rsid w:val="00FD596F"/>
    <w:rsid w:val="00FD5C77"/>
    <w:rsid w:val="00FD631C"/>
    <w:rsid w:val="00FD679C"/>
    <w:rsid w:val="00FD6C22"/>
    <w:rsid w:val="00FD6C32"/>
    <w:rsid w:val="00FD7663"/>
    <w:rsid w:val="00FD7BD8"/>
    <w:rsid w:val="00FD7DBA"/>
    <w:rsid w:val="00FE01EB"/>
    <w:rsid w:val="00FE026D"/>
    <w:rsid w:val="00FE1129"/>
    <w:rsid w:val="00FE1801"/>
    <w:rsid w:val="00FE1AC0"/>
    <w:rsid w:val="00FE1B2A"/>
    <w:rsid w:val="00FE1E43"/>
    <w:rsid w:val="00FE1EC3"/>
    <w:rsid w:val="00FE25A8"/>
    <w:rsid w:val="00FE26AD"/>
    <w:rsid w:val="00FE2771"/>
    <w:rsid w:val="00FE2845"/>
    <w:rsid w:val="00FE2B3F"/>
    <w:rsid w:val="00FE2F5D"/>
    <w:rsid w:val="00FE31C8"/>
    <w:rsid w:val="00FE3DB1"/>
    <w:rsid w:val="00FE4AF6"/>
    <w:rsid w:val="00FE528C"/>
    <w:rsid w:val="00FE533F"/>
    <w:rsid w:val="00FE58FB"/>
    <w:rsid w:val="00FE5B56"/>
    <w:rsid w:val="00FE5BAB"/>
    <w:rsid w:val="00FE5D5E"/>
    <w:rsid w:val="00FE6694"/>
    <w:rsid w:val="00FE6FDF"/>
    <w:rsid w:val="00FE7159"/>
    <w:rsid w:val="00FE791C"/>
    <w:rsid w:val="00FE7A23"/>
    <w:rsid w:val="00FF0E2D"/>
    <w:rsid w:val="00FF121C"/>
    <w:rsid w:val="00FF14F6"/>
    <w:rsid w:val="00FF1653"/>
    <w:rsid w:val="00FF3A79"/>
    <w:rsid w:val="00FF4AE0"/>
    <w:rsid w:val="00FF5F54"/>
    <w:rsid w:val="00FF6B2D"/>
    <w:rsid w:val="00FF6B30"/>
    <w:rsid w:val="00FF6D8F"/>
    <w:rsid w:val="00FF6F07"/>
    <w:rsid w:val="00FF6FFA"/>
    <w:rsid w:val="00FF77FE"/>
    <w:rsid w:val="00FF7CBB"/>
    <w:rsid w:val="00FF7D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E520AB4"/>
  <w15:docId w15:val="{9B25A684-2050-456D-9FA1-6E407F73D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zh-CN" w:bidi="ar-SA"/>
      </w:rPr>
    </w:rPrDefault>
    <w:pPrDefault>
      <w:pPr>
        <w:suppressAutoHyphens/>
      </w:pPr>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31A7"/>
    <w:pPr>
      <w:suppressAutoHyphens w:val="0"/>
    </w:pPr>
    <w:rPr>
      <w:rFonts w:ascii="Times New Roman" w:eastAsia="Times New Roman" w:hAnsi="Times New Roman"/>
      <w:sz w:val="24"/>
      <w:szCs w:val="24"/>
      <w:lang w:eastAsia="en-US"/>
    </w:rPr>
  </w:style>
  <w:style w:type="paragraph" w:styleId="Heading1">
    <w:name w:val="heading 1"/>
    <w:next w:val="Normal"/>
    <w:link w:val="Heading1Char"/>
    <w:uiPriority w:val="9"/>
    <w:qFormat/>
    <w:pPr>
      <w:keepNext/>
      <w:keepLines/>
      <w:numPr>
        <w:numId w:val="1"/>
      </w:numPr>
      <w:tabs>
        <w:tab w:val="left" w:pos="0"/>
        <w:tab w:val="left" w:pos="426"/>
      </w:tab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semiHidden/>
    <w:unhideWhenUsed/>
    <w:qFormat/>
    <w:rsid w:val="00267EA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Hyperlink">
    <w:name w:val="Hyperlink"/>
    <w:basedOn w:val="DefaultParagraphFont"/>
    <w:uiPriority w:val="99"/>
    <w:rPr>
      <w:color w:val="0563C1"/>
      <w:u w:val="single"/>
    </w:rPr>
  </w:style>
  <w:style w:type="character" w:styleId="CommentReference">
    <w:name w:val="annotation reference"/>
    <w:basedOn w:val="DefaultParagraphFont"/>
    <w:qFormat/>
    <w:rPr>
      <w:sz w:val="16"/>
      <w:szCs w:val="16"/>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aliases w:val="列表段落 字符3,-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列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sid w:val="00BB6E66"/>
    <w:rPr>
      <w:rFonts w:eastAsia="Times New Roman"/>
    </w:rPr>
  </w:style>
  <w:style w:type="character" w:customStyle="1" w:styleId="table0">
    <w:name w:val="table 字符"/>
    <w:basedOn w:val="DefaultParagraphFont"/>
    <w:qFormat/>
    <w:rsid w:val="004A4AC4"/>
    <w:rPr>
      <w:rFonts w:ascii="Times New Roman" w:eastAsiaTheme="minorEastAsia" w:hAnsi="Times New Roman"/>
      <w:szCs w:val="24"/>
    </w:rPr>
  </w:style>
  <w:style w:type="character" w:customStyle="1" w:styleId="B2Char">
    <w:name w:val="B2 Char"/>
    <w:link w:val="B2"/>
    <w:qFormat/>
    <w:rsid w:val="001C2799"/>
    <w:rPr>
      <w:rFonts w:ascii="Times New Roman" w:eastAsia="Times New Roman" w:hAnsi="Times New Roman"/>
      <w:lang w:val="en-GB" w:eastAsia="ja-JP"/>
    </w:rPr>
  </w:style>
  <w:style w:type="character" w:customStyle="1" w:styleId="B3Char2">
    <w:name w:val="B3 Char2"/>
    <w:link w:val="B3"/>
    <w:qFormat/>
    <w:rsid w:val="001C2799"/>
    <w:rPr>
      <w:rFonts w:ascii="Times New Roman" w:eastAsia="Times New Roman" w:hAnsi="Times New Roman"/>
      <w:lang w:val="en-GB" w:eastAsia="ja-JP"/>
    </w:rPr>
  </w:style>
  <w:style w:type="character" w:customStyle="1" w:styleId="Doc-text2Char">
    <w:name w:val="Doc-text2 Char"/>
    <w:qFormat/>
    <w:rsid w:val="008E5F22"/>
    <w:rPr>
      <w:rFonts w:ascii="Arial" w:eastAsia="MS Mincho" w:hAnsi="Arial"/>
      <w:szCs w:val="24"/>
      <w:lang w:val="en-GB" w:eastAsia="en-GB"/>
    </w:rPr>
  </w:style>
  <w:style w:type="character" w:customStyle="1" w:styleId="4">
    <w:name w:val="标题 4 字符"/>
    <w:basedOn w:val="DefaultParagraphFont"/>
    <w:semiHidden/>
    <w:qFormat/>
    <w:rsid w:val="00267EAC"/>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sid w:val="00E95CE9"/>
    <w:rPr>
      <w:rFonts w:ascii="Courier New" w:eastAsia="Times New Roman" w:hAnsi="Courier New"/>
      <w:sz w:val="16"/>
      <w:shd w:val="clear" w:color="auto" w:fill="E6E6E6"/>
      <w:lang w:val="en-GB" w:eastAsia="en-GB"/>
    </w:rPr>
  </w:style>
  <w:style w:type="character" w:customStyle="1" w:styleId="THChar">
    <w:name w:val="TH Char"/>
    <w:link w:val="TH"/>
    <w:qFormat/>
    <w:rsid w:val="00E95CE9"/>
    <w:rPr>
      <w:rFonts w:ascii="Arial" w:eastAsia="Times New Roman" w:hAnsi="Arial"/>
      <w:b/>
      <w:lang w:val="en-GB" w:eastAsia="ja-JP"/>
    </w:rPr>
  </w:style>
  <w:style w:type="character" w:customStyle="1" w:styleId="CommentTextChar">
    <w:name w:val="Comment Text Char"/>
    <w:link w:val="CommentText"/>
    <w:qFormat/>
    <w:rsid w:val="00F07DBD"/>
    <w:rPr>
      <w:rFonts w:ascii="Times New Roman" w:eastAsia="SimSun" w:hAnsi="Times New Roman"/>
      <w:lang w:eastAsia="en-US"/>
    </w:rPr>
  </w:style>
  <w:style w:type="character" w:customStyle="1" w:styleId="10">
    <w:name w:val="题注 字符1"/>
    <w:uiPriority w:val="99"/>
    <w:qFormat/>
    <w:rsid w:val="001D7865"/>
    <w:rPr>
      <w:rFonts w:ascii="Times New Roman" w:hAnsi="Times New Roman"/>
      <w:b/>
      <w:bCs/>
      <w:kern w:val="2"/>
      <w:lang w:eastAsia="ko-KR"/>
    </w:rPr>
  </w:style>
  <w:style w:type="character" w:customStyle="1" w:styleId="Normal9pointspacingChar">
    <w:name w:val="Normal 9 point spacing Char"/>
    <w:link w:val="Normal9pointspacing"/>
    <w:qFormat/>
    <w:rsid w:val="007C7AEB"/>
    <w:rPr>
      <w:rFonts w:ascii="Times New Roman" w:eastAsia="MS Mincho" w:hAnsi="Times New Roman"/>
      <w:szCs w:val="24"/>
      <w:lang w:val="x-none" w:eastAsia="en-US"/>
    </w:rPr>
  </w:style>
  <w:style w:type="character" w:customStyle="1" w:styleId="bullet30">
    <w:name w:val="bullet3 字符"/>
    <w:basedOn w:val="bullet1"/>
    <w:qFormat/>
    <w:rsid w:val="00E8365A"/>
    <w:rPr>
      <w:rFonts w:ascii="Times New Roman" w:eastAsia="SimSun" w:hAnsi="Times New Roman" w:cs="Times New Roman"/>
      <w:sz w:val="20"/>
      <w:szCs w:val="24"/>
      <w:lang w:eastAsia="zh-CN"/>
    </w:rPr>
  </w:style>
  <w:style w:type="character" w:customStyle="1" w:styleId="boldbullet1">
    <w:name w:val="boldbullet1 字符"/>
    <w:basedOn w:val="bullet1"/>
    <w:qFormat/>
    <w:rsid w:val="00E8365A"/>
    <w:rPr>
      <w:rFonts w:ascii="Times New Roman" w:eastAsia="SimSun" w:hAnsi="Times New Roman" w:cs="Times New Roman"/>
      <w:b/>
      <w:sz w:val="20"/>
      <w:szCs w:val="24"/>
      <w:lang w:eastAsia="zh-CN"/>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uiPriority w:val="99"/>
    <w:qFormat/>
    <w:pPr>
      <w:spacing w:after="120"/>
    </w:pPr>
  </w:style>
  <w:style w:type="paragraph" w:styleId="List">
    <w:name w:val="List"/>
    <w:basedOn w:val="BodyText"/>
    <w:rPr>
      <w:rFonts w:cs="Lucida Sans"/>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qFormat/>
    <w:pPr>
      <w:widowControl w:val="0"/>
      <w:spacing w:after="160" w:line="254" w:lineRule="auto"/>
      <w:jc w:val="both"/>
    </w:pPr>
    <w:rPr>
      <w:b/>
      <w:bCs/>
      <w:kern w:val="2"/>
      <w:sz w:val="20"/>
      <w:szCs w:val="20"/>
    </w:rPr>
  </w:style>
  <w:style w:type="paragraph" w:customStyle="1" w:styleId="Index">
    <w:name w:val="Index"/>
    <w:basedOn w:val="Normal"/>
    <w:qFormat/>
    <w:pPr>
      <w:suppressLineNumbers/>
    </w:pPr>
    <w:rPr>
      <w:rFonts w:cs="Lucida Sans"/>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rPr>
  </w:style>
  <w:style w:type="paragraph" w:styleId="BalloonText">
    <w:name w:val="Balloon Text"/>
    <w:basedOn w:val="Normal"/>
    <w:qFormat/>
    <w:rPr>
      <w:rFonts w:ascii="Segoe UI" w:eastAsia="SimSun" w:hAnsi="Segoe UI" w:cs="Segoe UI"/>
      <w:sz w:val="18"/>
      <w:szCs w:val="18"/>
    </w:rPr>
  </w:style>
  <w:style w:type="paragraph" w:customStyle="1" w:styleId="HeaderandFooter">
    <w:name w:val="Header and Footer"/>
    <w:basedOn w:val="Normal"/>
    <w:qFormat/>
  </w:style>
  <w:style w:type="paragraph" w:styleId="Footer">
    <w:name w:val="footer"/>
    <w:basedOn w:val="Normal"/>
    <w:pPr>
      <w:tabs>
        <w:tab w:val="center" w:pos="4153"/>
        <w:tab w:val="right" w:pos="8306"/>
      </w:tabs>
      <w:snapToGrid w:val="0"/>
      <w:spacing w:after="160"/>
    </w:pPr>
    <w:rPr>
      <w:rFonts w:eastAsia="SimSun"/>
      <w:sz w:val="18"/>
      <w:szCs w:val="18"/>
    </w:rPr>
  </w:style>
  <w:style w:type="paragraph" w:styleId="Header">
    <w:name w:val="header"/>
    <w:basedOn w:val="Normal"/>
    <w:pPr>
      <w:pBdr>
        <w:bottom w:val="single" w:sz="6" w:space="1" w:color="000000"/>
      </w:pBdr>
      <w:tabs>
        <w:tab w:val="center" w:pos="4153"/>
        <w:tab w:val="right" w:pos="8306"/>
      </w:tabs>
      <w:snapToGrid w:val="0"/>
      <w:spacing w:after="160"/>
      <w:jc w:val="center"/>
    </w:pPr>
    <w:rPr>
      <w:rFonts w:eastAsia="SimSun"/>
      <w:sz w:val="18"/>
      <w:szCs w:val="18"/>
    </w:rPr>
  </w:style>
  <w:style w:type="paragraph" w:styleId="NormalWeb">
    <w:name w:val="Normal (Web)"/>
    <w:basedOn w:val="Normal"/>
    <w:uiPriority w:val="99"/>
    <w:qFormat/>
    <w:pPr>
      <w:spacing w:before="100" w:after="100"/>
    </w:pPr>
  </w:style>
  <w:style w:type="paragraph" w:styleId="CommentSubject">
    <w:name w:val="annotation subject"/>
    <w:basedOn w:val="CommentText"/>
    <w:next w:val="CommentText"/>
    <w:qFormat/>
    <w:rPr>
      <w:b/>
      <w:bC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
    <w:basedOn w:val="Normal"/>
    <w:link w:val="ListParagraphChar"/>
    <w:uiPriority w:val="34"/>
    <w:qFormat/>
    <w:pPr>
      <w:spacing w:after="160" w:line="254" w:lineRule="auto"/>
      <w:ind w:left="720"/>
    </w:pPr>
    <w:rPr>
      <w:rFonts w:eastAsia="SimSun"/>
    </w:rPr>
  </w:style>
  <w:style w:type="paragraph" w:customStyle="1" w:styleId="TAL">
    <w:name w:val="TAL"/>
    <w:basedOn w:val="Normal"/>
    <w:link w:val="TALCar"/>
    <w:qFormat/>
    <w:pPr>
      <w:keepNext/>
    </w:pPr>
    <w:rPr>
      <w:rFonts w:ascii="Arial" w:hAnsi="Arial" w:cs="Arial"/>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rPr>
  </w:style>
  <w:style w:type="paragraph" w:customStyle="1" w:styleId="11">
    <w:name w:val="修订1"/>
    <w:qFormat/>
    <w:pPr>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qFormat/>
    <w:pPr>
      <w:numPr>
        <w:numId w:val="2"/>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3"/>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
    <w:name w:val="Proposal"/>
    <w:basedOn w:val="Normal"/>
    <w:qFormat/>
    <w:pPr>
      <w:numPr>
        <w:numId w:val="4"/>
      </w:numPr>
      <w:tabs>
        <w:tab w:val="left" w:pos="0"/>
        <w:tab w:val="left" w:pos="397"/>
      </w:tabs>
      <w:jc w:val="both"/>
    </w:pPr>
    <w:rPr>
      <w:b/>
      <w:bCs/>
      <w:sz w:val="20"/>
      <w:szCs w:val="20"/>
      <w:lang w:val="en-GB" w:eastAsia="zh-CN"/>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textAlignment w:val="baseline"/>
    </w:pPr>
    <w:rPr>
      <w:rFonts w:eastAsia="PMingLiU" w:cs="Calibri"/>
      <w:sz w:val="22"/>
      <w:szCs w:val="22"/>
      <w:lang w:eastAsia="zh-TW"/>
    </w:rPr>
  </w:style>
  <w:style w:type="paragraph" w:customStyle="1" w:styleId="B1">
    <w:name w:val="B1"/>
    <w:basedOn w:val="Normal"/>
    <w:link w:val="B1Zchn"/>
    <w:qFormat/>
    <w:pPr>
      <w:spacing w:after="180"/>
      <w:ind w:left="568" w:hanging="284"/>
    </w:pPr>
    <w:rPr>
      <w:sz w:val="20"/>
      <w:szCs w:val="20"/>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rsid w:val="004A4AC4"/>
    <w:pPr>
      <w:numPr>
        <w:numId w:val="8"/>
      </w:numPr>
      <w:spacing w:after="120"/>
      <w:jc w:val="center"/>
    </w:pPr>
    <w:rPr>
      <w:rFonts w:eastAsiaTheme="minorEastAsia"/>
      <w:sz w:val="20"/>
      <w:lang w:eastAsia="zh-CN"/>
    </w:rPr>
  </w:style>
  <w:style w:type="paragraph" w:customStyle="1" w:styleId="B2">
    <w:name w:val="B2"/>
    <w:basedOn w:val="ListBullet3"/>
    <w:link w:val="B2Char"/>
    <w:qFormat/>
    <w:rsid w:val="001C2799"/>
    <w:pPr>
      <w:spacing w:after="180"/>
      <w:ind w:left="851" w:hanging="284"/>
      <w:contextualSpacing w:val="0"/>
      <w:textAlignment w:val="baseline"/>
    </w:pPr>
    <w:rPr>
      <w:sz w:val="20"/>
      <w:szCs w:val="20"/>
      <w:lang w:val="en-GB" w:eastAsia="ja-JP"/>
    </w:rPr>
  </w:style>
  <w:style w:type="paragraph" w:styleId="ListBullet3">
    <w:name w:val="List Bullet 3"/>
    <w:basedOn w:val="Normal"/>
    <w:semiHidden/>
    <w:unhideWhenUsed/>
    <w:rsid w:val="001C2799"/>
    <w:pPr>
      <w:ind w:left="566" w:hanging="283"/>
      <w:contextualSpacing/>
    </w:pPr>
  </w:style>
  <w:style w:type="paragraph" w:customStyle="1" w:styleId="B3">
    <w:name w:val="B3"/>
    <w:basedOn w:val="ListBullet4"/>
    <w:link w:val="B3Char2"/>
    <w:qFormat/>
    <w:rsid w:val="001C2799"/>
    <w:pPr>
      <w:spacing w:after="180"/>
      <w:ind w:left="1135" w:hanging="284"/>
      <w:contextualSpacing w:val="0"/>
      <w:textAlignment w:val="baseline"/>
    </w:pPr>
    <w:rPr>
      <w:sz w:val="20"/>
      <w:szCs w:val="20"/>
      <w:lang w:val="en-GB" w:eastAsia="ja-JP"/>
    </w:rPr>
  </w:style>
  <w:style w:type="paragraph" w:styleId="ListBullet4">
    <w:name w:val="List Bullet 4"/>
    <w:basedOn w:val="Normal"/>
    <w:semiHidden/>
    <w:unhideWhenUsed/>
    <w:rsid w:val="001C2799"/>
    <w:pPr>
      <w:ind w:left="849" w:hanging="283"/>
      <w:contextualSpacing/>
    </w:pPr>
  </w:style>
  <w:style w:type="paragraph" w:customStyle="1" w:styleId="Doc-text2">
    <w:name w:val="Doc-text2"/>
    <w:basedOn w:val="Normal"/>
    <w:qFormat/>
    <w:rsid w:val="008E5F22"/>
    <w:pPr>
      <w:tabs>
        <w:tab w:val="left" w:pos="1622"/>
      </w:tabs>
      <w:ind w:left="1622" w:hanging="363"/>
    </w:pPr>
    <w:rPr>
      <w:rFonts w:ascii="Arial" w:eastAsia="MS Mincho" w:hAnsi="Arial"/>
      <w:sz w:val="20"/>
      <w:lang w:val="en-GB" w:eastAsia="en-GB"/>
    </w:rPr>
  </w:style>
  <w:style w:type="paragraph" w:customStyle="1" w:styleId="12">
    <w:name w:val="正文1"/>
    <w:qFormat/>
    <w:rsid w:val="00CA7D19"/>
    <w:pPr>
      <w:spacing w:beforeAutospacing="1" w:after="180"/>
    </w:pPr>
    <w:rPr>
      <w:rFonts w:ascii="Times New Roman" w:eastAsia="SimSun" w:hAnsi="Times New Roman"/>
      <w:sz w:val="24"/>
      <w:szCs w:val="24"/>
    </w:rPr>
  </w:style>
  <w:style w:type="paragraph" w:customStyle="1" w:styleId="PL">
    <w:name w:val="PL"/>
    <w:link w:val="PLChar"/>
    <w:qFormat/>
    <w:rsid w:val="00E95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en-GB"/>
    </w:rPr>
  </w:style>
  <w:style w:type="paragraph" w:customStyle="1" w:styleId="TH">
    <w:name w:val="TH"/>
    <w:basedOn w:val="Normal"/>
    <w:link w:val="THChar"/>
    <w:qFormat/>
    <w:rsid w:val="00E95CE9"/>
    <w:pPr>
      <w:keepNext/>
      <w:keepLines/>
      <w:spacing w:before="60" w:after="180"/>
      <w:jc w:val="center"/>
      <w:textAlignment w:val="baseline"/>
    </w:pPr>
    <w:rPr>
      <w:rFonts w:ascii="Arial" w:hAnsi="Arial"/>
      <w:b/>
      <w:sz w:val="20"/>
      <w:szCs w:val="20"/>
      <w:lang w:val="en-GB" w:eastAsia="ja-JP"/>
    </w:rPr>
  </w:style>
  <w:style w:type="paragraph" w:customStyle="1" w:styleId="xxxmsonormal">
    <w:name w:val="x_xxmsonormal"/>
    <w:basedOn w:val="Normal"/>
    <w:uiPriority w:val="99"/>
    <w:qFormat/>
    <w:rsid w:val="008E4457"/>
    <w:rPr>
      <w:rFonts w:eastAsia="Malgun Gothic"/>
    </w:rPr>
  </w:style>
  <w:style w:type="paragraph" w:customStyle="1" w:styleId="RAN1bullet1">
    <w:name w:val="RAN1 bullet1"/>
    <w:basedOn w:val="Normal"/>
    <w:qFormat/>
    <w:rsid w:val="00F07DBD"/>
    <w:pPr>
      <w:numPr>
        <w:numId w:val="9"/>
      </w:numPr>
    </w:pPr>
    <w:rPr>
      <w:rFonts w:ascii="Times" w:eastAsia="Batang" w:hAnsi="Times"/>
      <w:sz w:val="20"/>
      <w:lang w:val="en-GB"/>
    </w:rPr>
  </w:style>
  <w:style w:type="paragraph" w:customStyle="1" w:styleId="Normal9pointspacing">
    <w:name w:val="Normal 9 point spacing"/>
    <w:basedOn w:val="BodyText"/>
    <w:link w:val="Normal9pointspacingChar"/>
    <w:qFormat/>
    <w:rsid w:val="007C7AEB"/>
    <w:pPr>
      <w:spacing w:before="240" w:after="60"/>
      <w:jc w:val="both"/>
    </w:pPr>
    <w:rPr>
      <w:rFonts w:eastAsia="MS Mincho"/>
      <w:sz w:val="20"/>
      <w:lang w:val="x-none"/>
    </w:rPr>
  </w:style>
  <w:style w:type="paragraph" w:customStyle="1" w:styleId="boldbullet10">
    <w:name w:val="boldbullet1"/>
    <w:basedOn w:val="bullet10"/>
    <w:qFormat/>
    <w:rsid w:val="00E8365A"/>
    <w:pPr>
      <w:ind w:left="420" w:hanging="420"/>
    </w:pPr>
    <w:rPr>
      <w:b/>
    </w:rPr>
  </w:style>
  <w:style w:type="paragraph" w:styleId="Revision">
    <w:name w:val="Revision"/>
    <w:uiPriority w:val="99"/>
    <w:semiHidden/>
    <w:qFormat/>
    <w:rsid w:val="00735669"/>
    <w:rPr>
      <w:rFonts w:ascii="Times New Roman" w:hAnsi="Times New Roman"/>
      <w:sz w:val="24"/>
      <w:szCs w:val="24"/>
      <w:lang w:eastAsia="ko-KR"/>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sid w:val="00BC19F2"/>
    <w:rPr>
      <w:rFonts w:ascii="Times New Roman" w:eastAsia="SimSun" w:hAnsi="Times New Roman"/>
      <w:sz w:val="24"/>
      <w:szCs w:val="24"/>
      <w:lang w:eastAsia="en-US"/>
    </w:rPr>
  </w:style>
  <w:style w:type="paragraph" w:customStyle="1" w:styleId="observation">
    <w:name w:val="observation"/>
    <w:basedOn w:val="Normal"/>
    <w:link w:val="observation1"/>
    <w:qFormat/>
    <w:rsid w:val="00FE1B2A"/>
    <w:pPr>
      <w:numPr>
        <w:numId w:val="13"/>
      </w:numPr>
      <w:spacing w:after="120"/>
      <w:jc w:val="both"/>
    </w:pPr>
    <w:rPr>
      <w:rFonts w:eastAsiaTheme="minorEastAsia"/>
      <w:b/>
      <w:sz w:val="20"/>
    </w:rPr>
  </w:style>
  <w:style w:type="character" w:customStyle="1" w:styleId="observation1">
    <w:name w:val="observation 字符"/>
    <w:basedOn w:val="proposalChar"/>
    <w:link w:val="observation"/>
    <w:rsid w:val="00FE1B2A"/>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rsid w:val="00FE1B2A"/>
    <w:pPr>
      <w:numPr>
        <w:ilvl w:val="1"/>
      </w:numPr>
      <w:ind w:left="840" w:hanging="420"/>
    </w:pPr>
    <w:rPr>
      <w:b/>
    </w:rPr>
  </w:style>
  <w:style w:type="character" w:customStyle="1" w:styleId="boldbullet20">
    <w:name w:val="boldbullet2 字符"/>
    <w:basedOn w:val="bullet2"/>
    <w:link w:val="boldbullet2"/>
    <w:rsid w:val="00FE1B2A"/>
    <w:rPr>
      <w:rFonts w:ascii="Times New Roman" w:eastAsia="SimSun" w:hAnsi="Times New Roman" w:cs="Times New Roman"/>
      <w:b/>
      <w:sz w:val="20"/>
      <w:szCs w:val="24"/>
      <w:lang w:eastAsia="zh-CN"/>
    </w:rPr>
  </w:style>
  <w:style w:type="paragraph" w:customStyle="1" w:styleId="Observation0">
    <w:name w:val="Observation"/>
    <w:basedOn w:val="Proposal"/>
    <w:qFormat/>
    <w:rsid w:val="00FE1B2A"/>
    <w:pPr>
      <w:numPr>
        <w:numId w:val="14"/>
      </w:numPr>
      <w:tabs>
        <w:tab w:val="clear" w:pos="397"/>
        <w:tab w:val="left" w:pos="0"/>
        <w:tab w:val="left" w:pos="1701"/>
      </w:tabs>
      <w:spacing w:after="120" w:line="259" w:lineRule="auto"/>
    </w:pPr>
    <w:rPr>
      <w:rFonts w:ascii="Arial" w:eastAsiaTheme="minorHAnsi" w:hAnsi="Arial" w:cstheme="minorBidi"/>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qFormat/>
    <w:rsid w:val="007E4351"/>
    <w:rPr>
      <w:rFonts w:ascii="Times New Roman" w:hAnsi="Times New Roman"/>
      <w:b/>
      <w:bCs/>
      <w:kern w:val="2"/>
      <w:lang w:eastAsia="ko-KR"/>
    </w:rPr>
  </w:style>
  <w:style w:type="paragraph" w:styleId="HTMLPreformatted">
    <w:name w:val="HTML Preformatted"/>
    <w:basedOn w:val="Normal"/>
    <w:link w:val="HTMLPreformattedChar"/>
    <w:uiPriority w:val="99"/>
    <w:semiHidden/>
    <w:unhideWhenUsed/>
    <w:rsid w:val="00406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semiHidden/>
    <w:rsid w:val="004061FF"/>
    <w:rPr>
      <w:rFonts w:ascii="SimSun" w:eastAsia="SimSun" w:hAnsi="SimSun" w:cs="SimSun"/>
      <w:sz w:val="24"/>
      <w:szCs w:val="24"/>
    </w:rPr>
  </w:style>
  <w:style w:type="paragraph" w:customStyle="1" w:styleId="user-name">
    <w:name w:val="user-name"/>
    <w:basedOn w:val="Normal"/>
    <w:rsid w:val="004061FF"/>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rsid w:val="004061FF"/>
  </w:style>
  <w:style w:type="character" w:customStyle="1" w:styleId="BodyTextChar">
    <w:name w:val="Body Text Char"/>
    <w:basedOn w:val="DefaultParagraphFont"/>
    <w:link w:val="BodyText"/>
    <w:uiPriority w:val="99"/>
    <w:rsid w:val="00E04670"/>
    <w:rPr>
      <w:rFonts w:ascii="Times New Roman" w:hAnsi="Times New Roman"/>
      <w:sz w:val="24"/>
      <w:szCs w:val="24"/>
      <w:lang w:eastAsia="ko-KR"/>
    </w:rPr>
  </w:style>
  <w:style w:type="character" w:customStyle="1" w:styleId="Heading1Char">
    <w:name w:val="Heading 1 Char"/>
    <w:basedOn w:val="DefaultParagraphFont"/>
    <w:link w:val="Heading1"/>
    <w:uiPriority w:val="9"/>
    <w:rsid w:val="00237DFC"/>
    <w:rPr>
      <w:rFonts w:ascii="Arial" w:eastAsia="Batang" w:hAnsi="Arial"/>
      <w:sz w:val="32"/>
      <w:szCs w:val="32"/>
      <w:lang w:val="en-GB" w:eastAsia="ko-KR"/>
    </w:rPr>
  </w:style>
  <w:style w:type="table" w:customStyle="1" w:styleId="TableGrid1">
    <w:name w:val="Table Grid1"/>
    <w:basedOn w:val="TableNormal"/>
    <w:next w:val="TableGrid"/>
    <w:uiPriority w:val="39"/>
    <w:rsid w:val="00912C17"/>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AA1C69"/>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A1C69"/>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rsid w:val="00B85B03"/>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sid w:val="00B85B03"/>
    <w:rPr>
      <w:rFonts w:ascii="Times New Roman" w:eastAsia="Malgun Gothic" w:hAnsi="Times New Roman" w:cs="Batang"/>
      <w:lang w:val="en-GB" w:eastAsia="en-US"/>
    </w:rPr>
  </w:style>
  <w:style w:type="character" w:customStyle="1" w:styleId="ui-provider">
    <w:name w:val="ui-provider"/>
    <w:basedOn w:val="DefaultParagraphFont"/>
    <w:rsid w:val="00F11DF6"/>
  </w:style>
  <w:style w:type="table" w:customStyle="1" w:styleId="5">
    <w:name w:val="网格型5"/>
    <w:basedOn w:val="TableNormal"/>
    <w:next w:val="TableGrid"/>
    <w:uiPriority w:val="39"/>
    <w:rsid w:val="0031449C"/>
    <w:pPr>
      <w:suppressAutoHyphens w:val="0"/>
    </w:pPr>
    <w:rPr>
      <w:rFonts w:eastAsia="Malgun Gothic"/>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qFormat/>
    <w:rsid w:val="00EA7289"/>
    <w:pPr>
      <w:numPr>
        <w:numId w:val="18"/>
      </w:numPr>
      <w:spacing w:after="120"/>
      <w:jc w:val="center"/>
    </w:pPr>
    <w:rPr>
      <w:rFonts w:eastAsiaTheme="minorEastAsia"/>
      <w:sz w:val="20"/>
      <w:lang w:eastAsia="zh-CN"/>
    </w:rPr>
  </w:style>
  <w:style w:type="character" w:customStyle="1" w:styleId="figure0">
    <w:name w:val="figure 字符"/>
    <w:basedOn w:val="DefaultParagraphFont"/>
    <w:link w:val="figure"/>
    <w:rsid w:val="00EA7289"/>
    <w:rPr>
      <w:rFonts w:ascii="Times New Roman" w:eastAsiaTheme="minorEastAsia" w:hAnsi="Times New Roman"/>
      <w:szCs w:val="24"/>
    </w:rPr>
  </w:style>
  <w:style w:type="paragraph" w:customStyle="1" w:styleId="EQ">
    <w:name w:val="EQ"/>
    <w:basedOn w:val="Normal"/>
    <w:next w:val="Normal"/>
    <w:uiPriority w:val="99"/>
    <w:qFormat/>
    <w:rsid w:val="00E43894"/>
    <w:pPr>
      <w:keepLines/>
      <w:tabs>
        <w:tab w:val="center" w:pos="4536"/>
        <w:tab w:val="right" w:pos="9072"/>
      </w:tabs>
      <w:spacing w:after="180"/>
    </w:pPr>
    <w:rPr>
      <w:rFonts w:eastAsia="SimSu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85154">
      <w:bodyDiv w:val="1"/>
      <w:marLeft w:val="0"/>
      <w:marRight w:val="0"/>
      <w:marTop w:val="0"/>
      <w:marBottom w:val="0"/>
      <w:divBdr>
        <w:top w:val="none" w:sz="0" w:space="0" w:color="auto"/>
        <w:left w:val="none" w:sz="0" w:space="0" w:color="auto"/>
        <w:bottom w:val="none" w:sz="0" w:space="0" w:color="auto"/>
        <w:right w:val="none" w:sz="0" w:space="0" w:color="auto"/>
      </w:divBdr>
    </w:div>
    <w:div w:id="57480683">
      <w:bodyDiv w:val="1"/>
      <w:marLeft w:val="0"/>
      <w:marRight w:val="0"/>
      <w:marTop w:val="0"/>
      <w:marBottom w:val="0"/>
      <w:divBdr>
        <w:top w:val="none" w:sz="0" w:space="0" w:color="auto"/>
        <w:left w:val="none" w:sz="0" w:space="0" w:color="auto"/>
        <w:bottom w:val="none" w:sz="0" w:space="0" w:color="auto"/>
        <w:right w:val="none" w:sz="0" w:space="0" w:color="auto"/>
      </w:divBdr>
    </w:div>
    <w:div w:id="110394119">
      <w:bodyDiv w:val="1"/>
      <w:marLeft w:val="0"/>
      <w:marRight w:val="0"/>
      <w:marTop w:val="0"/>
      <w:marBottom w:val="0"/>
      <w:divBdr>
        <w:top w:val="none" w:sz="0" w:space="0" w:color="auto"/>
        <w:left w:val="none" w:sz="0" w:space="0" w:color="auto"/>
        <w:bottom w:val="none" w:sz="0" w:space="0" w:color="auto"/>
        <w:right w:val="none" w:sz="0" w:space="0" w:color="auto"/>
      </w:divBdr>
    </w:div>
    <w:div w:id="160197601">
      <w:bodyDiv w:val="1"/>
      <w:marLeft w:val="0"/>
      <w:marRight w:val="0"/>
      <w:marTop w:val="0"/>
      <w:marBottom w:val="0"/>
      <w:divBdr>
        <w:top w:val="none" w:sz="0" w:space="0" w:color="auto"/>
        <w:left w:val="none" w:sz="0" w:space="0" w:color="auto"/>
        <w:bottom w:val="none" w:sz="0" w:space="0" w:color="auto"/>
        <w:right w:val="none" w:sz="0" w:space="0" w:color="auto"/>
      </w:divBdr>
    </w:div>
    <w:div w:id="268852884">
      <w:bodyDiv w:val="1"/>
      <w:marLeft w:val="0"/>
      <w:marRight w:val="0"/>
      <w:marTop w:val="0"/>
      <w:marBottom w:val="0"/>
      <w:divBdr>
        <w:top w:val="none" w:sz="0" w:space="0" w:color="auto"/>
        <w:left w:val="none" w:sz="0" w:space="0" w:color="auto"/>
        <w:bottom w:val="none" w:sz="0" w:space="0" w:color="auto"/>
        <w:right w:val="none" w:sz="0" w:space="0" w:color="auto"/>
      </w:divBdr>
      <w:divsChild>
        <w:div w:id="1380015237">
          <w:marLeft w:val="547"/>
          <w:marRight w:val="0"/>
          <w:marTop w:val="0"/>
          <w:marBottom w:val="0"/>
          <w:divBdr>
            <w:top w:val="none" w:sz="0" w:space="0" w:color="auto"/>
            <w:left w:val="none" w:sz="0" w:space="0" w:color="auto"/>
            <w:bottom w:val="none" w:sz="0" w:space="0" w:color="auto"/>
            <w:right w:val="none" w:sz="0" w:space="0" w:color="auto"/>
          </w:divBdr>
        </w:div>
        <w:div w:id="314577066">
          <w:marLeft w:val="1166"/>
          <w:marRight w:val="0"/>
          <w:marTop w:val="0"/>
          <w:marBottom w:val="0"/>
          <w:divBdr>
            <w:top w:val="none" w:sz="0" w:space="0" w:color="auto"/>
            <w:left w:val="none" w:sz="0" w:space="0" w:color="auto"/>
            <w:bottom w:val="none" w:sz="0" w:space="0" w:color="auto"/>
            <w:right w:val="none" w:sz="0" w:space="0" w:color="auto"/>
          </w:divBdr>
        </w:div>
        <w:div w:id="1816949331">
          <w:marLeft w:val="1166"/>
          <w:marRight w:val="0"/>
          <w:marTop w:val="0"/>
          <w:marBottom w:val="0"/>
          <w:divBdr>
            <w:top w:val="none" w:sz="0" w:space="0" w:color="auto"/>
            <w:left w:val="none" w:sz="0" w:space="0" w:color="auto"/>
            <w:bottom w:val="none" w:sz="0" w:space="0" w:color="auto"/>
            <w:right w:val="none" w:sz="0" w:space="0" w:color="auto"/>
          </w:divBdr>
        </w:div>
      </w:divsChild>
    </w:div>
    <w:div w:id="383136409">
      <w:bodyDiv w:val="1"/>
      <w:marLeft w:val="0"/>
      <w:marRight w:val="0"/>
      <w:marTop w:val="0"/>
      <w:marBottom w:val="0"/>
      <w:divBdr>
        <w:top w:val="none" w:sz="0" w:space="0" w:color="auto"/>
        <w:left w:val="none" w:sz="0" w:space="0" w:color="auto"/>
        <w:bottom w:val="none" w:sz="0" w:space="0" w:color="auto"/>
        <w:right w:val="none" w:sz="0" w:space="0" w:color="auto"/>
      </w:divBdr>
    </w:div>
    <w:div w:id="483551183">
      <w:bodyDiv w:val="1"/>
      <w:marLeft w:val="0"/>
      <w:marRight w:val="0"/>
      <w:marTop w:val="0"/>
      <w:marBottom w:val="0"/>
      <w:divBdr>
        <w:top w:val="none" w:sz="0" w:space="0" w:color="auto"/>
        <w:left w:val="none" w:sz="0" w:space="0" w:color="auto"/>
        <w:bottom w:val="none" w:sz="0" w:space="0" w:color="auto"/>
        <w:right w:val="none" w:sz="0" w:space="0" w:color="auto"/>
      </w:divBdr>
    </w:div>
    <w:div w:id="541602066">
      <w:bodyDiv w:val="1"/>
      <w:marLeft w:val="0"/>
      <w:marRight w:val="0"/>
      <w:marTop w:val="0"/>
      <w:marBottom w:val="0"/>
      <w:divBdr>
        <w:top w:val="none" w:sz="0" w:space="0" w:color="auto"/>
        <w:left w:val="none" w:sz="0" w:space="0" w:color="auto"/>
        <w:bottom w:val="none" w:sz="0" w:space="0" w:color="auto"/>
        <w:right w:val="none" w:sz="0" w:space="0" w:color="auto"/>
      </w:divBdr>
    </w:div>
    <w:div w:id="575433961">
      <w:bodyDiv w:val="1"/>
      <w:marLeft w:val="0"/>
      <w:marRight w:val="0"/>
      <w:marTop w:val="0"/>
      <w:marBottom w:val="0"/>
      <w:divBdr>
        <w:top w:val="none" w:sz="0" w:space="0" w:color="auto"/>
        <w:left w:val="none" w:sz="0" w:space="0" w:color="auto"/>
        <w:bottom w:val="none" w:sz="0" w:space="0" w:color="auto"/>
        <w:right w:val="none" w:sz="0" w:space="0" w:color="auto"/>
      </w:divBdr>
    </w:div>
    <w:div w:id="671294045">
      <w:bodyDiv w:val="1"/>
      <w:marLeft w:val="0"/>
      <w:marRight w:val="0"/>
      <w:marTop w:val="0"/>
      <w:marBottom w:val="0"/>
      <w:divBdr>
        <w:top w:val="none" w:sz="0" w:space="0" w:color="auto"/>
        <w:left w:val="none" w:sz="0" w:space="0" w:color="auto"/>
        <w:bottom w:val="none" w:sz="0" w:space="0" w:color="auto"/>
        <w:right w:val="none" w:sz="0" w:space="0" w:color="auto"/>
      </w:divBdr>
    </w:div>
    <w:div w:id="774592368">
      <w:bodyDiv w:val="1"/>
      <w:marLeft w:val="0"/>
      <w:marRight w:val="0"/>
      <w:marTop w:val="0"/>
      <w:marBottom w:val="0"/>
      <w:divBdr>
        <w:top w:val="none" w:sz="0" w:space="0" w:color="auto"/>
        <w:left w:val="none" w:sz="0" w:space="0" w:color="auto"/>
        <w:bottom w:val="none" w:sz="0" w:space="0" w:color="auto"/>
        <w:right w:val="none" w:sz="0" w:space="0" w:color="auto"/>
      </w:divBdr>
    </w:div>
    <w:div w:id="794251852">
      <w:bodyDiv w:val="1"/>
      <w:marLeft w:val="0"/>
      <w:marRight w:val="0"/>
      <w:marTop w:val="0"/>
      <w:marBottom w:val="0"/>
      <w:divBdr>
        <w:top w:val="none" w:sz="0" w:space="0" w:color="auto"/>
        <w:left w:val="none" w:sz="0" w:space="0" w:color="auto"/>
        <w:bottom w:val="none" w:sz="0" w:space="0" w:color="auto"/>
        <w:right w:val="none" w:sz="0" w:space="0" w:color="auto"/>
      </w:divBdr>
    </w:div>
    <w:div w:id="982925808">
      <w:bodyDiv w:val="1"/>
      <w:marLeft w:val="0"/>
      <w:marRight w:val="0"/>
      <w:marTop w:val="0"/>
      <w:marBottom w:val="0"/>
      <w:divBdr>
        <w:top w:val="none" w:sz="0" w:space="0" w:color="auto"/>
        <w:left w:val="none" w:sz="0" w:space="0" w:color="auto"/>
        <w:bottom w:val="none" w:sz="0" w:space="0" w:color="auto"/>
        <w:right w:val="none" w:sz="0" w:space="0" w:color="auto"/>
      </w:divBdr>
      <w:divsChild>
        <w:div w:id="83647683">
          <w:marLeft w:val="994"/>
          <w:marRight w:val="0"/>
          <w:marTop w:val="0"/>
          <w:marBottom w:val="0"/>
          <w:divBdr>
            <w:top w:val="none" w:sz="0" w:space="0" w:color="auto"/>
            <w:left w:val="none" w:sz="0" w:space="0" w:color="auto"/>
            <w:bottom w:val="none" w:sz="0" w:space="0" w:color="auto"/>
            <w:right w:val="none" w:sz="0" w:space="0" w:color="auto"/>
          </w:divBdr>
        </w:div>
        <w:div w:id="1799913110">
          <w:marLeft w:val="1411"/>
          <w:marRight w:val="0"/>
          <w:marTop w:val="0"/>
          <w:marBottom w:val="0"/>
          <w:divBdr>
            <w:top w:val="none" w:sz="0" w:space="0" w:color="auto"/>
            <w:left w:val="none" w:sz="0" w:space="0" w:color="auto"/>
            <w:bottom w:val="none" w:sz="0" w:space="0" w:color="auto"/>
            <w:right w:val="none" w:sz="0" w:space="0" w:color="auto"/>
          </w:divBdr>
        </w:div>
        <w:div w:id="283267044">
          <w:marLeft w:val="994"/>
          <w:marRight w:val="0"/>
          <w:marTop w:val="0"/>
          <w:marBottom w:val="0"/>
          <w:divBdr>
            <w:top w:val="none" w:sz="0" w:space="0" w:color="auto"/>
            <w:left w:val="none" w:sz="0" w:space="0" w:color="auto"/>
            <w:bottom w:val="none" w:sz="0" w:space="0" w:color="auto"/>
            <w:right w:val="none" w:sz="0" w:space="0" w:color="auto"/>
          </w:divBdr>
        </w:div>
      </w:divsChild>
    </w:div>
    <w:div w:id="1068649446">
      <w:bodyDiv w:val="1"/>
      <w:marLeft w:val="0"/>
      <w:marRight w:val="0"/>
      <w:marTop w:val="0"/>
      <w:marBottom w:val="0"/>
      <w:divBdr>
        <w:top w:val="none" w:sz="0" w:space="0" w:color="auto"/>
        <w:left w:val="none" w:sz="0" w:space="0" w:color="auto"/>
        <w:bottom w:val="none" w:sz="0" w:space="0" w:color="auto"/>
        <w:right w:val="none" w:sz="0" w:space="0" w:color="auto"/>
      </w:divBdr>
    </w:div>
    <w:div w:id="1091387705">
      <w:bodyDiv w:val="1"/>
      <w:marLeft w:val="0"/>
      <w:marRight w:val="0"/>
      <w:marTop w:val="0"/>
      <w:marBottom w:val="0"/>
      <w:divBdr>
        <w:top w:val="none" w:sz="0" w:space="0" w:color="auto"/>
        <w:left w:val="none" w:sz="0" w:space="0" w:color="auto"/>
        <w:bottom w:val="none" w:sz="0" w:space="0" w:color="auto"/>
        <w:right w:val="none" w:sz="0" w:space="0" w:color="auto"/>
      </w:divBdr>
    </w:div>
    <w:div w:id="1195656741">
      <w:bodyDiv w:val="1"/>
      <w:marLeft w:val="0"/>
      <w:marRight w:val="0"/>
      <w:marTop w:val="0"/>
      <w:marBottom w:val="0"/>
      <w:divBdr>
        <w:top w:val="none" w:sz="0" w:space="0" w:color="auto"/>
        <w:left w:val="none" w:sz="0" w:space="0" w:color="auto"/>
        <w:bottom w:val="none" w:sz="0" w:space="0" w:color="auto"/>
        <w:right w:val="none" w:sz="0" w:space="0" w:color="auto"/>
      </w:divBdr>
    </w:div>
    <w:div w:id="1268580852">
      <w:bodyDiv w:val="1"/>
      <w:marLeft w:val="0"/>
      <w:marRight w:val="0"/>
      <w:marTop w:val="0"/>
      <w:marBottom w:val="0"/>
      <w:divBdr>
        <w:top w:val="none" w:sz="0" w:space="0" w:color="auto"/>
        <w:left w:val="none" w:sz="0" w:space="0" w:color="auto"/>
        <w:bottom w:val="none" w:sz="0" w:space="0" w:color="auto"/>
        <w:right w:val="none" w:sz="0" w:space="0" w:color="auto"/>
      </w:divBdr>
    </w:div>
    <w:div w:id="1289436359">
      <w:bodyDiv w:val="1"/>
      <w:marLeft w:val="0"/>
      <w:marRight w:val="0"/>
      <w:marTop w:val="0"/>
      <w:marBottom w:val="0"/>
      <w:divBdr>
        <w:top w:val="none" w:sz="0" w:space="0" w:color="auto"/>
        <w:left w:val="none" w:sz="0" w:space="0" w:color="auto"/>
        <w:bottom w:val="none" w:sz="0" w:space="0" w:color="auto"/>
        <w:right w:val="none" w:sz="0" w:space="0" w:color="auto"/>
      </w:divBdr>
    </w:div>
    <w:div w:id="1295796172">
      <w:bodyDiv w:val="1"/>
      <w:marLeft w:val="0"/>
      <w:marRight w:val="0"/>
      <w:marTop w:val="0"/>
      <w:marBottom w:val="0"/>
      <w:divBdr>
        <w:top w:val="none" w:sz="0" w:space="0" w:color="auto"/>
        <w:left w:val="none" w:sz="0" w:space="0" w:color="auto"/>
        <w:bottom w:val="none" w:sz="0" w:space="0" w:color="auto"/>
        <w:right w:val="none" w:sz="0" w:space="0" w:color="auto"/>
      </w:divBdr>
    </w:div>
    <w:div w:id="1325351108">
      <w:bodyDiv w:val="1"/>
      <w:marLeft w:val="0"/>
      <w:marRight w:val="0"/>
      <w:marTop w:val="0"/>
      <w:marBottom w:val="0"/>
      <w:divBdr>
        <w:top w:val="none" w:sz="0" w:space="0" w:color="auto"/>
        <w:left w:val="none" w:sz="0" w:space="0" w:color="auto"/>
        <w:bottom w:val="none" w:sz="0" w:space="0" w:color="auto"/>
        <w:right w:val="none" w:sz="0" w:space="0" w:color="auto"/>
      </w:divBdr>
    </w:div>
    <w:div w:id="1331178864">
      <w:bodyDiv w:val="1"/>
      <w:marLeft w:val="0"/>
      <w:marRight w:val="0"/>
      <w:marTop w:val="0"/>
      <w:marBottom w:val="0"/>
      <w:divBdr>
        <w:top w:val="none" w:sz="0" w:space="0" w:color="auto"/>
        <w:left w:val="none" w:sz="0" w:space="0" w:color="auto"/>
        <w:bottom w:val="none" w:sz="0" w:space="0" w:color="auto"/>
        <w:right w:val="none" w:sz="0" w:space="0" w:color="auto"/>
      </w:divBdr>
    </w:div>
    <w:div w:id="1361541996">
      <w:bodyDiv w:val="1"/>
      <w:marLeft w:val="0"/>
      <w:marRight w:val="0"/>
      <w:marTop w:val="0"/>
      <w:marBottom w:val="0"/>
      <w:divBdr>
        <w:top w:val="none" w:sz="0" w:space="0" w:color="auto"/>
        <w:left w:val="none" w:sz="0" w:space="0" w:color="auto"/>
        <w:bottom w:val="none" w:sz="0" w:space="0" w:color="auto"/>
        <w:right w:val="none" w:sz="0" w:space="0" w:color="auto"/>
      </w:divBdr>
    </w:div>
    <w:div w:id="1411807691">
      <w:bodyDiv w:val="1"/>
      <w:marLeft w:val="0"/>
      <w:marRight w:val="0"/>
      <w:marTop w:val="0"/>
      <w:marBottom w:val="0"/>
      <w:divBdr>
        <w:top w:val="none" w:sz="0" w:space="0" w:color="auto"/>
        <w:left w:val="none" w:sz="0" w:space="0" w:color="auto"/>
        <w:bottom w:val="none" w:sz="0" w:space="0" w:color="auto"/>
        <w:right w:val="none" w:sz="0" w:space="0" w:color="auto"/>
      </w:divBdr>
    </w:div>
    <w:div w:id="1445688808">
      <w:bodyDiv w:val="1"/>
      <w:marLeft w:val="0"/>
      <w:marRight w:val="0"/>
      <w:marTop w:val="0"/>
      <w:marBottom w:val="0"/>
      <w:divBdr>
        <w:top w:val="none" w:sz="0" w:space="0" w:color="auto"/>
        <w:left w:val="none" w:sz="0" w:space="0" w:color="auto"/>
        <w:bottom w:val="none" w:sz="0" w:space="0" w:color="auto"/>
        <w:right w:val="none" w:sz="0" w:space="0" w:color="auto"/>
      </w:divBdr>
    </w:div>
    <w:div w:id="1467426641">
      <w:bodyDiv w:val="1"/>
      <w:marLeft w:val="0"/>
      <w:marRight w:val="0"/>
      <w:marTop w:val="0"/>
      <w:marBottom w:val="0"/>
      <w:divBdr>
        <w:top w:val="none" w:sz="0" w:space="0" w:color="auto"/>
        <w:left w:val="none" w:sz="0" w:space="0" w:color="auto"/>
        <w:bottom w:val="none" w:sz="0" w:space="0" w:color="auto"/>
        <w:right w:val="none" w:sz="0" w:space="0" w:color="auto"/>
      </w:divBdr>
    </w:div>
    <w:div w:id="1474374252">
      <w:bodyDiv w:val="1"/>
      <w:marLeft w:val="0"/>
      <w:marRight w:val="0"/>
      <w:marTop w:val="0"/>
      <w:marBottom w:val="0"/>
      <w:divBdr>
        <w:top w:val="none" w:sz="0" w:space="0" w:color="auto"/>
        <w:left w:val="none" w:sz="0" w:space="0" w:color="auto"/>
        <w:bottom w:val="none" w:sz="0" w:space="0" w:color="auto"/>
        <w:right w:val="none" w:sz="0" w:space="0" w:color="auto"/>
      </w:divBdr>
    </w:div>
    <w:div w:id="1567498459">
      <w:bodyDiv w:val="1"/>
      <w:marLeft w:val="0"/>
      <w:marRight w:val="0"/>
      <w:marTop w:val="0"/>
      <w:marBottom w:val="0"/>
      <w:divBdr>
        <w:top w:val="none" w:sz="0" w:space="0" w:color="auto"/>
        <w:left w:val="none" w:sz="0" w:space="0" w:color="auto"/>
        <w:bottom w:val="none" w:sz="0" w:space="0" w:color="auto"/>
        <w:right w:val="none" w:sz="0" w:space="0" w:color="auto"/>
      </w:divBdr>
    </w:div>
    <w:div w:id="1744642887">
      <w:bodyDiv w:val="1"/>
      <w:marLeft w:val="0"/>
      <w:marRight w:val="0"/>
      <w:marTop w:val="0"/>
      <w:marBottom w:val="0"/>
      <w:divBdr>
        <w:top w:val="none" w:sz="0" w:space="0" w:color="auto"/>
        <w:left w:val="none" w:sz="0" w:space="0" w:color="auto"/>
        <w:bottom w:val="none" w:sz="0" w:space="0" w:color="auto"/>
        <w:right w:val="none" w:sz="0" w:space="0" w:color="auto"/>
      </w:divBdr>
    </w:div>
    <w:div w:id="1787389374">
      <w:bodyDiv w:val="1"/>
      <w:marLeft w:val="0"/>
      <w:marRight w:val="0"/>
      <w:marTop w:val="0"/>
      <w:marBottom w:val="0"/>
      <w:divBdr>
        <w:top w:val="none" w:sz="0" w:space="0" w:color="auto"/>
        <w:left w:val="none" w:sz="0" w:space="0" w:color="auto"/>
        <w:bottom w:val="none" w:sz="0" w:space="0" w:color="auto"/>
        <w:right w:val="none" w:sz="0" w:space="0" w:color="auto"/>
      </w:divBdr>
    </w:div>
    <w:div w:id="1836023247">
      <w:bodyDiv w:val="1"/>
      <w:marLeft w:val="0"/>
      <w:marRight w:val="0"/>
      <w:marTop w:val="0"/>
      <w:marBottom w:val="0"/>
      <w:divBdr>
        <w:top w:val="none" w:sz="0" w:space="0" w:color="auto"/>
        <w:left w:val="none" w:sz="0" w:space="0" w:color="auto"/>
        <w:bottom w:val="none" w:sz="0" w:space="0" w:color="auto"/>
        <w:right w:val="none" w:sz="0" w:space="0" w:color="auto"/>
      </w:divBdr>
      <w:divsChild>
        <w:div w:id="758721338">
          <w:marLeft w:val="994"/>
          <w:marRight w:val="0"/>
          <w:marTop w:val="0"/>
          <w:marBottom w:val="0"/>
          <w:divBdr>
            <w:top w:val="none" w:sz="0" w:space="0" w:color="auto"/>
            <w:left w:val="none" w:sz="0" w:space="0" w:color="auto"/>
            <w:bottom w:val="none" w:sz="0" w:space="0" w:color="auto"/>
            <w:right w:val="none" w:sz="0" w:space="0" w:color="auto"/>
          </w:divBdr>
        </w:div>
      </w:divsChild>
    </w:div>
    <w:div w:id="1836847066">
      <w:bodyDiv w:val="1"/>
      <w:marLeft w:val="0"/>
      <w:marRight w:val="0"/>
      <w:marTop w:val="0"/>
      <w:marBottom w:val="0"/>
      <w:divBdr>
        <w:top w:val="none" w:sz="0" w:space="0" w:color="auto"/>
        <w:left w:val="none" w:sz="0" w:space="0" w:color="auto"/>
        <w:bottom w:val="none" w:sz="0" w:space="0" w:color="auto"/>
        <w:right w:val="none" w:sz="0" w:space="0" w:color="auto"/>
      </w:divBdr>
    </w:div>
    <w:div w:id="1857962087">
      <w:bodyDiv w:val="1"/>
      <w:marLeft w:val="0"/>
      <w:marRight w:val="0"/>
      <w:marTop w:val="0"/>
      <w:marBottom w:val="0"/>
      <w:divBdr>
        <w:top w:val="none" w:sz="0" w:space="0" w:color="auto"/>
        <w:left w:val="none" w:sz="0" w:space="0" w:color="auto"/>
        <w:bottom w:val="none" w:sz="0" w:space="0" w:color="auto"/>
        <w:right w:val="none" w:sz="0" w:space="0" w:color="auto"/>
      </w:divBdr>
    </w:div>
    <w:div w:id="1892570256">
      <w:bodyDiv w:val="1"/>
      <w:marLeft w:val="0"/>
      <w:marRight w:val="0"/>
      <w:marTop w:val="0"/>
      <w:marBottom w:val="0"/>
      <w:divBdr>
        <w:top w:val="none" w:sz="0" w:space="0" w:color="auto"/>
        <w:left w:val="none" w:sz="0" w:space="0" w:color="auto"/>
        <w:bottom w:val="none" w:sz="0" w:space="0" w:color="auto"/>
        <w:right w:val="none" w:sz="0" w:space="0" w:color="auto"/>
      </w:divBdr>
    </w:div>
    <w:div w:id="2000234669">
      <w:bodyDiv w:val="1"/>
      <w:marLeft w:val="0"/>
      <w:marRight w:val="0"/>
      <w:marTop w:val="0"/>
      <w:marBottom w:val="0"/>
      <w:divBdr>
        <w:top w:val="none" w:sz="0" w:space="0" w:color="auto"/>
        <w:left w:val="none" w:sz="0" w:space="0" w:color="auto"/>
        <w:bottom w:val="none" w:sz="0" w:space="0" w:color="auto"/>
        <w:right w:val="none" w:sz="0" w:space="0" w:color="auto"/>
      </w:divBdr>
    </w:div>
    <w:div w:id="2026058229">
      <w:bodyDiv w:val="1"/>
      <w:marLeft w:val="0"/>
      <w:marRight w:val="0"/>
      <w:marTop w:val="0"/>
      <w:marBottom w:val="0"/>
      <w:divBdr>
        <w:top w:val="none" w:sz="0" w:space="0" w:color="auto"/>
        <w:left w:val="none" w:sz="0" w:space="0" w:color="auto"/>
        <w:bottom w:val="none" w:sz="0" w:space="0" w:color="auto"/>
        <w:right w:val="none" w:sz="0" w:space="0" w:color="auto"/>
      </w:divBdr>
    </w:div>
    <w:div w:id="2047363312">
      <w:bodyDiv w:val="1"/>
      <w:marLeft w:val="0"/>
      <w:marRight w:val="0"/>
      <w:marTop w:val="0"/>
      <w:marBottom w:val="0"/>
      <w:divBdr>
        <w:top w:val="none" w:sz="0" w:space="0" w:color="auto"/>
        <w:left w:val="none" w:sz="0" w:space="0" w:color="auto"/>
        <w:bottom w:val="none" w:sz="0" w:space="0" w:color="auto"/>
        <w:right w:val="none" w:sz="0" w:space="0" w:color="auto"/>
      </w:divBdr>
    </w:div>
    <w:div w:id="2104064271">
      <w:bodyDiv w:val="1"/>
      <w:marLeft w:val="0"/>
      <w:marRight w:val="0"/>
      <w:marTop w:val="0"/>
      <w:marBottom w:val="0"/>
      <w:divBdr>
        <w:top w:val="none" w:sz="0" w:space="0" w:color="auto"/>
        <w:left w:val="none" w:sz="0" w:space="0" w:color="auto"/>
        <w:bottom w:val="none" w:sz="0" w:space="0" w:color="auto"/>
        <w:right w:val="none" w:sz="0" w:space="0" w:color="auto"/>
      </w:divBdr>
      <w:divsChild>
        <w:div w:id="1590624947">
          <w:marLeft w:val="0"/>
          <w:marRight w:val="0"/>
          <w:marTop w:val="0"/>
          <w:marBottom w:val="0"/>
          <w:divBdr>
            <w:top w:val="none" w:sz="0" w:space="0" w:color="auto"/>
            <w:left w:val="none" w:sz="0" w:space="0" w:color="auto"/>
            <w:bottom w:val="none" w:sz="0" w:space="0" w:color="auto"/>
            <w:right w:val="none" w:sz="0" w:space="0" w:color="auto"/>
          </w:divBdr>
          <w:divsChild>
            <w:div w:id="2121532545">
              <w:marLeft w:val="0"/>
              <w:marRight w:val="0"/>
              <w:marTop w:val="0"/>
              <w:marBottom w:val="0"/>
              <w:divBdr>
                <w:top w:val="none" w:sz="0" w:space="0" w:color="auto"/>
                <w:left w:val="none" w:sz="0" w:space="0" w:color="auto"/>
                <w:bottom w:val="none" w:sz="0" w:space="0" w:color="auto"/>
                <w:right w:val="none" w:sz="0" w:space="0" w:color="auto"/>
              </w:divBdr>
              <w:divsChild>
                <w:div w:id="73867383">
                  <w:marLeft w:val="120"/>
                  <w:marRight w:val="0"/>
                  <w:marTop w:val="0"/>
                  <w:marBottom w:val="0"/>
                  <w:divBdr>
                    <w:top w:val="none" w:sz="0" w:space="0" w:color="auto"/>
                    <w:left w:val="none" w:sz="0" w:space="0" w:color="auto"/>
                    <w:bottom w:val="none" w:sz="0" w:space="0" w:color="auto"/>
                    <w:right w:val="none" w:sz="0" w:space="0" w:color="auto"/>
                  </w:divBdr>
                  <w:divsChild>
                    <w:div w:id="2085226853">
                      <w:marLeft w:val="0"/>
                      <w:marRight w:val="0"/>
                      <w:marTop w:val="0"/>
                      <w:marBottom w:val="0"/>
                      <w:divBdr>
                        <w:top w:val="none" w:sz="0" w:space="0" w:color="auto"/>
                        <w:left w:val="none" w:sz="0" w:space="0" w:color="auto"/>
                        <w:bottom w:val="none" w:sz="0" w:space="0" w:color="auto"/>
                        <w:right w:val="none" w:sz="0" w:space="0" w:color="auto"/>
                      </w:divBdr>
                      <w:divsChild>
                        <w:div w:id="2063600851">
                          <w:marLeft w:val="0"/>
                          <w:marRight w:val="0"/>
                          <w:marTop w:val="0"/>
                          <w:marBottom w:val="0"/>
                          <w:divBdr>
                            <w:top w:val="none" w:sz="0" w:space="0" w:color="auto"/>
                            <w:left w:val="none" w:sz="0" w:space="0" w:color="auto"/>
                            <w:bottom w:val="none" w:sz="0" w:space="0" w:color="auto"/>
                            <w:right w:val="none" w:sz="0" w:space="0" w:color="auto"/>
                          </w:divBdr>
                          <w:divsChild>
                            <w:div w:id="1107192025">
                              <w:marLeft w:val="0"/>
                              <w:marRight w:val="0"/>
                              <w:marTop w:val="0"/>
                              <w:marBottom w:val="0"/>
                              <w:divBdr>
                                <w:top w:val="none" w:sz="0" w:space="0" w:color="auto"/>
                                <w:left w:val="none" w:sz="0" w:space="0" w:color="auto"/>
                                <w:bottom w:val="none" w:sz="0" w:space="0" w:color="auto"/>
                                <w:right w:val="none" w:sz="0" w:space="0" w:color="auto"/>
                              </w:divBdr>
                              <w:divsChild>
                                <w:div w:id="1910849285">
                                  <w:marLeft w:val="0"/>
                                  <w:marRight w:val="0"/>
                                  <w:marTop w:val="0"/>
                                  <w:marBottom w:val="0"/>
                                  <w:divBdr>
                                    <w:top w:val="none" w:sz="0" w:space="0" w:color="auto"/>
                                    <w:left w:val="none" w:sz="0" w:space="0" w:color="auto"/>
                                    <w:bottom w:val="none" w:sz="0" w:space="0" w:color="auto"/>
                                    <w:right w:val="none" w:sz="0" w:space="0" w:color="auto"/>
                                  </w:divBdr>
                                  <w:divsChild>
                                    <w:div w:id="124048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3186448">
          <w:marLeft w:val="0"/>
          <w:marRight w:val="0"/>
          <w:marTop w:val="0"/>
          <w:marBottom w:val="0"/>
          <w:divBdr>
            <w:top w:val="none" w:sz="0" w:space="0" w:color="auto"/>
            <w:left w:val="none" w:sz="0" w:space="0" w:color="auto"/>
            <w:bottom w:val="none" w:sz="0" w:space="0" w:color="auto"/>
            <w:right w:val="none" w:sz="0" w:space="0" w:color="auto"/>
          </w:divBdr>
          <w:divsChild>
            <w:div w:id="217597093">
              <w:marLeft w:val="0"/>
              <w:marRight w:val="0"/>
              <w:marTop w:val="0"/>
              <w:marBottom w:val="0"/>
              <w:divBdr>
                <w:top w:val="none" w:sz="0" w:space="0" w:color="auto"/>
                <w:left w:val="none" w:sz="0" w:space="0" w:color="auto"/>
                <w:bottom w:val="none" w:sz="0" w:space="0" w:color="auto"/>
                <w:right w:val="none" w:sz="0" w:space="0" w:color="auto"/>
              </w:divBdr>
              <w:divsChild>
                <w:div w:id="1374766916">
                  <w:marLeft w:val="120"/>
                  <w:marRight w:val="0"/>
                  <w:marTop w:val="0"/>
                  <w:marBottom w:val="0"/>
                  <w:divBdr>
                    <w:top w:val="none" w:sz="0" w:space="0" w:color="auto"/>
                    <w:left w:val="none" w:sz="0" w:space="0" w:color="auto"/>
                    <w:bottom w:val="none" w:sz="0" w:space="0" w:color="auto"/>
                    <w:right w:val="none" w:sz="0" w:space="0" w:color="auto"/>
                  </w:divBdr>
                  <w:divsChild>
                    <w:div w:id="688602619">
                      <w:marLeft w:val="0"/>
                      <w:marRight w:val="0"/>
                      <w:marTop w:val="0"/>
                      <w:marBottom w:val="0"/>
                      <w:divBdr>
                        <w:top w:val="none" w:sz="0" w:space="0" w:color="auto"/>
                        <w:left w:val="none" w:sz="0" w:space="0" w:color="auto"/>
                        <w:bottom w:val="none" w:sz="0" w:space="0" w:color="auto"/>
                        <w:right w:val="none" w:sz="0" w:space="0" w:color="auto"/>
                      </w:divBdr>
                      <w:divsChild>
                        <w:div w:id="1470249709">
                          <w:marLeft w:val="0"/>
                          <w:marRight w:val="0"/>
                          <w:marTop w:val="0"/>
                          <w:marBottom w:val="0"/>
                          <w:divBdr>
                            <w:top w:val="none" w:sz="0" w:space="0" w:color="auto"/>
                            <w:left w:val="none" w:sz="0" w:space="0" w:color="auto"/>
                            <w:bottom w:val="none" w:sz="0" w:space="0" w:color="auto"/>
                            <w:right w:val="none" w:sz="0" w:space="0" w:color="auto"/>
                          </w:divBdr>
                          <w:divsChild>
                            <w:div w:id="967931574">
                              <w:marLeft w:val="0"/>
                              <w:marRight w:val="0"/>
                              <w:marTop w:val="0"/>
                              <w:marBottom w:val="0"/>
                              <w:divBdr>
                                <w:top w:val="none" w:sz="0" w:space="0" w:color="auto"/>
                                <w:left w:val="none" w:sz="0" w:space="0" w:color="auto"/>
                                <w:bottom w:val="none" w:sz="0" w:space="0" w:color="auto"/>
                                <w:right w:val="none" w:sz="0" w:space="0" w:color="auto"/>
                              </w:divBdr>
                              <w:divsChild>
                                <w:div w:id="726495508">
                                  <w:marLeft w:val="0"/>
                                  <w:marRight w:val="0"/>
                                  <w:marTop w:val="0"/>
                                  <w:marBottom w:val="0"/>
                                  <w:divBdr>
                                    <w:top w:val="none" w:sz="0" w:space="0" w:color="auto"/>
                                    <w:left w:val="none" w:sz="0" w:space="0" w:color="auto"/>
                                    <w:bottom w:val="none" w:sz="0" w:space="0" w:color="auto"/>
                                    <w:right w:val="none" w:sz="0" w:space="0" w:color="auto"/>
                                  </w:divBdr>
                                  <w:divsChild>
                                    <w:div w:id="20205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38131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4b/Docs/R1-2308925.zip" TargetMode="External"/><Relationship Id="rId18" Type="http://schemas.openxmlformats.org/officeDocument/2006/relationships/hyperlink" Target="https://www.3gpp.org/ftp/TSG_RAN/WG1_RL1/TSGR1_114b/Docs/R1-2309206.zip" TargetMode="External"/><Relationship Id="rId26" Type="http://schemas.openxmlformats.org/officeDocument/2006/relationships/hyperlink" Target="https://www.3gpp.org/ftp/TSG_RAN/WG1_RL1/TSGR1_114b/Docs/R1-2309637.zip" TargetMode="External"/><Relationship Id="rId3" Type="http://schemas.openxmlformats.org/officeDocument/2006/relationships/customXml" Target="../customXml/item3.xml"/><Relationship Id="rId21" Type="http://schemas.openxmlformats.org/officeDocument/2006/relationships/hyperlink" Target="https://www.3gpp.org/ftp/TSG_RAN/WG1_RL1/TSGR1_114b/Docs/R1-2309317.zip" TargetMode="External"/><Relationship Id="rId34" Type="http://schemas.openxmlformats.org/officeDocument/2006/relationships/hyperlink" Target="https://www.3gpp.org/ftp/TSG_RAN/WG1_RL1/TSGR1_114b/Docs/R1-2310228.zip" TargetMode="Externa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yperlink" Target="https://www.3gpp.org/ftp/TSG_RAN/WG1_RL1/TSGR1_114b/Docs/R1-2309062.zip" TargetMode="External"/><Relationship Id="rId25" Type="http://schemas.openxmlformats.org/officeDocument/2006/relationships/hyperlink" Target="https://www.3gpp.org/ftp/TSG_RAN/WG1_RL1/TSGR1_114b/Docs/R1-2309565.zip" TargetMode="External"/><Relationship Id="rId33" Type="http://schemas.openxmlformats.org/officeDocument/2006/relationships/hyperlink" Target="https://www.3gpp.org/ftp/TSG_RAN/WG1_RL1/TSGR1_114b/Docs/R1-2310129.zip" TargetMode="External"/><Relationship Id="rId2" Type="http://schemas.openxmlformats.org/officeDocument/2006/relationships/customXml" Target="../customXml/item2.xml"/><Relationship Id="rId16" Type="http://schemas.openxmlformats.org/officeDocument/2006/relationships/hyperlink" Target="https://www.3gpp.org/ftp/TSG_RAN/WG1_RL1/TSGR1_114b/Docs/R1-2309015.zip" TargetMode="External"/><Relationship Id="rId20" Type="http://schemas.openxmlformats.org/officeDocument/2006/relationships/hyperlink" Target="https://www.3gpp.org/ftp/TSG_RAN/WG1_RL1/TSGR1_114b/Docs/R1-2309274.zip" TargetMode="External"/><Relationship Id="rId29" Type="http://schemas.openxmlformats.org/officeDocument/2006/relationships/hyperlink" Target="https://www.3gpp.org/ftp/TSG_RAN/WG1_RL1/TSGR1_114b/Docs/R1-2309822.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3gpp.org/ftp/TSG_RAN/WG1_RL1/TSGR1_114b/Docs/R1-2309495.zip" TargetMode="External"/><Relationship Id="rId32" Type="http://schemas.openxmlformats.org/officeDocument/2006/relationships/hyperlink" Target="https://www.3gpp.org/ftp/TSG_RAN/WG1_RL1/TSGR1_114b/Docs/R1-2310085.zip" TargetMode="External"/><Relationship Id="rId5" Type="http://schemas.openxmlformats.org/officeDocument/2006/relationships/numbering" Target="numbering.xml"/><Relationship Id="rId15" Type="http://schemas.openxmlformats.org/officeDocument/2006/relationships/hyperlink" Target="https://www.3gpp.org/ftp/TSG_RAN/WG1_RL1/TSGR1_114b/Docs/R1-2308975.zip" TargetMode="External"/><Relationship Id="rId23" Type="http://schemas.openxmlformats.org/officeDocument/2006/relationships/hyperlink" Target="https://www.3gpp.org/ftp/TSG_RAN/WG1_RL1/TSGR1_114b/Docs/R1-2309426.zip" TargetMode="External"/><Relationship Id="rId28" Type="http://schemas.openxmlformats.org/officeDocument/2006/relationships/hyperlink" Target="https://www.3gpp.org/ftp/TSG_RAN/WG1_RL1/TSGR1_114b/Docs/R1-2309765.zip"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RAN/WG1_RL1/TSGR1_114b/Docs/R1-2309254.zip" TargetMode="External"/><Relationship Id="rId31" Type="http://schemas.openxmlformats.org/officeDocument/2006/relationships/hyperlink" Target="https://www.3gpp.org/ftp/TSG_RAN/WG1_RL1/TSGR1_114b/Docs/R1-2310024.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4b/Docs/R1-2308961.zip" TargetMode="External"/><Relationship Id="rId22" Type="http://schemas.openxmlformats.org/officeDocument/2006/relationships/hyperlink" Target="https://www.3gpp.org/ftp/TSG_RAN/WG1_RL1/TSGR1_114b/Docs/R1-2309363.zip" TargetMode="External"/><Relationship Id="rId27" Type="http://schemas.openxmlformats.org/officeDocument/2006/relationships/hyperlink" Target="https://www.3gpp.org/ftp/TSG_RAN/WG1_RL1/TSGR1_114b/Docs/R1-2309661.zip" TargetMode="External"/><Relationship Id="rId30" Type="http://schemas.openxmlformats.org/officeDocument/2006/relationships/hyperlink" Target="https://www.3gpp.org/ftp/TSG_RAN/WG1_RL1/TSGR1_114b/Docs/R1-2309917.zip"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2.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BD237F5-6F58-4552-91AE-BB74F1016B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ED1FCE-1622-4B80-AE58-2262E2C6593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25</Pages>
  <Words>12384</Words>
  <Characters>70591</Characters>
  <Application>Microsoft Office Word</Application>
  <DocSecurity>0</DocSecurity>
  <Lines>588</Lines>
  <Paragraphs>165</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Titel</vt:lpstr>
      </vt:variant>
      <vt:variant>
        <vt:i4>1</vt:i4>
      </vt:variant>
    </vt:vector>
  </HeadingPairs>
  <TitlesOfParts>
    <vt:vector size="4" baseType="lpstr">
      <vt:lpstr/>
      <vt:lpstr/>
      <vt:lpstr/>
      <vt:lpstr/>
    </vt:vector>
  </TitlesOfParts>
  <Manager>eko.o@samsung.com</Manager>
  <Company/>
  <LinksUpToDate>false</LinksUpToDate>
  <CharactersWithSpaces>82810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 CTPClassification=CTP_NT</cp:keywords>
  <cp:lastModifiedBy>Eko Onggosanusi</cp:lastModifiedBy>
  <cp:revision>5</cp:revision>
  <cp:lastPrinted>2021-10-06T09:28:00Z</cp:lastPrinted>
  <dcterms:created xsi:type="dcterms:W3CDTF">2023-10-09T04:35:00Z</dcterms:created>
  <dcterms:modified xsi:type="dcterms:W3CDTF">2023-10-09T05:00:00Z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0x010100F3E9551B3FDDA24EBF0A209BAAD637CA</vt:lpwstr>
  </property>
  <property fmtid="{D5CDD505-2E9C-101B-9397-08002B2CF9AE}" pid="9" name="ICV">
    <vt:lpwstr>39107aac2b5c4e9285512d64beed68aa</vt:lpwstr>
  </property>
  <property fmtid="{D5CDD505-2E9C-101B-9397-08002B2CF9AE}" pid="10" name="KSOProductBuildVer">
    <vt:lpwstr>2052-11.1.0.9192</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MSIP_Label_32ea9713-c968-4858-9aa6-4bad09b07315_Enabled">
    <vt:lpwstr>true</vt:lpwstr>
  </property>
  <property fmtid="{D5CDD505-2E9C-101B-9397-08002B2CF9AE}" pid="30" name="MSIP_Label_32ea9713-c968-4858-9aa6-4bad09b07315_SetDate">
    <vt:lpwstr>2023-10-06T11:26:02Z</vt:lpwstr>
  </property>
  <property fmtid="{D5CDD505-2E9C-101B-9397-08002B2CF9AE}" pid="31" name="MSIP_Label_32ea9713-c968-4858-9aa6-4bad09b07315_Method">
    <vt:lpwstr>Privileged</vt:lpwstr>
  </property>
  <property fmtid="{D5CDD505-2E9C-101B-9397-08002B2CF9AE}" pid="32" name="MSIP_Label_32ea9713-c968-4858-9aa6-4bad09b07315_Name">
    <vt:lpwstr>管理対象外</vt:lpwstr>
  </property>
  <property fmtid="{D5CDD505-2E9C-101B-9397-08002B2CF9AE}" pid="33" name="MSIP_Label_32ea9713-c968-4858-9aa6-4bad09b07315_SiteId">
    <vt:lpwstr>6786d483-f51b-44bd-b40a-6fe409a5265e</vt:lpwstr>
  </property>
  <property fmtid="{D5CDD505-2E9C-101B-9397-08002B2CF9AE}" pid="34" name="MSIP_Label_32ea9713-c968-4858-9aa6-4bad09b07315_ActionId">
    <vt:lpwstr>3b42a94f-f408-41f7-b9e4-70f706ac575a</vt:lpwstr>
  </property>
  <property fmtid="{D5CDD505-2E9C-101B-9397-08002B2CF9AE}" pid="35" name="MSIP_Label_32ea9713-c968-4858-9aa6-4bad09b07315_ContentBits">
    <vt:lpwstr>0</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1696687300</vt:lpwstr>
  </property>
</Properties>
</file>